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11" w:rsidRPr="00E91811" w:rsidRDefault="00E91811" w:rsidP="00ED6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11">
        <w:rPr>
          <w:rFonts w:ascii="Times New Roman" w:hAnsi="Times New Roman" w:cs="Times New Roman"/>
          <w:b/>
          <w:sz w:val="24"/>
          <w:szCs w:val="24"/>
        </w:rPr>
        <w:t>ПЕРСОНЫ</w:t>
      </w:r>
    </w:p>
    <w:p w:rsidR="008E7C68" w:rsidRPr="00E91811" w:rsidRDefault="00E91811" w:rsidP="00ED6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1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91811">
        <w:rPr>
          <w:rFonts w:ascii="Times New Roman" w:hAnsi="Times New Roman" w:cs="Times New Roman"/>
          <w:b/>
          <w:sz w:val="24"/>
          <w:szCs w:val="24"/>
        </w:rPr>
        <w:t xml:space="preserve"> Конгресса антропологов и этнологов </w:t>
      </w:r>
      <w:r w:rsidR="00E2318B">
        <w:rPr>
          <w:rFonts w:ascii="Times New Roman" w:hAnsi="Times New Roman" w:cs="Times New Roman"/>
          <w:b/>
          <w:sz w:val="24"/>
          <w:szCs w:val="24"/>
        </w:rPr>
        <w:t xml:space="preserve">(КАЭР) </w:t>
      </w:r>
      <w:r w:rsidRPr="00E9181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E9181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91811">
        <w:rPr>
          <w:rFonts w:ascii="Times New Roman" w:hAnsi="Times New Roman" w:cs="Times New Roman"/>
          <w:b/>
          <w:sz w:val="24"/>
          <w:szCs w:val="24"/>
        </w:rPr>
        <w:t xml:space="preserve"> Российского фестиваля антропологических фильмов </w:t>
      </w:r>
      <w:r w:rsidR="00E2318B">
        <w:rPr>
          <w:rFonts w:ascii="Times New Roman" w:hAnsi="Times New Roman" w:cs="Times New Roman"/>
          <w:b/>
          <w:sz w:val="24"/>
          <w:szCs w:val="24"/>
        </w:rPr>
        <w:t xml:space="preserve">(РФАФ) </w:t>
      </w:r>
      <w:r w:rsidRPr="00E91811">
        <w:rPr>
          <w:rFonts w:ascii="Times New Roman" w:hAnsi="Times New Roman" w:cs="Times New Roman"/>
          <w:b/>
          <w:sz w:val="24"/>
          <w:szCs w:val="24"/>
        </w:rPr>
        <w:t xml:space="preserve">(2-5 июля 2015 </w:t>
      </w:r>
      <w:proofErr w:type="gramStart"/>
      <w:r w:rsidRPr="00E91811">
        <w:rPr>
          <w:rFonts w:ascii="Times New Roman" w:hAnsi="Times New Roman" w:cs="Times New Roman"/>
          <w:b/>
          <w:sz w:val="24"/>
          <w:szCs w:val="24"/>
        </w:rPr>
        <w:t>г.</w:t>
      </w:r>
      <w:r w:rsidR="00E2318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E2318B">
        <w:rPr>
          <w:rFonts w:ascii="Times New Roman" w:hAnsi="Times New Roman" w:cs="Times New Roman"/>
          <w:b/>
          <w:sz w:val="24"/>
          <w:szCs w:val="24"/>
        </w:rPr>
        <w:t xml:space="preserve"> Екатеринбург</w:t>
      </w:r>
      <w:r w:rsidRPr="00E91811">
        <w:rPr>
          <w:rFonts w:ascii="Times New Roman" w:hAnsi="Times New Roman" w:cs="Times New Roman"/>
          <w:b/>
          <w:sz w:val="24"/>
          <w:szCs w:val="24"/>
        </w:rPr>
        <w:t>)</w:t>
      </w:r>
    </w:p>
    <w:p w:rsidR="00E91811" w:rsidRPr="00E91811" w:rsidRDefault="00E91811" w:rsidP="00ED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63C" w:rsidRPr="0042063C" w:rsidRDefault="0042063C" w:rsidP="004206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4BB">
        <w:rPr>
          <w:rFonts w:ascii="Times New Roman" w:hAnsi="Times New Roman" w:cs="Times New Roman"/>
          <w:b/>
          <w:sz w:val="32"/>
          <w:szCs w:val="32"/>
        </w:rPr>
        <w:t>УЧАСТНИКИ КОНГРЕССА</w:t>
      </w:r>
    </w:p>
    <w:p w:rsidR="0042063C" w:rsidRDefault="0042063C" w:rsidP="00420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063C" w:rsidRPr="002D41BA" w:rsidRDefault="0042063C" w:rsidP="00420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1BA">
        <w:rPr>
          <w:rFonts w:ascii="Times New Roman" w:hAnsi="Times New Roman" w:cs="Times New Roman"/>
          <w:b/>
          <w:i/>
          <w:sz w:val="24"/>
          <w:szCs w:val="24"/>
        </w:rPr>
        <w:t>Силин Яков Петрович</w:t>
      </w:r>
    </w:p>
    <w:p w:rsidR="0042063C" w:rsidRDefault="0042063C" w:rsidP="0042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t xml:space="preserve">С мая 2010 г. — начальник Департамента по внутренней и информационной политике аппарата полномочного представителя Президента РФ в Уральском </w:t>
      </w:r>
      <w:r>
        <w:rPr>
          <w:rFonts w:ascii="Times New Roman" w:hAnsi="Times New Roman" w:cs="Times New Roman"/>
          <w:sz w:val="24"/>
          <w:szCs w:val="24"/>
        </w:rPr>
        <w:t>федеральном округе. Г</w:t>
      </w:r>
      <w:r w:rsidRPr="002D41BA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41BA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41BA">
        <w:rPr>
          <w:rFonts w:ascii="Times New Roman" w:hAnsi="Times New Roman" w:cs="Times New Roman"/>
          <w:sz w:val="24"/>
          <w:szCs w:val="24"/>
        </w:rPr>
        <w:t xml:space="preserve"> инспе</w:t>
      </w:r>
      <w:r>
        <w:rPr>
          <w:rFonts w:ascii="Times New Roman" w:hAnsi="Times New Roman" w:cs="Times New Roman"/>
          <w:sz w:val="24"/>
          <w:szCs w:val="24"/>
        </w:rPr>
        <w:t xml:space="preserve">ктор по Свердловской области. </w:t>
      </w:r>
      <w:r w:rsidRPr="002D41BA">
        <w:rPr>
          <w:rFonts w:ascii="Times New Roman" w:hAnsi="Times New Roman" w:cs="Times New Roman"/>
          <w:sz w:val="24"/>
          <w:szCs w:val="24"/>
        </w:rPr>
        <w:t>С 1 июня 2012 г. по 5 декабря 2013 г. — руководитель Администрации Губернатора Свердловской области, одновременно с 19 ноября 2012 по 5 декабря 2013 г. — вице-г</w:t>
      </w:r>
      <w:r>
        <w:rPr>
          <w:rFonts w:ascii="Times New Roman" w:hAnsi="Times New Roman" w:cs="Times New Roman"/>
          <w:sz w:val="24"/>
          <w:szCs w:val="24"/>
        </w:rPr>
        <w:t xml:space="preserve">убернатор Свердловской области. </w:t>
      </w:r>
      <w:r w:rsidRPr="002D41BA">
        <w:rPr>
          <w:rFonts w:ascii="Times New Roman" w:hAnsi="Times New Roman" w:cs="Times New Roman"/>
          <w:sz w:val="24"/>
          <w:szCs w:val="24"/>
        </w:rPr>
        <w:t>С 5 декабря 2013 г. — заместитель председателя Правительства Свердловской области по территориальному развитию и межнациональным отношениям.</w:t>
      </w:r>
    </w:p>
    <w:p w:rsidR="0042063C" w:rsidRPr="002D41BA" w:rsidRDefault="0042063C" w:rsidP="0042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606" w:rsidRDefault="003C4606" w:rsidP="003C46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Головнёв Андрей Владимирович</w:t>
      </w:r>
    </w:p>
    <w:p w:rsidR="003C4606" w:rsidRPr="002D329D" w:rsidRDefault="003C4606" w:rsidP="003C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25EB">
        <w:rPr>
          <w:rFonts w:ascii="Times New Roman" w:hAnsi="Times New Roman" w:cs="Times New Roman"/>
          <w:sz w:val="24"/>
          <w:szCs w:val="24"/>
        </w:rPr>
        <w:t xml:space="preserve">оссийский антрополог, доктор исторических наук, профессор, член-корреспондент РАН, директор Этнографического Бюро, главный научный сотрудник Института истории и археологии </w:t>
      </w:r>
      <w:proofErr w:type="spellStart"/>
      <w:r w:rsidRPr="007A25EB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A25EB">
        <w:rPr>
          <w:rFonts w:ascii="Times New Roman" w:hAnsi="Times New Roman" w:cs="Times New Roman"/>
          <w:sz w:val="24"/>
          <w:szCs w:val="24"/>
        </w:rPr>
        <w:t xml:space="preserve"> РАН, профессор, заведующий кафедрой археологии и этнологии исторического факультета Уральского федерального университета, президент Российского фестиваля антропологических фильмов (Екатеринбург),</w:t>
      </w:r>
      <w:r>
        <w:rPr>
          <w:rFonts w:ascii="Times New Roman" w:hAnsi="Times New Roman" w:cs="Times New Roman"/>
          <w:sz w:val="24"/>
          <w:szCs w:val="24"/>
        </w:rPr>
        <w:t xml:space="preserve"> президент Ассоциации антропологов и этнологов России,</w:t>
      </w:r>
      <w:r w:rsidRPr="007A25EB">
        <w:rPr>
          <w:rFonts w:ascii="Times New Roman" w:hAnsi="Times New Roman" w:cs="Times New Roman"/>
          <w:sz w:val="24"/>
          <w:szCs w:val="24"/>
        </w:rPr>
        <w:t xml:space="preserve"> редактор журнала «Уральский исторический вестник», автор экспозиции «Связь времен» Музея природы и человека (Ханты-Мансийск), кинорежиссер, поэт, музыкант.</w:t>
      </w:r>
    </w:p>
    <w:p w:rsidR="003C4606" w:rsidRDefault="003C4606" w:rsidP="00420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2063C" w:rsidRPr="002D41BA" w:rsidRDefault="0042063C" w:rsidP="004206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1BA">
        <w:rPr>
          <w:rFonts w:ascii="Times New Roman" w:hAnsi="Times New Roman" w:cs="Times New Roman"/>
          <w:b/>
          <w:i/>
          <w:sz w:val="24"/>
          <w:szCs w:val="24"/>
        </w:rPr>
        <w:t>Тишков Валерий Александрович</w:t>
      </w:r>
    </w:p>
    <w:p w:rsidR="0042063C" w:rsidRPr="002D41BA" w:rsidRDefault="0042063C" w:rsidP="0042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D41BA">
        <w:rPr>
          <w:rFonts w:ascii="Times New Roman" w:hAnsi="Times New Roman" w:cs="Times New Roman"/>
          <w:sz w:val="24"/>
          <w:szCs w:val="24"/>
        </w:rPr>
        <w:t>оссийский этнолог, историк, социальный антрополог. Доктор исторических наук (1979), профессор. С 1989 — директор Института этнологии и антропологии РАН им. Н. Н. Миклухо-Маклая и Центра социальной антропологии РГГУ (с 2000). Действительный член (академик) РАН (2008). Вице-президент Международного союза антропологических и этнологических наук. Министр по делам национальностей Российской Федерации (1992). Академик-секретарь Отделения историко-филологических наук, член Президиума РАН, 2013.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BA">
        <w:rPr>
          <w:rFonts w:ascii="Times New Roman" w:hAnsi="Times New Roman" w:cs="Times New Roman"/>
          <w:sz w:val="24"/>
          <w:szCs w:val="24"/>
        </w:rPr>
        <w:t xml:space="preserve">Родился в учительской семье в городке </w:t>
      </w:r>
      <w:r w:rsidRPr="0042063C">
        <w:rPr>
          <w:rFonts w:ascii="Times New Roman" w:hAnsi="Times New Roman" w:cs="Times New Roman"/>
          <w:i/>
          <w:sz w:val="24"/>
          <w:szCs w:val="24"/>
        </w:rPr>
        <w:t>Нижние Серги Свердловской области</w:t>
      </w:r>
      <w:r w:rsidRPr="0042063C">
        <w:rPr>
          <w:rFonts w:ascii="Times New Roman" w:hAnsi="Times New Roman" w:cs="Times New Roman"/>
          <w:sz w:val="24"/>
          <w:szCs w:val="24"/>
        </w:rPr>
        <w:t>.</w:t>
      </w:r>
      <w:r w:rsidRPr="002D41BA">
        <w:rPr>
          <w:rFonts w:ascii="Times New Roman" w:hAnsi="Times New Roman" w:cs="Times New Roman"/>
          <w:sz w:val="24"/>
          <w:szCs w:val="24"/>
        </w:rPr>
        <w:t xml:space="preserve"> Закончив школу с золотой медалью, поступил на исторический факультет МГУ имени М. В. Ломоносова, который окончил в 1964 году и по распределению начал педагогическую деятельность в Магаданском педагогическом институте; в 1965 году стал самым молодым деканом историко-филологического факультета. После перерыва, связанного с поступлением в аспирантуру и защиты диссертации, снова вернулся в Магадан, откуда в 1972 году уехал в Москву, где стал научным сотрудником Института всеобщей истории АН </w:t>
      </w:r>
      <w:r w:rsidRPr="00EF720B">
        <w:rPr>
          <w:rFonts w:ascii="Times New Roman" w:hAnsi="Times New Roman" w:cs="Times New Roman"/>
          <w:sz w:val="24"/>
          <w:szCs w:val="24"/>
        </w:rPr>
        <w:t>СССР. С 1982 года сотрудник Института этнографии и антропологии АН СССР, с 1989 года - директор. При его участии создана Сеть этнологического мониторинга и раннего предупреждения конфликтов.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b/>
          <w:i/>
          <w:sz w:val="24"/>
          <w:szCs w:val="24"/>
        </w:rPr>
        <w:t>Зорин Владимир Юрьевич</w:t>
      </w:r>
      <w:r w:rsidRPr="00EF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Советский, российский политический деятель, министр Российской Федерации (2001—2004).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20B">
        <w:rPr>
          <w:rFonts w:ascii="Times New Roman" w:hAnsi="Times New Roman" w:cs="Times New Roman"/>
          <w:sz w:val="24"/>
          <w:szCs w:val="24"/>
        </w:rPr>
        <w:t xml:space="preserve">1996—2000 — Депутат Государственной Думы Федерального Собрания Российской Федерации, председатель комитета по делам национальностей, член фракции НДР. 2000—2001 — Заместитель полномочного представителя Президента Российской Федерации в Приволжском федеральном округе. 2001—2004 — Министр Российской Федерации, курировал национальную политику. 2004—2005 — Главный федеральный инспектор по Липецкой области аппарата полномочного представителя Президента </w:t>
      </w:r>
      <w:r w:rsidRPr="00EF720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Центральном федеральном округе. 2005 — Главный федеральный инспектор по Нижегородской области аппарата полномочного представителя Президента Российской Федерации в Приволжском федеральном округе. С декабря 2005 года по апрель 2009 года занимал должность заместителя полномочного представителя Президента Российской Федерации в Приволжском федеральном округе. С 2009 года — заместитель директора Института этнологии и антропологии 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20B">
        <w:rPr>
          <w:rFonts w:ascii="Times New Roman" w:hAnsi="Times New Roman" w:cs="Times New Roman"/>
          <w:sz w:val="24"/>
          <w:szCs w:val="24"/>
        </w:rPr>
        <w:t>С 5 марта 2001 года является действительным государственным советником Российской Федерации 2 класса.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Действительный член Евразийской академии телевидения и радио, Международной академии информатизации, Академии педагогических и социальных наук. Член Союза писателей России. Автор нескольких монографий по национальному вопросу. Выпустил также несколько книг сказок и рассказов для детей под псевдонимом Юрий Володин.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Увлекается живописью, семейная коллекция В. Ю. Зорина насчитывает около 300 произведений живописи и графики. Основу собрания составляют работы художников российской провинции последней четверти XX — начала XXI века.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720B">
        <w:rPr>
          <w:rFonts w:ascii="Times New Roman" w:hAnsi="Times New Roman" w:cs="Times New Roman"/>
          <w:b/>
          <w:i/>
          <w:sz w:val="24"/>
          <w:szCs w:val="24"/>
        </w:rPr>
        <w:t>Губогло</w:t>
      </w:r>
      <w:proofErr w:type="spellEnd"/>
      <w:r w:rsidRPr="00EF720B">
        <w:rPr>
          <w:rFonts w:ascii="Times New Roman" w:hAnsi="Times New Roman" w:cs="Times New Roman"/>
          <w:b/>
          <w:i/>
          <w:sz w:val="24"/>
          <w:szCs w:val="24"/>
        </w:rPr>
        <w:t xml:space="preserve"> Михаил Николаевич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Российский историк, этнолог, доктор исторических наук, профессор, заместитель директора Института этнологии и антропологии Российской академии наук им. Н.Н. Миклухо-Маклая РАН и руководителя Центра по изучению межнациональных отношений (Москва). Им опубликовано более 400 научных работ, включая 12 монографий о межнациональных отношениях. Соавтор Закона о «Национально-культурной автономии». Автор проекта и ответственный редактор серии «Национальные движения в СССР и постсоветском пространстве».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20B">
        <w:rPr>
          <w:rFonts w:ascii="Times New Roman" w:hAnsi="Times New Roman" w:cs="Times New Roman"/>
          <w:sz w:val="24"/>
          <w:szCs w:val="24"/>
        </w:rPr>
        <w:t>Заслуженный деятель науки Российской Федерации (1999), награждён Орденом Дружбы Социалистической Республики Вьетнам. В 2003 году ему было присвоено звание почётного члена Академии наук Республики Молдова. В 2014 году получил премию имени Н. Н. Миклухо-Маклая за цикл работ по культурной антропологии и этнополитической истории гагаузов. Гагауз по национальности.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1B735A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B735A">
        <w:rPr>
          <w:rFonts w:ascii="Times New Roman" w:hAnsi="Times New Roman" w:cs="Times New Roman"/>
          <w:b/>
          <w:i/>
          <w:sz w:val="24"/>
          <w:szCs w:val="24"/>
        </w:rPr>
        <w:t>Балзер</w:t>
      </w:r>
      <w:proofErr w:type="spellEnd"/>
      <w:r w:rsidRPr="001B735A">
        <w:rPr>
          <w:rFonts w:ascii="Times New Roman" w:hAnsi="Times New Roman" w:cs="Times New Roman"/>
          <w:b/>
          <w:i/>
          <w:sz w:val="24"/>
          <w:szCs w:val="24"/>
        </w:rPr>
        <w:t xml:space="preserve">, Марджори </w:t>
      </w:r>
      <w:r w:rsidRPr="00A86BC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Marjorie</w:t>
      </w:r>
      <w:proofErr w:type="spellEnd"/>
      <w:r w:rsidRPr="00A86B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6BCC">
        <w:rPr>
          <w:rFonts w:ascii="Times New Roman" w:hAnsi="Times New Roman" w:cs="Times New Roman"/>
          <w:b/>
          <w:i/>
          <w:sz w:val="24"/>
          <w:szCs w:val="24"/>
        </w:rPr>
        <w:t>Balzer</w:t>
      </w:r>
      <w:proofErr w:type="spellEnd"/>
      <w:r w:rsidRPr="00A86BC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Известная американская ученая, культуролог и социолог, преподаватель </w:t>
      </w:r>
      <w:proofErr w:type="spellStart"/>
      <w:r w:rsidRPr="004913BB">
        <w:rPr>
          <w:rFonts w:ascii="Times New Roman" w:hAnsi="Times New Roman" w:cs="Times New Roman"/>
          <w:sz w:val="24"/>
          <w:szCs w:val="24"/>
        </w:rPr>
        <w:t>Джорджтаунск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4913B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а. И</w:t>
      </w:r>
      <w:r w:rsidRPr="004913BB">
        <w:rPr>
          <w:rFonts w:ascii="Times New Roman" w:hAnsi="Times New Roman" w:cs="Times New Roman"/>
          <w:sz w:val="24"/>
          <w:szCs w:val="24"/>
        </w:rPr>
        <w:t>меет научные интересы в социальной теории, межэтнических отношен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4913BB">
        <w:rPr>
          <w:rFonts w:ascii="Times New Roman" w:hAnsi="Times New Roman" w:cs="Times New Roman"/>
          <w:sz w:val="24"/>
          <w:szCs w:val="24"/>
        </w:rPr>
        <w:t xml:space="preserve">, религии, </w:t>
      </w:r>
      <w:r>
        <w:rPr>
          <w:rFonts w:ascii="Times New Roman" w:hAnsi="Times New Roman" w:cs="Times New Roman"/>
          <w:sz w:val="24"/>
          <w:szCs w:val="24"/>
        </w:rPr>
        <w:t xml:space="preserve">истории национализма, </w:t>
      </w:r>
      <w:r w:rsidRPr="004913BB">
        <w:rPr>
          <w:rFonts w:ascii="Times New Roman" w:hAnsi="Times New Roman" w:cs="Times New Roman"/>
          <w:sz w:val="24"/>
          <w:szCs w:val="24"/>
        </w:rPr>
        <w:t xml:space="preserve">антропологии </w:t>
      </w:r>
      <w:r>
        <w:rPr>
          <w:rFonts w:ascii="Times New Roman" w:hAnsi="Times New Roman" w:cs="Times New Roman"/>
          <w:sz w:val="24"/>
          <w:szCs w:val="24"/>
        </w:rPr>
        <w:t>народов России</w:t>
      </w:r>
      <w:r w:rsidRPr="004913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Провела большое количество времени в исследованиях в России, особенно в </w:t>
      </w:r>
      <w:r w:rsidRPr="004913BB">
        <w:rPr>
          <w:rFonts w:ascii="Times New Roman" w:hAnsi="Times New Roman" w:cs="Times New Roman"/>
          <w:sz w:val="24"/>
          <w:szCs w:val="24"/>
        </w:rPr>
        <w:t xml:space="preserve">Сибири и Центральной Азии, </w:t>
      </w:r>
      <w:r>
        <w:rPr>
          <w:rFonts w:ascii="Times New Roman" w:hAnsi="Times New Roman" w:cs="Times New Roman"/>
          <w:sz w:val="24"/>
          <w:szCs w:val="24"/>
        </w:rPr>
        <w:t>Дальнем Востоке.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13BB">
        <w:rPr>
          <w:rFonts w:ascii="Times New Roman" w:hAnsi="Times New Roman" w:cs="Times New Roman"/>
          <w:sz w:val="24"/>
          <w:szCs w:val="24"/>
        </w:rPr>
        <w:t>реподавала в Университете Иллинойса и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13BB">
        <w:rPr>
          <w:rFonts w:ascii="Times New Roman" w:hAnsi="Times New Roman" w:cs="Times New Roman"/>
          <w:sz w:val="24"/>
          <w:szCs w:val="24"/>
        </w:rPr>
        <w:t xml:space="preserve"> Пенсильвании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3BB">
        <w:rPr>
          <w:rFonts w:ascii="Times New Roman" w:hAnsi="Times New Roman" w:cs="Times New Roman"/>
          <w:sz w:val="24"/>
          <w:szCs w:val="24"/>
        </w:rPr>
        <w:t xml:space="preserve">Как редактор журнала антропологии и археологии Евразии, помогает </w:t>
      </w:r>
      <w:r>
        <w:rPr>
          <w:rFonts w:ascii="Times New Roman" w:hAnsi="Times New Roman" w:cs="Times New Roman"/>
          <w:sz w:val="24"/>
          <w:szCs w:val="24"/>
        </w:rPr>
        <w:t>публиковаться ученым из стран бывшего Советского Союза на английском языке.</w:t>
      </w:r>
      <w:r w:rsidRPr="00491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Приняла непосредственное участие в установлении дипломатических отношений между лидерами сибирских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североанмериканских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коренных народов.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063C" w:rsidRDefault="00945EC5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Членов Михаил Анато</w:t>
      </w:r>
      <w:r w:rsidR="0042063C" w:rsidRPr="007A25EB">
        <w:rPr>
          <w:rFonts w:ascii="Times New Roman" w:hAnsi="Times New Roman" w:cs="Times New Roman"/>
          <w:b/>
          <w:i/>
          <w:sz w:val="24"/>
          <w:szCs w:val="24"/>
        </w:rPr>
        <w:t xml:space="preserve">льевич 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EB">
        <w:rPr>
          <w:rFonts w:ascii="Times New Roman" w:hAnsi="Times New Roman" w:cs="Times New Roman"/>
          <w:sz w:val="24"/>
          <w:szCs w:val="24"/>
        </w:rPr>
        <w:t>Российский учёный (этнограф) и общественный деятель. Кандидат исторических наук, профессор, декан филологического факультета (</w:t>
      </w:r>
      <w:proofErr w:type="spellStart"/>
      <w:r w:rsidRPr="007A25EB">
        <w:rPr>
          <w:rFonts w:ascii="Times New Roman" w:hAnsi="Times New Roman" w:cs="Times New Roman"/>
          <w:sz w:val="24"/>
          <w:szCs w:val="24"/>
        </w:rPr>
        <w:t>иудаики</w:t>
      </w:r>
      <w:proofErr w:type="spellEnd"/>
      <w:r w:rsidRPr="007A25EB">
        <w:rPr>
          <w:rFonts w:ascii="Times New Roman" w:hAnsi="Times New Roman" w:cs="Times New Roman"/>
          <w:sz w:val="24"/>
          <w:szCs w:val="24"/>
        </w:rPr>
        <w:t xml:space="preserve"> и гебраистики) Государственной Классической Еврейской Академии им. </w:t>
      </w:r>
      <w:proofErr w:type="spellStart"/>
      <w:r w:rsidRPr="007A25EB">
        <w:rPr>
          <w:rFonts w:ascii="Times New Roman" w:hAnsi="Times New Roman" w:cs="Times New Roman"/>
          <w:sz w:val="24"/>
          <w:szCs w:val="24"/>
        </w:rPr>
        <w:t>Маймонида</w:t>
      </w:r>
      <w:proofErr w:type="spellEnd"/>
      <w:r w:rsidRPr="007A25EB">
        <w:rPr>
          <w:rFonts w:ascii="Times New Roman" w:hAnsi="Times New Roman" w:cs="Times New Roman"/>
          <w:sz w:val="24"/>
          <w:szCs w:val="24"/>
        </w:rPr>
        <w:t xml:space="preserve"> в Москве; заместитель директора Центра </w:t>
      </w:r>
      <w:proofErr w:type="spellStart"/>
      <w:r w:rsidRPr="007A25EB">
        <w:rPr>
          <w:rFonts w:ascii="Times New Roman" w:hAnsi="Times New Roman" w:cs="Times New Roman"/>
          <w:sz w:val="24"/>
          <w:szCs w:val="24"/>
        </w:rPr>
        <w:t>иудаики</w:t>
      </w:r>
      <w:proofErr w:type="spellEnd"/>
      <w:r w:rsidRPr="007A25EB">
        <w:rPr>
          <w:rFonts w:ascii="Times New Roman" w:hAnsi="Times New Roman" w:cs="Times New Roman"/>
          <w:sz w:val="24"/>
          <w:szCs w:val="24"/>
        </w:rPr>
        <w:t xml:space="preserve"> и еврейской цивилизации при Институте стран Азии и Африки МГУ им. М. В. Ломоносова. Член Президиума Всемирной сионистской организации, член Совета директоров еврейского агентства «Сохнут», генеральный секретарь Евроазиатского Еврейского конгресса.</w:t>
      </w:r>
    </w:p>
    <w:p w:rsidR="0042063C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20B">
        <w:rPr>
          <w:rFonts w:ascii="Times New Roman" w:hAnsi="Times New Roman" w:cs="Times New Roman"/>
          <w:b/>
          <w:i/>
          <w:sz w:val="24"/>
          <w:szCs w:val="24"/>
        </w:rPr>
        <w:t xml:space="preserve">Пушкарева Наталья Львовна 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Российский историк, антрополог, основоположница исторической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феминологии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и гендерной истории в советской и российской науке. Доктор исторических наук, профессор,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заведущая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сектором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этногендерных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исследований Института этнологии и антропологии РАН, Президент Российской ассоциации исследователей женской истории (РАИЖИ). Главный результат исследовательской работы Н. Л. Пушкарёвой — создание российской школы исторической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феминологии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и гендерной истории. Её кандидатская диссертация положила начало гендерным исследованиям в советской науке. Она сформировала научное направление, создав методологическую и организационную базу для развития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феминологических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и, шире, гендерных исследований в СССР и России.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Н. Л. Пушкарёва — автор более 400 научных и свыше 150 научно-популярных публикаций, в том числе 9 монографий и десятка сборников научных статей, в которых она выступила как составитель, отв. редактор, автор предисловий. В 1989—2005 гг. неоднократно читала лекции по истории русских женщин, женским и гендерным исследованиям в университетах России (в Тамбове, Иваново, Томске, Костроме и др.), стран СНГ (в Харькове, Минске), зарубежных университетах (в Германии, Франции, США, Швейцарии, Австрии, Нидерландах, Болгарии, Венгрии).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Н. Л. Пушкарёва — одна из лидеров феминистского движения в России и странах СНГ. С 2002 г. является президентом Российской ассоциации исследователей женской истории. С 2010 г. член исполкома «Международной федерации исследователей женской истории» (МФИЖИ) и глава российского национального комитета МФИЖИ.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20B">
        <w:rPr>
          <w:rFonts w:ascii="Times New Roman" w:hAnsi="Times New Roman" w:cs="Times New Roman"/>
          <w:b/>
          <w:i/>
          <w:sz w:val="24"/>
          <w:szCs w:val="24"/>
        </w:rPr>
        <w:t>Базаров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720B">
        <w:rPr>
          <w:rFonts w:ascii="Times New Roman" w:hAnsi="Times New Roman" w:cs="Times New Roman"/>
          <w:b/>
          <w:i/>
          <w:sz w:val="24"/>
          <w:szCs w:val="24"/>
        </w:rPr>
        <w:t xml:space="preserve">Борис </w:t>
      </w:r>
      <w:proofErr w:type="spellStart"/>
      <w:r w:rsidRPr="00EF720B">
        <w:rPr>
          <w:rFonts w:ascii="Times New Roman" w:hAnsi="Times New Roman" w:cs="Times New Roman"/>
          <w:b/>
          <w:i/>
          <w:sz w:val="24"/>
          <w:szCs w:val="24"/>
        </w:rPr>
        <w:t>Ванданович</w:t>
      </w:r>
      <w:proofErr w:type="spellEnd"/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 xml:space="preserve">Российский учёный, директор Института монголоведения,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720B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EF720B">
        <w:rPr>
          <w:rFonts w:ascii="Times New Roman" w:hAnsi="Times New Roman" w:cs="Times New Roman"/>
          <w:sz w:val="24"/>
          <w:szCs w:val="24"/>
        </w:rPr>
        <w:t xml:space="preserve"> СО РАН, председатель президиума Бурятского научного центра СО РАН, доктор исторических наук, профессор, член-корреспондент Российской академии наук (с 2003). Член Объединённого Учёного Совета по гуманитарным наукам СО РАН (с 1997), член редколлегии журнала «Гуманитарные науки в Сибири». Президент общества востоковедов Российской академии наук (2006), депутат Народного Хурала Республики Бурятия (1998—2002; 2013—н.в.).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F720B">
        <w:rPr>
          <w:rFonts w:ascii="Times New Roman" w:hAnsi="Times New Roman" w:cs="Times New Roman"/>
          <w:b/>
          <w:i/>
          <w:sz w:val="24"/>
          <w:szCs w:val="24"/>
        </w:rPr>
        <w:t>Функ</w:t>
      </w:r>
      <w:proofErr w:type="spellEnd"/>
      <w:r w:rsidRPr="00EF720B">
        <w:rPr>
          <w:rFonts w:ascii="Times New Roman" w:hAnsi="Times New Roman" w:cs="Times New Roman"/>
          <w:b/>
          <w:i/>
          <w:sz w:val="24"/>
          <w:szCs w:val="24"/>
        </w:rPr>
        <w:t xml:space="preserve"> Дмитрий Анатольевич </w:t>
      </w:r>
    </w:p>
    <w:p w:rsidR="003F37C9" w:rsidRPr="003F37C9" w:rsidRDefault="0042063C" w:rsidP="003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Российский учёный, доктор исторических наук, профессор, заведующий кафедрой этнологии исторического факультета Московского государственного университета им. М.В.Ломоносова (МГУ), главный редактор журнала «Сибирские исторические исследования».</w:t>
      </w:r>
      <w:r w:rsidR="003F37C9">
        <w:rPr>
          <w:rFonts w:ascii="Times New Roman" w:hAnsi="Times New Roman" w:cs="Times New Roman"/>
          <w:sz w:val="24"/>
          <w:szCs w:val="24"/>
        </w:rPr>
        <w:t xml:space="preserve"> Автор множества работе по истории и антропологии </w:t>
      </w:r>
      <w:r w:rsidR="003F37C9" w:rsidRPr="003F37C9">
        <w:rPr>
          <w:rFonts w:ascii="Times New Roman" w:hAnsi="Times New Roman" w:cs="Times New Roman"/>
          <w:sz w:val="24"/>
          <w:szCs w:val="24"/>
        </w:rPr>
        <w:t>Северн</w:t>
      </w:r>
      <w:r w:rsidR="003F37C9">
        <w:rPr>
          <w:rFonts w:ascii="Times New Roman" w:hAnsi="Times New Roman" w:cs="Times New Roman"/>
          <w:sz w:val="24"/>
          <w:szCs w:val="24"/>
        </w:rPr>
        <w:t>ой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и Центральн</w:t>
      </w:r>
      <w:r w:rsidR="003F37C9">
        <w:rPr>
          <w:rFonts w:ascii="Times New Roman" w:hAnsi="Times New Roman" w:cs="Times New Roman"/>
          <w:sz w:val="24"/>
          <w:szCs w:val="24"/>
        </w:rPr>
        <w:t xml:space="preserve">ой Азии, Южной и Восточной Европе, немецкоязычном пространстве Европы. Занимается следующими проблемами: </w:t>
      </w:r>
      <w:r w:rsidR="003F37C9" w:rsidRPr="003F37C9">
        <w:rPr>
          <w:rFonts w:ascii="Times New Roman" w:hAnsi="Times New Roman" w:cs="Times New Roman"/>
          <w:sz w:val="24"/>
          <w:szCs w:val="24"/>
        </w:rPr>
        <w:t>адаптационные способности человеческих сообществ, идентичности и социальные структуры,</w:t>
      </w:r>
      <w:r w:rsidR="003F37C9">
        <w:rPr>
          <w:rFonts w:ascii="Times New Roman" w:hAnsi="Times New Roman" w:cs="Times New Roman"/>
          <w:sz w:val="24"/>
          <w:szCs w:val="24"/>
        </w:rPr>
        <w:t xml:space="preserve"> </w:t>
      </w:r>
      <w:r w:rsidR="003F37C9" w:rsidRPr="003F37C9">
        <w:rPr>
          <w:rFonts w:ascii="Times New Roman" w:hAnsi="Times New Roman" w:cs="Times New Roman"/>
          <w:sz w:val="24"/>
          <w:szCs w:val="24"/>
        </w:rPr>
        <w:t>антропология религии</w:t>
      </w:r>
      <w:r w:rsidR="003F37C9">
        <w:rPr>
          <w:rFonts w:ascii="Times New Roman" w:hAnsi="Times New Roman" w:cs="Times New Roman"/>
          <w:sz w:val="24"/>
          <w:szCs w:val="24"/>
        </w:rPr>
        <w:t xml:space="preserve"> (шаманизм, ислам, буддизм, </w:t>
      </w:r>
      <w:proofErr w:type="spellStart"/>
      <w:r w:rsidR="003F37C9">
        <w:rPr>
          <w:rFonts w:ascii="Times New Roman" w:hAnsi="Times New Roman" w:cs="Times New Roman"/>
          <w:sz w:val="24"/>
          <w:szCs w:val="24"/>
        </w:rPr>
        <w:t>неорелигиозные</w:t>
      </w:r>
      <w:proofErr w:type="spellEnd"/>
      <w:r w:rsidR="003F37C9">
        <w:rPr>
          <w:rFonts w:ascii="Times New Roman" w:hAnsi="Times New Roman" w:cs="Times New Roman"/>
          <w:sz w:val="24"/>
          <w:szCs w:val="24"/>
        </w:rPr>
        <w:t xml:space="preserve"> движения), </w:t>
      </w:r>
      <w:r w:rsidR="003F37C9" w:rsidRPr="003F37C9">
        <w:rPr>
          <w:rFonts w:ascii="Times New Roman" w:hAnsi="Times New Roman" w:cs="Times New Roman"/>
          <w:sz w:val="24"/>
          <w:szCs w:val="24"/>
        </w:rPr>
        <w:t>героическ</w:t>
      </w:r>
      <w:r w:rsidR="003F37C9">
        <w:rPr>
          <w:rFonts w:ascii="Times New Roman" w:hAnsi="Times New Roman" w:cs="Times New Roman"/>
          <w:sz w:val="24"/>
          <w:szCs w:val="24"/>
        </w:rPr>
        <w:t>ий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 эпос, </w:t>
      </w:r>
      <w:r w:rsidR="003F37C9">
        <w:rPr>
          <w:rFonts w:ascii="Times New Roman" w:hAnsi="Times New Roman" w:cs="Times New Roman"/>
          <w:sz w:val="24"/>
          <w:szCs w:val="24"/>
        </w:rPr>
        <w:t xml:space="preserve">фольклор, </w:t>
      </w:r>
      <w:r w:rsidR="003F37C9" w:rsidRPr="003F37C9">
        <w:rPr>
          <w:rFonts w:ascii="Times New Roman" w:hAnsi="Times New Roman" w:cs="Times New Roman"/>
          <w:sz w:val="24"/>
          <w:szCs w:val="24"/>
        </w:rPr>
        <w:t xml:space="preserve">принципы и методы оценки воздействия бизнеса и государства на локальные </w:t>
      </w:r>
      <w:r w:rsidR="003F37C9">
        <w:rPr>
          <w:rFonts w:ascii="Times New Roman" w:hAnsi="Times New Roman" w:cs="Times New Roman"/>
          <w:sz w:val="24"/>
          <w:szCs w:val="24"/>
        </w:rPr>
        <w:t>культуры.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20B">
        <w:rPr>
          <w:rFonts w:ascii="Times New Roman" w:hAnsi="Times New Roman" w:cs="Times New Roman"/>
          <w:b/>
          <w:i/>
          <w:sz w:val="24"/>
          <w:szCs w:val="24"/>
        </w:rPr>
        <w:t>Чистов Юрий Кириллович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sz w:val="24"/>
          <w:szCs w:val="24"/>
        </w:rPr>
        <w:t>Директор Музея антропологии и этнографии им. Петра Великого РАН (Кунсткамера) в г. Санкт-Петербурге. Основные направления научной деятельности: антропология древнего и современного населения Ближнего Востока, морфология черепа человека, краниология, применение многомерных статистических методов и баз данных в антропологических исследованиях.</w:t>
      </w: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63C" w:rsidRPr="00EF720B" w:rsidRDefault="0042063C" w:rsidP="00420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0B">
        <w:rPr>
          <w:rFonts w:ascii="Times New Roman" w:hAnsi="Times New Roman" w:cs="Times New Roman"/>
          <w:b/>
          <w:i/>
          <w:sz w:val="24"/>
          <w:szCs w:val="24"/>
        </w:rPr>
        <w:t>Андерсон, Дэвид Джордж</w:t>
      </w:r>
      <w:r w:rsidRPr="00EF7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F720B">
        <w:rPr>
          <w:rFonts w:ascii="Times New Roman" w:hAnsi="Times New Roman" w:cs="Times New Roman"/>
          <w:sz w:val="24"/>
          <w:szCs w:val="24"/>
        </w:rPr>
        <w:t xml:space="preserve"> доктор философии, профессор, Университет Абердина (Великобритания, Шотландия)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811" w:rsidRDefault="00E91811" w:rsidP="00ED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5" w:rsidRPr="00714A45" w:rsidRDefault="00714A45" w:rsidP="003F3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4A45" w:rsidRPr="00714A45" w:rsidSect="00E5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5E1C"/>
    <w:multiLevelType w:val="hybridMultilevel"/>
    <w:tmpl w:val="BE9E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4C"/>
    <w:rsid w:val="0010158E"/>
    <w:rsid w:val="00116FD9"/>
    <w:rsid w:val="001B2EA0"/>
    <w:rsid w:val="001B735A"/>
    <w:rsid w:val="00273100"/>
    <w:rsid w:val="002A1A53"/>
    <w:rsid w:val="002A4578"/>
    <w:rsid w:val="002D329D"/>
    <w:rsid w:val="002D41BA"/>
    <w:rsid w:val="002F05E7"/>
    <w:rsid w:val="003609EF"/>
    <w:rsid w:val="003652B1"/>
    <w:rsid w:val="003C4606"/>
    <w:rsid w:val="003E513E"/>
    <w:rsid w:val="003F37C9"/>
    <w:rsid w:val="00417A03"/>
    <w:rsid w:val="0042063C"/>
    <w:rsid w:val="00472231"/>
    <w:rsid w:val="004913BB"/>
    <w:rsid w:val="004F0D2E"/>
    <w:rsid w:val="00545C4F"/>
    <w:rsid w:val="0056638B"/>
    <w:rsid w:val="00571467"/>
    <w:rsid w:val="0061433B"/>
    <w:rsid w:val="00714A45"/>
    <w:rsid w:val="007A25EB"/>
    <w:rsid w:val="007C5C70"/>
    <w:rsid w:val="008317BB"/>
    <w:rsid w:val="00853959"/>
    <w:rsid w:val="00897A86"/>
    <w:rsid w:val="008A7577"/>
    <w:rsid w:val="008E7C68"/>
    <w:rsid w:val="00945EC5"/>
    <w:rsid w:val="00A86BCC"/>
    <w:rsid w:val="00A918DF"/>
    <w:rsid w:val="00AC0921"/>
    <w:rsid w:val="00B3084C"/>
    <w:rsid w:val="00BF1BCA"/>
    <w:rsid w:val="00CC587E"/>
    <w:rsid w:val="00D20FC8"/>
    <w:rsid w:val="00E07B01"/>
    <w:rsid w:val="00E2318B"/>
    <w:rsid w:val="00E50EF3"/>
    <w:rsid w:val="00E91811"/>
    <w:rsid w:val="00ED676A"/>
    <w:rsid w:val="00EF720B"/>
    <w:rsid w:val="00F70F64"/>
    <w:rsid w:val="00F84184"/>
    <w:rsid w:val="00F94EC5"/>
    <w:rsid w:val="00F964BB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FC44F-C2D8-46CB-898E-A185F9CF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318B"/>
    <w:rPr>
      <w:color w:val="0000FF"/>
      <w:u w:val="single"/>
    </w:rPr>
  </w:style>
  <w:style w:type="paragraph" w:customStyle="1" w:styleId="p1">
    <w:name w:val="p1"/>
    <w:basedOn w:val="a"/>
    <w:rsid w:val="00E2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318B"/>
  </w:style>
  <w:style w:type="paragraph" w:styleId="a6">
    <w:name w:val="Subtitle"/>
    <w:basedOn w:val="a"/>
    <w:link w:val="a7"/>
    <w:qFormat/>
    <w:rsid w:val="00FF58A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F58A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D6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истории и археологии УрО РАН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2015-06-05T06:53:00Z</dcterms:created>
  <dcterms:modified xsi:type="dcterms:W3CDTF">2015-06-23T08:53:00Z</dcterms:modified>
</cp:coreProperties>
</file>