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2017" w:rsidRPr="00192D83" w:rsidRDefault="002A6572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17780</wp:posOffset>
                </wp:positionV>
                <wp:extent cx="922655" cy="303530"/>
                <wp:effectExtent l="3175" t="8255" r="762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166" w:rsidRDefault="00CC1166" w:rsidP="0000201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pt;margin-top:1.4pt;width:72.65pt;height:23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fdigIAABsFAAAOAAAAZHJzL2Uyb0RvYy54bWysVNuO2yAQfa/Uf0C8Z32Jk42tdVZ7aapK&#10;24u02w8gGMeoGCiQ2Nuq/94B4uylL1VVP+ABhsOZmTNcXI69QAdmLFeyxtlZihGTVDVc7mr89WEz&#10;W2FkHZENEUqyGj8yiy/Xb99cDLpiueqUaJhBACJtNegad87pKkks7VhP7JnSTMJmq0xPHEzNLmkM&#10;GQC9F0mepstkUKbRRlFmLazexk28Dvhty6j73LaWOSRqDNxcGE0Yt35M1hek2hmiO06PNMg/sOgJ&#10;l3DpCeqWOIL2hv8B1XNqlFWtO6OqT1TbcspCDBBNlr6K5r4jmoVYIDlWn9Jk/x8s/XT4YhBvajzH&#10;SJIeSvTARoeu1Yhyn51B2wqc7jW4uRGWocohUqvvFP1mkVQ3HZE7dmWMGjpGGmCX+ZPJs6MRx3qQ&#10;7fBRNXAN2TsVgMbW9D51kAwE6FClx1NlPBUKi2WeLxcLjChszdP5Yh4ql5BqOqyNde+Z6pE3amyg&#10;8AGcHO6s82RINbn4u6wSvNlwIcLE7LY3wqADAZFswhfPCt2RuDpdZ6NrwHuBIaRHkspjxuviCgQA&#10;BPyeDyUo4meZ5UV6nZezzXJ1Pis2xWJWnqerWZqV1+UyLcridvPLM8iKquNNw+Qdl2xSZ1b8XfWP&#10;fRJ1FfSJBkjkIl+E4F6wP4Z1jDX1X6jgq0T13EGzCt7XeHVyIpUv+jvZQNikcoSLaCcv6YeUQQ6m&#10;f8hKkIhXRdSHG7cjoHjdbFXzCGIxCooJioAXBoxOmR8YDdCtNbbf98QwjMQHCYLzrT0ZZjK2k0Ek&#10;haM1dhhF88bFJ2CvDd91gBwlLdUViLLlQTBPLICyn0AHBvLH18K3+PN58Hp609a/AQAA//8DAFBL&#10;AwQUAAYACAAAACEAc7fDadwAAAAJAQAADwAAAGRycy9kb3ducmV2LnhtbEyPwU7DMBBE70j8g7VI&#10;vVGbVA0hZFPRIrgiAlKvbrxNosTrKHbb8Pe4JziuZjXzXrGZ7SDONPnOMcLDUoEgrp3puEH4/nq7&#10;z0D4oNnowTEh/JCHTXl7U+jcuAt/0rkKjYgl7HON0IYw5lL6uiWr/dKNxDE7usnqEM+pkWbSl1hu&#10;B5kolUqrO44LrR5p11LdVyeLsPpIHvf+vXrdjXt66jO/7Y/cIi7u5pdnEIHm8PcMV/yIDmVkOrgT&#10;Gy8GhCxV0SUgJNHgmiu1XoE4IKxVCrIs5H+D8hcAAP//AwBQSwECLQAUAAYACAAAACEAtoM4kv4A&#10;AADhAQAAEwAAAAAAAAAAAAAAAAAAAAAAW0NvbnRlbnRfVHlwZXNdLnhtbFBLAQItABQABgAIAAAA&#10;IQA4/SH/1gAAAJQBAAALAAAAAAAAAAAAAAAAAC8BAABfcmVscy8ucmVsc1BLAQItABQABgAIAAAA&#10;IQB6jlfdigIAABsFAAAOAAAAAAAAAAAAAAAAAC4CAABkcnMvZTJvRG9jLnhtbFBLAQItABQABgAI&#10;AAAAIQBzt8Np3AAAAAkBAAAPAAAAAAAAAAAAAAAAAOQEAABkcnMvZG93bnJldi54bWxQSwUGAAAA&#10;AAQABADzAAAA7QUAAAAA&#10;" stroked="f">
                <v:fill opacity="0"/>
                <v:textbox inset="0,0,0,0">
                  <w:txbxContent>
                    <w:p w:rsidR="00CC1166" w:rsidRDefault="00CC1166" w:rsidP="0000201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772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46772" w:rsidSect="00451569">
          <w:headerReference w:type="default" r:id="rId9"/>
          <w:pgSz w:w="11906" w:h="16838"/>
          <w:pgMar w:top="2246" w:right="850" w:bottom="1134" w:left="1134" w:header="708" w:footer="708" w:gutter="0"/>
          <w:cols w:space="708"/>
          <w:docGrid w:linePitch="360"/>
        </w:sectPr>
      </w:pPr>
    </w:p>
    <w:p w:rsidR="00346772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ОДОБРЕНА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2C9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>ешением Ученого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772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ФГАОУ ВПО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772" w:rsidRPr="00B9431F" w:rsidRDefault="00346772" w:rsidP="00346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им. Первого Президента Б.Н. Ельцина»</w:t>
      </w:r>
    </w:p>
    <w:p w:rsidR="00346772" w:rsidRPr="00192D83" w:rsidRDefault="00346772" w:rsidP="0034677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B9431F">
        <w:rPr>
          <w:rFonts w:ascii="Times New Roman" w:eastAsia="Times New Roman" w:hAnsi="Times New Roman"/>
          <w:sz w:val="24"/>
          <w:szCs w:val="24"/>
          <w:lang w:eastAsia="ru-RU"/>
        </w:rPr>
        <w:t>2013 года</w:t>
      </w:r>
    </w:p>
    <w:p w:rsidR="00D466FF" w:rsidRPr="00D2235B" w:rsidRDefault="00D466FF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D2235B">
        <w:rPr>
          <w:rFonts w:ascii="Times New Roman" w:hAnsi="Times New Roman"/>
          <w:b/>
          <w:sz w:val="24"/>
          <w:szCs w:val="28"/>
        </w:rPr>
        <w:lastRenderedPageBreak/>
        <w:t>УТВЕРЖДАЮ</w:t>
      </w:r>
    </w:p>
    <w:p w:rsidR="00B502C9" w:rsidRDefault="00B502C9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</w:p>
    <w:p w:rsidR="00D466FF" w:rsidRPr="00A8089B" w:rsidRDefault="00626D43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A8089B">
        <w:rPr>
          <w:rFonts w:ascii="Times New Roman" w:hAnsi="Times New Roman"/>
          <w:sz w:val="24"/>
          <w:szCs w:val="28"/>
        </w:rPr>
        <w:t>ектор</w:t>
      </w:r>
    </w:p>
    <w:p w:rsidR="00D466FF" w:rsidRPr="00A8089B" w:rsidRDefault="00D466FF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A8089B">
        <w:rPr>
          <w:rFonts w:ascii="Times New Roman" w:hAnsi="Times New Roman"/>
          <w:sz w:val="24"/>
          <w:szCs w:val="28"/>
        </w:rPr>
        <w:t xml:space="preserve">_____________ </w:t>
      </w:r>
      <w:r w:rsidR="00626D43" w:rsidRPr="00D2235B">
        <w:rPr>
          <w:rFonts w:ascii="Times New Roman" w:hAnsi="Times New Roman"/>
          <w:sz w:val="24"/>
          <w:szCs w:val="28"/>
        </w:rPr>
        <w:t xml:space="preserve">В.А. </w:t>
      </w:r>
      <w:proofErr w:type="spellStart"/>
      <w:r w:rsidR="00626D43" w:rsidRPr="00D2235B">
        <w:rPr>
          <w:rFonts w:ascii="Times New Roman" w:hAnsi="Times New Roman"/>
          <w:sz w:val="24"/>
          <w:szCs w:val="28"/>
        </w:rPr>
        <w:t>Кокшаров</w:t>
      </w:r>
      <w:proofErr w:type="spellEnd"/>
    </w:p>
    <w:p w:rsidR="00D466FF" w:rsidRPr="00A8089B" w:rsidRDefault="00D466FF" w:rsidP="00B502C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A8089B">
        <w:rPr>
          <w:rFonts w:ascii="Times New Roman" w:hAnsi="Times New Roman"/>
          <w:sz w:val="24"/>
          <w:szCs w:val="28"/>
        </w:rPr>
        <w:t>_____________________201</w:t>
      </w:r>
      <w:r w:rsidR="00841426" w:rsidRPr="00A8089B">
        <w:rPr>
          <w:rFonts w:ascii="Times New Roman" w:hAnsi="Times New Roman"/>
          <w:sz w:val="24"/>
          <w:szCs w:val="28"/>
        </w:rPr>
        <w:t>3</w:t>
      </w:r>
      <w:r w:rsidRPr="00A8089B">
        <w:rPr>
          <w:rFonts w:ascii="Times New Roman" w:hAnsi="Times New Roman"/>
          <w:sz w:val="24"/>
          <w:szCs w:val="28"/>
        </w:rPr>
        <w:t xml:space="preserve"> г.</w:t>
      </w:r>
    </w:p>
    <w:p w:rsidR="00346772" w:rsidRDefault="00346772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346772" w:rsidSect="00B502C9">
          <w:type w:val="continuous"/>
          <w:pgSz w:w="11906" w:h="16838"/>
          <w:pgMar w:top="2246" w:right="850" w:bottom="1134" w:left="1134" w:header="708" w:footer="708" w:gutter="0"/>
          <w:cols w:num="2" w:space="282"/>
          <w:docGrid w:linePitch="360"/>
        </w:sectPr>
      </w:pPr>
    </w:p>
    <w:p w:rsidR="00002017" w:rsidRDefault="00002017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166" w:rsidRPr="00192D83" w:rsidRDefault="00CC1166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2C9" w:rsidRDefault="00B502C9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502C9" w:rsidRDefault="00B502C9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D2235B" w:rsidRPr="00D2235B" w:rsidRDefault="00D2235B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D2235B">
        <w:rPr>
          <w:rFonts w:ascii="Times New Roman" w:hAnsi="Times New Roman"/>
          <w:b/>
          <w:sz w:val="36"/>
          <w:szCs w:val="28"/>
        </w:rPr>
        <w:t>ПОЛИТИКА</w:t>
      </w:r>
      <w:r w:rsidR="00FC3080" w:rsidRPr="00D2235B">
        <w:rPr>
          <w:rFonts w:ascii="Times New Roman" w:hAnsi="Times New Roman"/>
          <w:b/>
          <w:sz w:val="36"/>
          <w:szCs w:val="28"/>
        </w:rPr>
        <w:t xml:space="preserve"> </w:t>
      </w:r>
    </w:p>
    <w:p w:rsidR="00F63F63" w:rsidRDefault="00EB70A2" w:rsidP="00F63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F63F63">
        <w:rPr>
          <w:rFonts w:ascii="Times New Roman" w:hAnsi="Times New Roman"/>
          <w:b/>
          <w:sz w:val="36"/>
          <w:szCs w:val="28"/>
        </w:rPr>
        <w:t xml:space="preserve">применения </w:t>
      </w:r>
      <w:r w:rsidR="003A64D2" w:rsidRPr="00F63F63">
        <w:rPr>
          <w:rFonts w:ascii="Times New Roman" w:hAnsi="Times New Roman"/>
          <w:b/>
          <w:sz w:val="36"/>
          <w:szCs w:val="28"/>
        </w:rPr>
        <w:t>электронного обучения</w:t>
      </w:r>
      <w:r w:rsidR="00D560AD" w:rsidRPr="00F63F63">
        <w:rPr>
          <w:rFonts w:ascii="Times New Roman" w:hAnsi="Times New Roman"/>
          <w:b/>
          <w:sz w:val="36"/>
          <w:szCs w:val="28"/>
        </w:rPr>
        <w:t>,</w:t>
      </w:r>
      <w:r w:rsidR="003A64D2" w:rsidRPr="00F63F63">
        <w:rPr>
          <w:rFonts w:ascii="Times New Roman" w:hAnsi="Times New Roman"/>
          <w:b/>
          <w:sz w:val="36"/>
          <w:szCs w:val="28"/>
        </w:rPr>
        <w:t xml:space="preserve"> дистанционных образовательных технологий </w:t>
      </w:r>
      <w:r w:rsidR="00574925">
        <w:rPr>
          <w:rFonts w:ascii="Times New Roman" w:hAnsi="Times New Roman"/>
          <w:b/>
          <w:sz w:val="36"/>
          <w:szCs w:val="28"/>
        </w:rPr>
        <w:t>в образовательном процессе</w:t>
      </w:r>
      <w:r w:rsidR="003A64D2" w:rsidRPr="00F63F63">
        <w:rPr>
          <w:rFonts w:ascii="Times New Roman" w:hAnsi="Times New Roman"/>
          <w:b/>
          <w:sz w:val="36"/>
          <w:szCs w:val="28"/>
        </w:rPr>
        <w:t xml:space="preserve"> </w:t>
      </w:r>
    </w:p>
    <w:p w:rsidR="00D2235B" w:rsidRDefault="00D2235B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AD6915" w:rsidRDefault="00AD6915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AD6915" w:rsidRDefault="00AD6915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CC1166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Согласовано:</w:t>
      </w: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002017" w:rsidRPr="00821EAC" w:rsidRDefault="00821EAC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 w:rsidRPr="00821EAC">
        <w:rPr>
          <w:rFonts w:ascii="Times New Roman" w:hAnsi="Times New Roman"/>
          <w:bCs/>
          <w:sz w:val="24"/>
          <w:szCs w:val="28"/>
        </w:rPr>
        <w:t>Проректор по учебной работе</w:t>
      </w:r>
    </w:p>
    <w:p w:rsidR="00821EAC" w:rsidRDefault="00821EAC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 w:rsidRPr="00821EAC">
        <w:rPr>
          <w:rFonts w:ascii="Times New Roman" w:hAnsi="Times New Roman"/>
          <w:bCs/>
          <w:sz w:val="24"/>
          <w:szCs w:val="28"/>
        </w:rPr>
        <w:t>__________________</w:t>
      </w:r>
      <w:r w:rsidR="009C6CBA">
        <w:rPr>
          <w:rFonts w:ascii="Times New Roman" w:hAnsi="Times New Roman"/>
          <w:bCs/>
          <w:sz w:val="24"/>
          <w:szCs w:val="28"/>
        </w:rPr>
        <w:t>_</w:t>
      </w:r>
      <w:r w:rsidRPr="00821EAC">
        <w:rPr>
          <w:rFonts w:ascii="Times New Roman" w:hAnsi="Times New Roman"/>
          <w:bCs/>
          <w:sz w:val="24"/>
          <w:szCs w:val="28"/>
        </w:rPr>
        <w:t>С.Т. Князев</w:t>
      </w: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«___»_________________201__г.</w:t>
      </w: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</w:p>
    <w:p w:rsidR="009C6CBA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Руководитель по качеству </w:t>
      </w:r>
    </w:p>
    <w:p w:rsidR="009C6CBA" w:rsidRPr="00821EAC" w:rsidRDefault="009C6CBA" w:rsidP="0023735D">
      <w:pPr>
        <w:shd w:val="clear" w:color="auto" w:fill="FFFFFF"/>
        <w:spacing w:line="240" w:lineRule="auto"/>
        <w:ind w:right="5" w:firstLine="538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__________________В.С. </w:t>
      </w:r>
      <w:proofErr w:type="spellStart"/>
      <w:r>
        <w:rPr>
          <w:rFonts w:ascii="Times New Roman" w:hAnsi="Times New Roman"/>
          <w:bCs/>
          <w:sz w:val="24"/>
          <w:szCs w:val="28"/>
        </w:rPr>
        <w:t>Шаврин</w:t>
      </w:r>
      <w:proofErr w:type="spellEnd"/>
    </w:p>
    <w:p w:rsidR="00002017" w:rsidRPr="009C6CBA" w:rsidRDefault="009C6CBA" w:rsidP="009C6CBA">
      <w:pPr>
        <w:shd w:val="clear" w:color="auto" w:fill="FFFFFF"/>
        <w:spacing w:after="0" w:line="240" w:lineRule="auto"/>
        <w:ind w:left="3540" w:right="6" w:firstLine="708"/>
        <w:jc w:val="center"/>
        <w:rPr>
          <w:rFonts w:ascii="Times New Roman" w:hAnsi="Times New Roman"/>
          <w:bCs/>
          <w:sz w:val="24"/>
          <w:szCs w:val="24"/>
        </w:rPr>
      </w:pPr>
      <w:r w:rsidRPr="009C6CBA">
        <w:rPr>
          <w:rFonts w:ascii="Times New Roman" w:hAnsi="Times New Roman"/>
          <w:bCs/>
          <w:sz w:val="24"/>
          <w:szCs w:val="24"/>
        </w:rPr>
        <w:t>«___»_________________201__г.</w:t>
      </w:r>
    </w:p>
    <w:p w:rsidR="00A8280D" w:rsidRDefault="00A8280D" w:rsidP="00A8089B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p w:rsidR="00A8280D" w:rsidRDefault="00A8280D" w:rsidP="00A8089B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p w:rsidR="00B502C9" w:rsidRDefault="00B502C9" w:rsidP="000829B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17" w:rsidRPr="00192D83" w:rsidRDefault="00002017" w:rsidP="000829B3">
      <w:pPr>
        <w:pStyle w:val="a5"/>
        <w:jc w:val="center"/>
        <w:rPr>
          <w:sz w:val="28"/>
          <w:szCs w:val="28"/>
          <w:lang w:val="ru-RU"/>
        </w:rPr>
      </w:pPr>
    </w:p>
    <w:p w:rsidR="00002017" w:rsidRPr="00A8089B" w:rsidRDefault="00002017" w:rsidP="000829B3">
      <w:pPr>
        <w:pStyle w:val="a5"/>
        <w:jc w:val="center"/>
        <w:rPr>
          <w:szCs w:val="28"/>
          <w:lang w:val="ru-RU"/>
        </w:rPr>
      </w:pPr>
      <w:r w:rsidRPr="00A8089B">
        <w:rPr>
          <w:szCs w:val="28"/>
          <w:lang w:val="ru-RU"/>
        </w:rPr>
        <w:t>Екатеринбург</w:t>
      </w:r>
    </w:p>
    <w:p w:rsidR="00002017" w:rsidRPr="00192D83" w:rsidRDefault="00B3788F" w:rsidP="00D2235B">
      <w:pPr>
        <w:pStyle w:val="a5"/>
        <w:jc w:val="center"/>
      </w:pPr>
      <w:r w:rsidRPr="00A8089B">
        <w:rPr>
          <w:szCs w:val="28"/>
          <w:lang w:val="ru-RU"/>
        </w:rPr>
        <w:t>201</w:t>
      </w:r>
      <w:r w:rsidR="00825BF8" w:rsidRPr="00A8089B">
        <w:rPr>
          <w:szCs w:val="28"/>
          <w:lang w:val="ru-RU"/>
        </w:rPr>
        <w:t>3</w:t>
      </w:r>
      <w:r w:rsidR="00825BF8" w:rsidRPr="00192D83">
        <w:br w:type="page"/>
      </w:r>
      <w:r w:rsidR="00AB2020" w:rsidRPr="00192D83">
        <w:lastRenderedPageBreak/>
        <w:t>Содержание</w:t>
      </w:r>
    </w:p>
    <w:p w:rsidR="00AB01AE" w:rsidRPr="00AB01AE" w:rsidRDefault="0040178D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A471F">
        <w:rPr>
          <w:rFonts w:ascii="Times New Roman" w:hAnsi="Times New Roman"/>
          <w:sz w:val="24"/>
          <w:szCs w:val="24"/>
        </w:rPr>
        <w:fldChar w:fldCharType="begin"/>
      </w:r>
      <w:r w:rsidRPr="00DA471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A471F">
        <w:rPr>
          <w:rFonts w:ascii="Times New Roman" w:hAnsi="Times New Roman"/>
          <w:sz w:val="24"/>
          <w:szCs w:val="24"/>
        </w:rPr>
        <w:fldChar w:fldCharType="separate"/>
      </w:r>
      <w:hyperlink w:anchor="_Toc358840454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1.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Назначение и область применения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_Toc358840454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5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2.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Нормативные ссылки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_Toc358840455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6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3.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Термины, определения и сокращения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_Toc358840456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7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4.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Цель, задачи применения электронного обучения, дистанционных образовательных технологий в образовательном процессе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_Toc358840457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8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Требования к внедрению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_Toc358840458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59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5.1.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Принципы применения электронного обучения, дистанционных образовательных технологий в образовательном процессе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_Toc358840459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0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5.2.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Образовательный процесс с применением электронного обучения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_Toc358840460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1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5.3.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Образовательный процесс с применением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_Toc358840461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2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5.4.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Формирование инфраструктуры, обеспечивающей функционирование электронной информационно-обучающей системы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_Toc358840462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3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5.5.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Кадровое обеспечение учебного процесса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_Toc358840463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4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5.6.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Поддержка обучающихся и педагогического персонала при реализации образовательных программ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_Toc358840464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5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5.7.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Система мотивации сотрудников при реализации учебного процесса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_Toc358840465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Pr="00AB01AE" w:rsidRDefault="00316895" w:rsidP="00AB01AE">
      <w:pPr>
        <w:pStyle w:val="21"/>
        <w:tabs>
          <w:tab w:val="left" w:pos="880"/>
          <w:tab w:val="right" w:leader="dot" w:pos="9912"/>
        </w:tabs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58840466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5.8.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Мониторинг и совершенствование учебного процесса с применением электронного обучения, дистанционных образовательных технологий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_Toc358840466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01AE" w:rsidRDefault="00316895" w:rsidP="00AB01AE">
      <w:pPr>
        <w:pStyle w:val="11"/>
        <w:tabs>
          <w:tab w:val="left" w:pos="440"/>
          <w:tab w:val="right" w:leader="dot" w:pos="9912"/>
        </w:tabs>
        <w:spacing w:before="120" w:after="120" w:line="240" w:lineRule="auto"/>
        <w:rPr>
          <w:rFonts w:eastAsia="Times New Roman"/>
          <w:noProof/>
          <w:lang w:eastAsia="ru-RU"/>
        </w:rPr>
      </w:pPr>
      <w:hyperlink w:anchor="_Toc358840467" w:history="1"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6.</w:t>
        </w:r>
        <w:r w:rsidR="00AB01AE" w:rsidRPr="00AB01AE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ab/>
        </w:r>
        <w:r w:rsidR="00AB01AE" w:rsidRPr="00AB01AE">
          <w:rPr>
            <w:rStyle w:val="ac"/>
            <w:rFonts w:ascii="Times New Roman" w:hAnsi="Times New Roman"/>
            <w:noProof/>
            <w:sz w:val="24"/>
            <w:szCs w:val="24"/>
          </w:rPr>
          <w:t>Ответственность за реализацию политики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_Toc358840467 \h </w:instrTex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053F2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AB01AE" w:rsidRPr="00AB01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378F0" w:rsidRPr="00192D83" w:rsidRDefault="0040178D" w:rsidP="00DA4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71F">
        <w:rPr>
          <w:rFonts w:ascii="Times New Roman" w:hAnsi="Times New Roman"/>
          <w:sz w:val="24"/>
          <w:szCs w:val="24"/>
        </w:rPr>
        <w:fldChar w:fldCharType="end"/>
      </w:r>
    </w:p>
    <w:p w:rsidR="00782524" w:rsidRPr="00192D83" w:rsidRDefault="00D42704" w:rsidP="00CB1C67">
      <w:pPr>
        <w:pStyle w:val="1"/>
        <w:numPr>
          <w:ilvl w:val="0"/>
          <w:numId w:val="10"/>
        </w:numPr>
      </w:pPr>
      <w:r w:rsidRPr="004228EA">
        <w:br w:type="page"/>
      </w:r>
      <w:bookmarkStart w:id="1" w:name="_Toc358840454"/>
      <w:bookmarkStart w:id="2" w:name="_Toc316847504"/>
      <w:r w:rsidR="00F22F94">
        <w:lastRenderedPageBreak/>
        <w:t>Назначение и область применения</w:t>
      </w:r>
      <w:bookmarkEnd w:id="1"/>
      <w:r w:rsidR="00782524" w:rsidRPr="00192D83">
        <w:t xml:space="preserve"> </w:t>
      </w:r>
      <w:bookmarkEnd w:id="2"/>
    </w:p>
    <w:p w:rsidR="00574925" w:rsidRDefault="00050B22" w:rsidP="00050B22">
      <w:pPr>
        <w:pStyle w:val="a5"/>
        <w:spacing w:before="120"/>
        <w:ind w:firstLine="567"/>
        <w:jc w:val="both"/>
        <w:rPr>
          <w:lang w:val="ru-RU"/>
        </w:rPr>
      </w:pPr>
      <w:r>
        <w:rPr>
          <w:lang w:val="ru-RU"/>
        </w:rPr>
        <w:t xml:space="preserve">Настоящий документ содержит описание </w:t>
      </w:r>
      <w:r w:rsidR="00574925" w:rsidRPr="005B5388">
        <w:t>полити</w:t>
      </w:r>
      <w:r w:rsidR="00574925">
        <w:rPr>
          <w:lang w:val="ru-RU"/>
        </w:rPr>
        <w:t>ки</w:t>
      </w:r>
      <w:r w:rsidR="00BA649F" w:rsidRPr="005B5388">
        <w:t xml:space="preserve"> </w:t>
      </w:r>
      <w:r w:rsidR="0085083B" w:rsidRPr="005B5388">
        <w:t xml:space="preserve">применения </w:t>
      </w:r>
      <w:r w:rsidR="00BA649F" w:rsidRPr="005B5388">
        <w:t>электронного обучения</w:t>
      </w:r>
      <w:r w:rsidR="00D560AD">
        <w:rPr>
          <w:lang w:val="ru-RU"/>
        </w:rPr>
        <w:t>,</w:t>
      </w:r>
      <w:r w:rsidR="00BA649F" w:rsidRPr="005B5388">
        <w:t xml:space="preserve"> дистанционных образовательных технологий </w:t>
      </w:r>
      <w:r w:rsidR="00574925">
        <w:rPr>
          <w:lang w:val="ru-RU"/>
        </w:rPr>
        <w:t xml:space="preserve">в образовательном процессе </w:t>
      </w:r>
      <w:r w:rsidR="00BA649F" w:rsidRPr="005B5388">
        <w:t>ФГАОУ ВПО «</w:t>
      </w:r>
      <w:proofErr w:type="spellStart"/>
      <w:r w:rsidR="00BA649F" w:rsidRPr="005B5388">
        <w:t>УрФУ</w:t>
      </w:r>
      <w:proofErr w:type="spellEnd"/>
      <w:r w:rsidR="00BA649F" w:rsidRPr="005B5388">
        <w:t xml:space="preserve"> имени первого Президента России </w:t>
      </w:r>
      <w:proofErr w:type="spellStart"/>
      <w:r w:rsidR="00BA649F" w:rsidRPr="005B5388">
        <w:t>Б.Н.Ельцина</w:t>
      </w:r>
      <w:proofErr w:type="spellEnd"/>
      <w:r w:rsidR="00BA649F" w:rsidRPr="005B5388">
        <w:t>»</w:t>
      </w:r>
      <w:r w:rsidR="00AE5083">
        <w:rPr>
          <w:lang w:val="ru-RU"/>
        </w:rPr>
        <w:t xml:space="preserve">, включающей </w:t>
      </w:r>
      <w:r w:rsidR="007D5764">
        <w:rPr>
          <w:lang w:val="ru-RU"/>
        </w:rPr>
        <w:t xml:space="preserve">цели, </w:t>
      </w:r>
      <w:r w:rsidR="00AE5083">
        <w:rPr>
          <w:lang w:val="ru-RU"/>
        </w:rPr>
        <w:t>принципы</w:t>
      </w:r>
      <w:r w:rsidR="006E7EBD">
        <w:rPr>
          <w:lang w:val="ru-RU"/>
        </w:rPr>
        <w:t xml:space="preserve"> и требования к</w:t>
      </w:r>
      <w:r w:rsidR="00AE5083">
        <w:rPr>
          <w:lang w:val="ru-RU"/>
        </w:rPr>
        <w:t xml:space="preserve"> </w:t>
      </w:r>
      <w:r w:rsidR="006E7EBD">
        <w:rPr>
          <w:lang w:val="ru-RU"/>
        </w:rPr>
        <w:t>внедрению электронного обучения, дистанционных образовательных технологий в</w:t>
      </w:r>
      <w:r w:rsidR="00AE5083">
        <w:rPr>
          <w:lang w:val="ru-RU"/>
        </w:rPr>
        <w:t xml:space="preserve"> образовательн</w:t>
      </w:r>
      <w:r w:rsidR="006E7EBD">
        <w:rPr>
          <w:lang w:val="ru-RU"/>
        </w:rPr>
        <w:t>ый</w:t>
      </w:r>
      <w:r w:rsidR="00AE5083">
        <w:rPr>
          <w:lang w:val="ru-RU"/>
        </w:rPr>
        <w:t xml:space="preserve"> процесс</w:t>
      </w:r>
      <w:r w:rsidR="00682088">
        <w:rPr>
          <w:lang w:val="ru-RU"/>
        </w:rPr>
        <w:t xml:space="preserve">. </w:t>
      </w:r>
    </w:p>
    <w:p w:rsidR="00D01684" w:rsidRPr="00192D83" w:rsidRDefault="001D1986" w:rsidP="00D01684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Настоящая п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олитика </w:t>
      </w:r>
      <w:r w:rsidR="007D57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затрагивает</w:t>
      </w:r>
      <w:r w:rsid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D57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следующие процессы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инфраструктуры, обеспечивающей функционирование </w:t>
      </w:r>
      <w:r w:rsid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электронной информационно-обучающей системы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кадрово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обеспечени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поддержк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обучающихся и педагогического персонала при реализации </w:t>
      </w:r>
      <w:r w:rsid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образовательных программ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Pr="00192D83" w:rsidRDefault="007D576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мотиваци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сотрудников при организации 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="00D01684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D01684" w:rsidRDefault="00D01684" w:rsidP="00CB1C67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учебного процесса с применением </w:t>
      </w:r>
      <w:r w:rsidR="00692D64" w:rsidRPr="00692D6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782524" w:rsidRPr="004E3F66" w:rsidRDefault="00782524" w:rsidP="00132E39">
      <w:pPr>
        <w:pStyle w:val="a5"/>
        <w:spacing w:before="120"/>
        <w:ind w:firstLine="567"/>
        <w:jc w:val="both"/>
      </w:pPr>
      <w:r w:rsidRPr="004E3F66">
        <w:t xml:space="preserve">Настоящая </w:t>
      </w:r>
      <w:r w:rsidR="001F4334" w:rsidRPr="004E3F66">
        <w:t xml:space="preserve">Политика </w:t>
      </w:r>
      <w:r w:rsidRPr="004E3F66">
        <w:t xml:space="preserve">согласовывается, изменяется и дополняется в соответствии с изменениями действующего законодательства РФ, нормативными актами Министерства образования и науки РФ и локальными актами </w:t>
      </w:r>
      <w:proofErr w:type="spellStart"/>
      <w:r w:rsidRPr="004E3F66">
        <w:t>УрФУ</w:t>
      </w:r>
      <w:proofErr w:type="spellEnd"/>
      <w:r w:rsidRPr="004E3F66">
        <w:t xml:space="preserve">, в частности с положениями, регламентирующими виды деятельности в </w:t>
      </w:r>
      <w:proofErr w:type="spellStart"/>
      <w:r w:rsidRPr="004E3F66">
        <w:t>УрФУ</w:t>
      </w:r>
      <w:proofErr w:type="spellEnd"/>
      <w:r w:rsidRPr="004E3F66">
        <w:t>.</w:t>
      </w:r>
    </w:p>
    <w:p w:rsidR="00782524" w:rsidRPr="005F572C" w:rsidRDefault="00782524" w:rsidP="00132E39">
      <w:pPr>
        <w:pStyle w:val="a5"/>
        <w:ind w:firstLine="567"/>
        <w:jc w:val="both"/>
      </w:pPr>
      <w:r w:rsidRPr="004E3F66">
        <w:t xml:space="preserve">Применение настоящей </w:t>
      </w:r>
      <w:r w:rsidR="001F4334" w:rsidRPr="004E3F66">
        <w:t xml:space="preserve">Политики </w:t>
      </w:r>
      <w:r w:rsidRPr="004E3F66">
        <w:t>обязательно для всех структурных подразделений Университета, реализующих образовательный процесс</w:t>
      </w:r>
      <w:r w:rsidR="00EB70A2" w:rsidRPr="004E3F66">
        <w:t xml:space="preserve"> по образовательным программам любых уровней</w:t>
      </w:r>
      <w:r w:rsidR="00825BF8" w:rsidRPr="00556BE4">
        <w:t xml:space="preserve"> с применением </w:t>
      </w:r>
      <w:r w:rsidR="00132E39">
        <w:rPr>
          <w:lang w:val="ru-RU"/>
        </w:rPr>
        <w:t>электронного обучения, дистанционных образовательных технологий</w:t>
      </w:r>
      <w:r w:rsidRPr="005F572C">
        <w:t>.</w:t>
      </w:r>
    </w:p>
    <w:p w:rsidR="00782524" w:rsidRPr="00192D83" w:rsidRDefault="00782524" w:rsidP="004228EA">
      <w:pPr>
        <w:pStyle w:val="1"/>
      </w:pPr>
      <w:bookmarkStart w:id="3" w:name="_Toc316847505"/>
      <w:bookmarkStart w:id="4" w:name="_Toc356805631"/>
      <w:bookmarkStart w:id="5" w:name="_Toc356805677"/>
      <w:bookmarkStart w:id="6" w:name="_Toc358840455"/>
      <w:r w:rsidRPr="00192D83">
        <w:t xml:space="preserve">Нормативные </w:t>
      </w:r>
      <w:r w:rsidRPr="004228EA">
        <w:t>ссылки</w:t>
      </w:r>
      <w:bookmarkEnd w:id="3"/>
      <w:bookmarkEnd w:id="4"/>
      <w:bookmarkEnd w:id="5"/>
      <w:bookmarkEnd w:id="6"/>
    </w:p>
    <w:p w:rsidR="00FA3650" w:rsidRPr="00414E40" w:rsidRDefault="00FA3650" w:rsidP="00FA3650">
      <w:pPr>
        <w:pStyle w:val="a5"/>
        <w:spacing w:before="120"/>
        <w:ind w:firstLine="567"/>
        <w:jc w:val="both"/>
      </w:pPr>
      <w:r w:rsidRPr="00192D83">
        <w:t xml:space="preserve">Настоящая </w:t>
      </w:r>
      <w:r>
        <w:t>Политика</w:t>
      </w:r>
      <w:r w:rsidRPr="00192D83">
        <w:t xml:space="preserve"> разработана в соответствии со следующими законодательными документами и стандартами:</w:t>
      </w:r>
      <w:r w:rsidRPr="00414E40">
        <w:t xml:space="preserve"> </w:t>
      </w:r>
    </w:p>
    <w:p w:rsidR="00FA3650" w:rsidRPr="00414E40" w:rsidRDefault="00CB73AB" w:rsidP="00CB1C67">
      <w:pPr>
        <w:pStyle w:val="a5"/>
        <w:numPr>
          <w:ilvl w:val="0"/>
          <w:numId w:val="12"/>
        </w:numPr>
        <w:spacing w:before="120"/>
        <w:ind w:left="0" w:firstLine="0"/>
        <w:jc w:val="both"/>
      </w:pPr>
      <w:r w:rsidRPr="00221816">
        <w:rPr>
          <w:lang w:eastAsia="ru-RU"/>
        </w:rPr>
        <w:t xml:space="preserve">Устав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221816">
        <w:rPr>
          <w:lang w:eastAsia="ru-RU"/>
        </w:rPr>
        <w:t>Б.Н.Ельцина</w:t>
      </w:r>
      <w:proofErr w:type="spellEnd"/>
      <w:r w:rsidRPr="00221816">
        <w:rPr>
          <w:lang w:eastAsia="ru-RU"/>
        </w:rPr>
        <w:t>» (новая редакция), утвержденный приказом Министерства образования и науки РФ № 1585 от 04.05.2011</w:t>
      </w:r>
      <w:r>
        <w:rPr>
          <w:lang w:eastAsia="ru-RU"/>
        </w:rPr>
        <w:t> </w:t>
      </w:r>
      <w:r w:rsidRPr="00221816">
        <w:rPr>
          <w:lang w:eastAsia="ru-RU"/>
        </w:rPr>
        <w:t>г.</w:t>
      </w:r>
      <w:r w:rsidR="00FA3650" w:rsidRPr="00414E40">
        <w:t xml:space="preserve">; </w:t>
      </w:r>
    </w:p>
    <w:p w:rsidR="00FA3650" w:rsidRPr="00414E40" w:rsidRDefault="00CB73AB" w:rsidP="00CB1C67">
      <w:pPr>
        <w:pStyle w:val="a5"/>
        <w:numPr>
          <w:ilvl w:val="0"/>
          <w:numId w:val="12"/>
        </w:numPr>
        <w:spacing w:before="120"/>
        <w:ind w:left="0" w:firstLine="0"/>
        <w:jc w:val="both"/>
      </w:pPr>
      <w:r w:rsidRPr="00221816">
        <w:rPr>
          <w:lang w:eastAsia="ru-RU"/>
        </w:rPr>
        <w:t xml:space="preserve">Программа развития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221816">
        <w:rPr>
          <w:lang w:eastAsia="ru-RU"/>
        </w:rPr>
        <w:t>Б.Н.Ельцина</w:t>
      </w:r>
      <w:proofErr w:type="spellEnd"/>
      <w:r w:rsidRPr="00221816">
        <w:rPr>
          <w:lang w:eastAsia="ru-RU"/>
        </w:rPr>
        <w:t>» на 2010 –  2020 годы, утвержденная распоряжением Правительства Российской Федерации от 7</w:t>
      </w:r>
      <w:r>
        <w:rPr>
          <w:lang w:eastAsia="ru-RU"/>
        </w:rPr>
        <w:t> </w:t>
      </w:r>
      <w:r w:rsidRPr="00221816">
        <w:rPr>
          <w:lang w:eastAsia="ru-RU"/>
        </w:rPr>
        <w:t>октября 2010г. №1693-р</w:t>
      </w:r>
      <w:r w:rsidR="00FA3650" w:rsidRPr="00414E40">
        <w:t xml:space="preserve">; </w:t>
      </w:r>
    </w:p>
    <w:p w:rsidR="00FA3650" w:rsidRPr="00414E40" w:rsidRDefault="00CB73AB" w:rsidP="00CB1C67">
      <w:pPr>
        <w:pStyle w:val="a5"/>
        <w:numPr>
          <w:ilvl w:val="0"/>
          <w:numId w:val="12"/>
        </w:numPr>
        <w:spacing w:before="120"/>
        <w:ind w:left="0" w:firstLine="0"/>
        <w:jc w:val="both"/>
      </w:pPr>
      <w:r w:rsidRPr="00221816">
        <w:rPr>
          <w:lang w:eastAsia="ru-RU"/>
        </w:rPr>
        <w:t xml:space="preserve">Дорожная карта расширенной Программы развития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221816">
        <w:rPr>
          <w:lang w:eastAsia="ru-RU"/>
        </w:rPr>
        <w:t>Б.Н.Ельцина</w:t>
      </w:r>
      <w:proofErr w:type="spellEnd"/>
      <w:r w:rsidRPr="00221816">
        <w:rPr>
          <w:lang w:eastAsia="ru-RU"/>
        </w:rPr>
        <w:t>» на 2011–2020 гг.</w:t>
      </w:r>
      <w:r w:rsidR="00FA3650" w:rsidRPr="00414E40">
        <w:t xml:space="preserve">; </w:t>
      </w:r>
    </w:p>
    <w:p w:rsidR="00FA3650" w:rsidRDefault="00FA3650" w:rsidP="00CB1C67">
      <w:pPr>
        <w:pStyle w:val="a5"/>
        <w:numPr>
          <w:ilvl w:val="0"/>
          <w:numId w:val="12"/>
        </w:numPr>
        <w:tabs>
          <w:tab w:val="left" w:pos="567"/>
          <w:tab w:val="left" w:pos="1134"/>
        </w:tabs>
        <w:spacing w:before="120"/>
        <w:ind w:left="0" w:firstLine="0"/>
        <w:jc w:val="both"/>
        <w:rPr>
          <w:color w:val="000000"/>
          <w:lang w:val="ru-RU"/>
        </w:rPr>
      </w:pPr>
      <w:r w:rsidRPr="00192D83">
        <w:rPr>
          <w:color w:val="000000"/>
          <w:lang w:val="ru-RU"/>
        </w:rPr>
        <w:lastRenderedPageBreak/>
        <w:t>Федеральный закон РФ «Об информации, информационных технологиях и о защите инф</w:t>
      </w:r>
      <w:r w:rsidR="003631E9">
        <w:rPr>
          <w:color w:val="000000"/>
          <w:lang w:val="ru-RU"/>
        </w:rPr>
        <w:t>ормации» от 27.07.2006 № 149-ФЗ;</w:t>
      </w:r>
    </w:p>
    <w:p w:rsidR="008A3EDB" w:rsidRPr="008A3EDB" w:rsidRDefault="008A3EDB" w:rsidP="008A3EDB">
      <w:pPr>
        <w:numPr>
          <w:ilvl w:val="0"/>
          <w:numId w:val="12"/>
        </w:numPr>
        <w:spacing w:before="120" w:after="12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A3E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Федеральный закон РФ «Об образовании в Российской Федерации» от 29 декабря 2012 г. № 273-ФЗ; </w:t>
      </w:r>
    </w:p>
    <w:p w:rsidR="00FA3650" w:rsidRPr="00192D83" w:rsidRDefault="00CB73AB" w:rsidP="00CB1C67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науки РФ «</w:t>
      </w:r>
      <w:r w:rsidRPr="00221816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21816">
        <w:rPr>
          <w:rFonts w:ascii="Times New Roman" w:eastAsia="Times New Roman" w:hAnsi="Times New Roman"/>
          <w:sz w:val="24"/>
          <w:szCs w:val="24"/>
          <w:lang w:eastAsia="ru-RU"/>
        </w:rPr>
        <w:t xml:space="preserve"> (зарегистрирован Минюстом России)</w:t>
      </w:r>
      <w:r w:rsidRPr="009C1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 06.05.2005 г. №137</w:t>
      </w:r>
      <w:r w:rsidR="003631E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A3650" w:rsidRPr="00B502C9" w:rsidRDefault="00FA3650" w:rsidP="00CB1C67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«Типовая модель системы качества образовательного учреждения», рекомендованная </w:t>
      </w:r>
      <w:r w:rsidRPr="00B508C3">
        <w:rPr>
          <w:rFonts w:ascii="Times New Roman" w:hAnsi="Times New Roman"/>
          <w:sz w:val="24"/>
          <w:szCs w:val="24"/>
        </w:rPr>
        <w:t>Федеральным агентством по образованию и Федеральной службой по надзору в сфере образ</w:t>
      </w:r>
      <w:r w:rsidRPr="00B502C9">
        <w:rPr>
          <w:rFonts w:ascii="Times New Roman" w:hAnsi="Times New Roman"/>
          <w:sz w:val="24"/>
          <w:szCs w:val="24"/>
        </w:rPr>
        <w:t xml:space="preserve">ования и науки (Письмо Управления учреждений образования от 22.05.2006 N 836/12-16 «О типовой модели системы управления качеством образования для вузов и </w:t>
      </w:r>
      <w:proofErr w:type="spellStart"/>
      <w:r w:rsidRPr="00B502C9">
        <w:rPr>
          <w:rFonts w:ascii="Times New Roman" w:hAnsi="Times New Roman"/>
          <w:sz w:val="24"/>
          <w:szCs w:val="24"/>
        </w:rPr>
        <w:t>ссузов</w:t>
      </w:r>
      <w:proofErr w:type="spellEnd"/>
      <w:r w:rsidRPr="00B502C9">
        <w:rPr>
          <w:rFonts w:ascii="Times New Roman" w:hAnsi="Times New Roman"/>
          <w:sz w:val="24"/>
          <w:szCs w:val="24"/>
        </w:rPr>
        <w:t>»);</w:t>
      </w:r>
    </w:p>
    <w:p w:rsidR="00FA3650" w:rsidRPr="00B502C9" w:rsidRDefault="00FA3650" w:rsidP="00CB1C67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02C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502C9">
        <w:rPr>
          <w:rFonts w:ascii="Times New Roman" w:hAnsi="Times New Roman"/>
          <w:sz w:val="24"/>
          <w:szCs w:val="24"/>
        </w:rPr>
        <w:t>Р</w:t>
      </w:r>
      <w:proofErr w:type="gramEnd"/>
      <w:r w:rsidRPr="00B502C9">
        <w:rPr>
          <w:rFonts w:ascii="Times New Roman" w:hAnsi="Times New Roman"/>
          <w:sz w:val="24"/>
          <w:szCs w:val="24"/>
        </w:rPr>
        <w:t xml:space="preserve"> 52614.2-2006 «Системы менеджмента качества. Руководящие указания к применению ГОСТ </w:t>
      </w:r>
      <w:proofErr w:type="gramStart"/>
      <w:r w:rsidRPr="00B502C9">
        <w:rPr>
          <w:rFonts w:ascii="Times New Roman" w:hAnsi="Times New Roman"/>
          <w:sz w:val="24"/>
          <w:szCs w:val="24"/>
        </w:rPr>
        <w:t>Р</w:t>
      </w:r>
      <w:proofErr w:type="gramEnd"/>
      <w:r w:rsidRPr="00B502C9">
        <w:rPr>
          <w:rFonts w:ascii="Times New Roman" w:hAnsi="Times New Roman"/>
          <w:sz w:val="24"/>
          <w:szCs w:val="24"/>
        </w:rPr>
        <w:t xml:space="preserve"> ИСО 9001-2001 в сфере образования»;</w:t>
      </w:r>
    </w:p>
    <w:p w:rsidR="00B502C9" w:rsidRPr="00B502C9" w:rsidRDefault="00B502C9" w:rsidP="00B0661F">
      <w:pPr>
        <w:pStyle w:val="a5"/>
        <w:numPr>
          <w:ilvl w:val="0"/>
          <w:numId w:val="12"/>
        </w:numPr>
        <w:spacing w:before="120"/>
        <w:ind w:left="567" w:hanging="567"/>
        <w:jc w:val="both"/>
        <w:rPr>
          <w:rFonts w:eastAsia="Calibri"/>
          <w:lang w:val="ru-RU" w:eastAsia="en-US"/>
        </w:rPr>
      </w:pPr>
      <w:r w:rsidRPr="00B502C9">
        <w:rPr>
          <w:rFonts w:eastAsia="Calibri"/>
          <w:lang w:val="ru-RU" w:eastAsia="en-US"/>
        </w:rPr>
        <w:t>ГОСТ ISO 9000-2011 Системы менеджмента качества. Основные положения и словарь</w:t>
      </w:r>
    </w:p>
    <w:p w:rsidR="00B0661F" w:rsidRPr="00B0661F" w:rsidRDefault="00B0661F" w:rsidP="00B0661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61F">
        <w:rPr>
          <w:rFonts w:ascii="Times New Roman" w:hAnsi="Times New Roman"/>
          <w:sz w:val="24"/>
          <w:szCs w:val="24"/>
        </w:rPr>
        <w:t>ГОСТ ISO 9001-2011 Системы менеджмента качества. Требования</w:t>
      </w:r>
    </w:p>
    <w:p w:rsidR="00C01B2F" w:rsidRPr="009C6ADC" w:rsidRDefault="00C01B2F" w:rsidP="00B0661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 52653–2006. «Информационно-коммуникаци</w:t>
      </w:r>
      <w:r w:rsidR="00B0661F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онные технологии в образовании. </w:t>
      </w:r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Термины и определения».</w:t>
      </w:r>
    </w:p>
    <w:p w:rsidR="00C01B2F" w:rsidRPr="00C01B2F" w:rsidRDefault="00C01B2F" w:rsidP="00B0661F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 52656–2006. «Информационно-коммуникационные технологии в образовании. </w:t>
      </w:r>
      <w:proofErr w:type="gramStart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proofErr w:type="gramEnd"/>
      <w:r w:rsidRPr="009C6ADC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интернет-порталы федерального уровня. Общие требования».</w:t>
      </w:r>
    </w:p>
    <w:p w:rsidR="00025FF9" w:rsidRDefault="00025FF9" w:rsidP="004228EA">
      <w:pPr>
        <w:pStyle w:val="1"/>
      </w:pPr>
      <w:bookmarkStart w:id="7" w:name="_Toc316847506"/>
      <w:bookmarkStart w:id="8" w:name="_Toc356805632"/>
      <w:bookmarkStart w:id="9" w:name="_Toc356805678"/>
      <w:bookmarkStart w:id="10" w:name="_Toc358840456"/>
      <w:r>
        <w:t>Термины, о</w:t>
      </w:r>
      <w:r w:rsidR="00782524" w:rsidRPr="00192D83">
        <w:t>пределения и сокращения</w:t>
      </w:r>
      <w:bookmarkEnd w:id="7"/>
      <w:bookmarkEnd w:id="8"/>
      <w:bookmarkEnd w:id="9"/>
      <w:bookmarkEnd w:id="10"/>
    </w:p>
    <w:p w:rsidR="00025FF9" w:rsidRPr="00B734BF" w:rsidRDefault="00025FF9" w:rsidP="0002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/>
          <w:sz w:val="24"/>
          <w:szCs w:val="24"/>
          <w:lang w:eastAsia="ru-RU"/>
        </w:rPr>
        <w:t>Термины и сокращения, используемые в тексте документа, приведены и расшифрованы в табл.1 и в табл. 2.</w:t>
      </w:r>
    </w:p>
    <w:p w:rsidR="00025FF9" w:rsidRPr="00594F8A" w:rsidRDefault="00025FF9" w:rsidP="00025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8A">
        <w:rPr>
          <w:rFonts w:ascii="Times New Roman" w:eastAsia="Times New Roman" w:hAnsi="Times New Roman"/>
          <w:sz w:val="24"/>
          <w:szCs w:val="24"/>
          <w:lang w:eastAsia="ru-RU"/>
        </w:rPr>
        <w:t>Таблица 1 Сокращения и обозначения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7371"/>
      </w:tblGrid>
      <w:tr w:rsidR="008541A7" w:rsidRPr="00192D83" w:rsidTr="008541A7">
        <w:tc>
          <w:tcPr>
            <w:tcW w:w="426" w:type="dxa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D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4B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Сокращения</w:t>
            </w:r>
          </w:p>
        </w:tc>
        <w:tc>
          <w:tcPr>
            <w:tcW w:w="7371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</w:tr>
      <w:tr w:rsidR="008541A7" w:rsidRPr="00192D83" w:rsidTr="008541A7">
        <w:tc>
          <w:tcPr>
            <w:tcW w:w="426" w:type="dxa"/>
          </w:tcPr>
          <w:p w:rsidR="008541A7" w:rsidRPr="00192D83" w:rsidRDefault="008541A7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371" w:type="dxa"/>
            <w:shd w:val="clear" w:color="auto" w:fill="auto"/>
          </w:tcPr>
          <w:p w:rsidR="008541A7" w:rsidRPr="00192D83" w:rsidRDefault="008541A7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B33998" w:rsidRPr="00192D83" w:rsidTr="008541A7">
        <w:tc>
          <w:tcPr>
            <w:tcW w:w="426" w:type="dxa"/>
          </w:tcPr>
          <w:p w:rsidR="00B33998" w:rsidRPr="00192D83" w:rsidRDefault="00B33998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33998" w:rsidRPr="00192D83" w:rsidRDefault="00B33998" w:rsidP="001F4334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ВПО</w:t>
            </w:r>
          </w:p>
        </w:tc>
        <w:tc>
          <w:tcPr>
            <w:tcW w:w="7371" w:type="dxa"/>
            <w:shd w:val="clear" w:color="auto" w:fill="auto"/>
          </w:tcPr>
          <w:p w:rsidR="00B33998" w:rsidRPr="00192D83" w:rsidDel="008541A7" w:rsidRDefault="00B33998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федеральные государственные образовательные стандарты высшего профессионального образования; </w:t>
            </w:r>
          </w:p>
        </w:tc>
      </w:tr>
      <w:tr w:rsidR="008541A7" w:rsidRPr="00192D83" w:rsidTr="008541A7">
        <w:tc>
          <w:tcPr>
            <w:tcW w:w="426" w:type="dxa"/>
          </w:tcPr>
          <w:p w:rsidR="008541A7" w:rsidRPr="00192D83" w:rsidRDefault="008541A7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41A7" w:rsidRPr="001F4334" w:rsidRDefault="008541A7" w:rsidP="001F4334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Университет, </w:t>
            </w: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8541A7" w:rsidRPr="00192D83" w:rsidRDefault="008541A7" w:rsidP="00A564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</w:t>
            </w:r>
            <w:r w:rsidRPr="00192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      </w:r>
            <w:proofErr w:type="spellStart"/>
            <w:r w:rsidRPr="00192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Б.Н.Ельцина</w:t>
            </w:r>
            <w:proofErr w:type="spellEnd"/>
            <w:r w:rsidRPr="00192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Del="008541A7" w:rsidRDefault="001F4334" w:rsidP="00A5648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>олитика в области применения электронного обучения и дистанционных образовательных технологий при реализации образовательных программ ФГАОУ ВПО «</w:t>
            </w:r>
            <w:proofErr w:type="spellStart"/>
            <w:r w:rsidRPr="00192D83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hAnsi="Times New Roman"/>
                <w:sz w:val="24"/>
                <w:szCs w:val="24"/>
              </w:rPr>
              <w:t xml:space="preserve"> имени первого Президента России </w:t>
            </w:r>
            <w:proofErr w:type="spellStart"/>
            <w:r w:rsidRPr="00192D83">
              <w:rPr>
                <w:rFonts w:ascii="Times New Roman" w:hAnsi="Times New Roman"/>
                <w:sz w:val="24"/>
                <w:szCs w:val="24"/>
              </w:rPr>
              <w:t>Б.Н.Ельцина</w:t>
            </w:r>
            <w:proofErr w:type="spellEnd"/>
            <w:r w:rsidRPr="00192D8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sz w:val="24"/>
                <w:szCs w:val="24"/>
              </w:rPr>
              <w:t xml:space="preserve">МС </w:t>
            </w:r>
            <w:proofErr w:type="spellStart"/>
            <w:r w:rsidRPr="00192D83"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</w:t>
            </w: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етодический совет </w:t>
            </w:r>
            <w:proofErr w:type="spellStart"/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8541A7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ЮУ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8541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управление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УДиОВ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по делопроизводству и общим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ЭО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электронное обучение;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ДОТ</w:t>
            </w:r>
          </w:p>
        </w:tc>
        <w:tc>
          <w:tcPr>
            <w:tcW w:w="7371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дистанционные образовательные технологии;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ЭИОС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информационно-обучающая среда;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программа; </w:t>
            </w:r>
          </w:p>
        </w:tc>
      </w:tr>
      <w:tr w:rsidR="00BC1AD3" w:rsidRPr="00192D83" w:rsidTr="008541A7">
        <w:tc>
          <w:tcPr>
            <w:tcW w:w="426" w:type="dxa"/>
          </w:tcPr>
          <w:p w:rsidR="00BC1AD3" w:rsidRPr="00192D83" w:rsidRDefault="00BC1AD3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1AD3" w:rsidRPr="00192D83" w:rsidRDefault="00BC1AD3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БРС</w:t>
            </w:r>
          </w:p>
        </w:tc>
        <w:tc>
          <w:tcPr>
            <w:tcW w:w="7371" w:type="dxa"/>
            <w:shd w:val="clear" w:color="auto" w:fill="auto"/>
          </w:tcPr>
          <w:p w:rsidR="00BC1AD3" w:rsidRPr="00192D83" w:rsidRDefault="00BC1AD3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балльно-рейтинговая система оценки учебных достижений;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ЭОР </w:t>
            </w: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F4334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образовательный ресурс, получивший официальный </w:t>
            </w: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статус «ЭОР </w:t>
            </w:r>
            <w:proofErr w:type="spellStart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образовательный ресурс;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334" w:rsidRPr="00192D83" w:rsidTr="008541A7">
        <w:tc>
          <w:tcPr>
            <w:tcW w:w="426" w:type="dxa"/>
          </w:tcPr>
          <w:p w:rsidR="001F4334" w:rsidRPr="00192D83" w:rsidRDefault="001F4334" w:rsidP="00CB1C67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1F4334" w:rsidRPr="00192D83" w:rsidRDefault="001F4334" w:rsidP="00025F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курс; </w:t>
            </w:r>
          </w:p>
        </w:tc>
      </w:tr>
    </w:tbl>
    <w:p w:rsidR="00274175" w:rsidRDefault="00274175" w:rsidP="007939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_RefHeading__9_2060031692"/>
      <w:bookmarkStart w:id="12" w:name="_Toc356805633"/>
      <w:bookmarkStart w:id="13" w:name="_Toc356805679"/>
      <w:bookmarkEnd w:id="11"/>
      <w:r w:rsidRPr="00594F8A">
        <w:rPr>
          <w:rFonts w:ascii="Times New Roman" w:eastAsia="Times New Roman" w:hAnsi="Times New Roman"/>
          <w:sz w:val="24"/>
          <w:szCs w:val="24"/>
          <w:lang w:eastAsia="ru-RU"/>
        </w:rPr>
        <w:t>Таблица 2 Термины и определения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7371"/>
      </w:tblGrid>
      <w:tr w:rsidR="00710358" w:rsidRPr="00192D83" w:rsidTr="00510DCE">
        <w:tc>
          <w:tcPr>
            <w:tcW w:w="426" w:type="dxa"/>
          </w:tcPr>
          <w:p w:rsidR="00710358" w:rsidRPr="00192D83" w:rsidRDefault="00710358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D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10358" w:rsidRPr="00192D83" w:rsidRDefault="00710358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7371" w:type="dxa"/>
            <w:shd w:val="clear" w:color="auto" w:fill="auto"/>
          </w:tcPr>
          <w:p w:rsidR="00710358" w:rsidRPr="00192D83" w:rsidRDefault="00710358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Определение</w:t>
            </w:r>
          </w:p>
        </w:tc>
      </w:tr>
      <w:tr w:rsidR="001F1969" w:rsidRPr="00192D83" w:rsidTr="00510DCE">
        <w:tc>
          <w:tcPr>
            <w:tcW w:w="426" w:type="dxa"/>
          </w:tcPr>
          <w:p w:rsidR="001F1969" w:rsidRPr="00192D83" w:rsidRDefault="001F1969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1969" w:rsidRPr="001F1969" w:rsidRDefault="001F1969" w:rsidP="001F196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1F1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Электронное обучение</w:t>
            </w:r>
          </w:p>
        </w:tc>
        <w:tc>
          <w:tcPr>
            <w:tcW w:w="7371" w:type="dxa"/>
            <w:shd w:val="clear" w:color="auto" w:fill="auto"/>
          </w:tcPr>
          <w:p w:rsidR="001F1969" w:rsidRDefault="001F1969" w:rsidP="007D576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технология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образовательного процесса с использованием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>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и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 xml:space="preserve">обеспечивающей освоение образовательных программ или их частей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 xml:space="preserve">путем самостоятельной работы обучающихся с базами данных и  </w:t>
            </w:r>
            <w:proofErr w:type="gramStart"/>
            <w:r w:rsidR="007D5764" w:rsidRPr="00192D83">
              <w:rPr>
                <w:rFonts w:ascii="Times New Roman" w:hAnsi="Times New Roman"/>
                <w:b/>
                <w:sz w:val="24"/>
                <w:szCs w:val="24"/>
              </w:rPr>
              <w:t>взаимодействи</w:t>
            </w:r>
            <w:r w:rsidR="007D576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="007D5764" w:rsidRPr="00192D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>обучающихся между собой, а также с педагогическим, учебно-вспомогательным, административно-хозяйственным персоналом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1F1969" w:rsidRPr="00192D83" w:rsidTr="00510DCE">
        <w:tc>
          <w:tcPr>
            <w:tcW w:w="426" w:type="dxa"/>
          </w:tcPr>
          <w:p w:rsidR="001F1969" w:rsidRPr="00192D83" w:rsidRDefault="001F1969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1969" w:rsidRPr="001F1969" w:rsidRDefault="001F1969" w:rsidP="001F1969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F1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Дистанционные образовательные технологии</w:t>
            </w:r>
          </w:p>
        </w:tc>
        <w:tc>
          <w:tcPr>
            <w:tcW w:w="7371" w:type="dxa"/>
            <w:shd w:val="clear" w:color="auto" w:fill="auto"/>
          </w:tcPr>
          <w:p w:rsidR="001F1969" w:rsidRDefault="001F1969" w:rsidP="0020502B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технология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образовательного процесса с использованием электронной информационно-образовательной среды,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>включающей в себя электронные информационные ресурсы, электронные образовательные ресурсы,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 xml:space="preserve">совокупность информационных технологий, телекоммуникационных технологий, соответствующих технологических средств, и обеспечивающей освоение образовательных программ или их частей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>при опосредованном (на расстоянии)</w:t>
            </w:r>
            <w:r w:rsidRPr="0019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D83">
              <w:rPr>
                <w:rFonts w:ascii="Times New Roman" w:hAnsi="Times New Roman"/>
                <w:b/>
                <w:sz w:val="24"/>
                <w:szCs w:val="24"/>
              </w:rPr>
              <w:t>взаимодействии обучающихся с педагогическим, учебно-вспомогательным, административно-хозяйственным персоналом, а также между собой</w:t>
            </w:r>
            <w:r w:rsidRPr="00192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роль, выполняемая ППС или УВП, предполагающая индивидуальное сопровождение обучения путем личного контакта с обучаемым на протяжении длительного периода времени;</w:t>
            </w:r>
            <w:proofErr w:type="gramEnd"/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Ментор</w:t>
            </w:r>
          </w:p>
        </w:tc>
        <w:tc>
          <w:tcPr>
            <w:tcW w:w="7371" w:type="dxa"/>
            <w:shd w:val="clear" w:color="auto" w:fill="auto"/>
          </w:tcPr>
          <w:p w:rsidR="00D16FCF" w:rsidRDefault="00D16FC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роль, выполняемая ППС или УВП, предполагающая консультирование, помощь при выполнении коллективной или индивидуальной</w:t>
            </w:r>
            <w:r w:rsidR="001A14C2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в рамках конкретного занятия (проекта);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71035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целостная единица – представляет собой законченный элемент содержания обучения и гарантирует достижение определенных результатов обучения (заданного уровня компетентности);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комната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пространство, обеспечивающее взаимодействие более чем двух участников образовательного процесса и имеющее уникальный адрес в сети Интернет для входа в него;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совокупность применяемых методов обучения, обеспечивающих достижение запланированных результатов обучения; </w:t>
            </w:r>
          </w:p>
        </w:tc>
      </w:tr>
      <w:tr w:rsidR="00D16FCF" w:rsidRPr="00192D83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710358" w:rsidRDefault="00D16FCF" w:rsidP="00710358">
            <w:pPr>
              <w:pStyle w:val="a3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курс</w:t>
            </w:r>
          </w:p>
        </w:tc>
        <w:tc>
          <w:tcPr>
            <w:tcW w:w="7371" w:type="dxa"/>
            <w:shd w:val="clear" w:color="auto" w:fill="auto"/>
          </w:tcPr>
          <w:p w:rsidR="00D16FCF" w:rsidRPr="00192D83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D8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обучающий курс или электронный сетевой курс;</w:t>
            </w:r>
          </w:p>
        </w:tc>
      </w:tr>
      <w:tr w:rsidR="00D16FCF" w:rsidRPr="005B5388" w:rsidTr="00510DCE">
        <w:tc>
          <w:tcPr>
            <w:tcW w:w="426" w:type="dxa"/>
          </w:tcPr>
          <w:p w:rsidR="00D16FCF" w:rsidRPr="00192D83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917E27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D7591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IMS</w:t>
            </w:r>
          </w:p>
        </w:tc>
        <w:tc>
          <w:tcPr>
            <w:tcW w:w="7371" w:type="dxa"/>
            <w:shd w:val="clear" w:color="auto" w:fill="auto"/>
          </w:tcPr>
          <w:p w:rsidR="00D16FCF" w:rsidRPr="00A9037D" w:rsidRDefault="00D16FCF" w:rsidP="00BF2E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единый стандарт (формат) сохранения учебных информационных ресурсов. Стандарт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IMS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(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Instructional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Systems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- Системы организации обучения) содержит открытые спецификации поддержки деятельности в рамках распределенного обучения, такие как размещение и использование учебных материалов, наблюдение </w:t>
            </w:r>
            <w:r w:rsidRPr="00BF2E9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lastRenderedPageBreak/>
              <w:t xml:space="preserve">за прогрессом обучаемого, сдача отчетов об успеваемости студентов и обмен информацией о студентах между административными системами. </w:t>
            </w:r>
          </w:p>
        </w:tc>
      </w:tr>
      <w:tr w:rsidR="00D16FCF" w:rsidRPr="00DA471F" w:rsidTr="00510DCE">
        <w:tc>
          <w:tcPr>
            <w:tcW w:w="426" w:type="dxa"/>
          </w:tcPr>
          <w:p w:rsidR="00D16FCF" w:rsidRPr="00BF2E99" w:rsidRDefault="00D16FCF" w:rsidP="00CB1C67">
            <w:pPr>
              <w:pStyle w:val="a3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6FCF" w:rsidRPr="00BF2E99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SCORM-</w:t>
            </w: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371" w:type="dxa"/>
            <w:shd w:val="clear" w:color="auto" w:fill="auto"/>
          </w:tcPr>
          <w:p w:rsidR="00D16FCF" w:rsidRPr="00DA471F" w:rsidRDefault="00D16FCF" w:rsidP="00510DC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представления образовательного контента и его описания в соответствии со сборником спецификаций и стандартов </w:t>
            </w:r>
            <w:r w:rsidRPr="00615B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SCORM</w:t>
            </w:r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Sharable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Content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Object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615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EA5E35" w:rsidRDefault="00EA5E35" w:rsidP="00CB1C67">
      <w:pPr>
        <w:pStyle w:val="1"/>
        <w:numPr>
          <w:ilvl w:val="0"/>
          <w:numId w:val="9"/>
        </w:numPr>
      </w:pPr>
      <w:bookmarkStart w:id="14" w:name="_Toc358840457"/>
      <w:bookmarkEnd w:id="12"/>
      <w:bookmarkEnd w:id="13"/>
      <w:r>
        <w:t>Цель, задачи применения электронного обучения, дистанционных образовательных технологий в образовательном процессе</w:t>
      </w:r>
      <w:bookmarkEnd w:id="14"/>
    </w:p>
    <w:p w:rsidR="00EA5E35" w:rsidRPr="00FA2763" w:rsidRDefault="00EA5E35" w:rsidP="00CB1C67">
      <w:pPr>
        <w:pStyle w:val="a3"/>
        <w:numPr>
          <w:ilvl w:val="0"/>
          <w:numId w:val="14"/>
        </w:numPr>
        <w:tabs>
          <w:tab w:val="clear" w:pos="0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b/>
          <w:sz w:val="24"/>
          <w:szCs w:val="24"/>
          <w:lang w:eastAsia="ar-SA"/>
        </w:rPr>
        <w:t>Целью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применения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ДОТ в учебном процессе</w:t>
      </w:r>
      <w:r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повышение качества, доступности, востребованности образовательных услуг</w:t>
      </w:r>
      <w:r w:rsidRPr="00192D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2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2763" w:rsidRPr="00FA2763" w:rsidRDefault="00FA2763" w:rsidP="00CB1C67">
      <w:pPr>
        <w:pStyle w:val="a3"/>
        <w:numPr>
          <w:ilvl w:val="0"/>
          <w:numId w:val="14"/>
        </w:numPr>
        <w:tabs>
          <w:tab w:val="clear" w:pos="0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D83">
        <w:rPr>
          <w:rFonts w:ascii="Times New Roman" w:hAnsi="Times New Roman"/>
          <w:b/>
          <w:sz w:val="24"/>
          <w:szCs w:val="24"/>
        </w:rPr>
        <w:t>Задачи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92D83">
        <w:rPr>
          <w:rFonts w:ascii="Times New Roman" w:hAnsi="Times New Roman"/>
          <w:sz w:val="24"/>
          <w:szCs w:val="24"/>
        </w:rPr>
        <w:t xml:space="preserve">ниверситета, решаемые путем внедрения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ЭО</w:t>
      </w:r>
      <w:r w:rsidRPr="00192D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ДОТ: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поддержка развития экономики городов региона за счет предоставления возможности освоения образовательных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Pr="00192D83">
        <w:rPr>
          <w:rFonts w:ascii="Times New Roman" w:hAnsi="Times New Roman"/>
          <w:sz w:val="24"/>
          <w:szCs w:val="24"/>
        </w:rPr>
        <w:t xml:space="preserve"> без выезда в крупный город для молодежи и работающего населения;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повышение конкурентоспособности образовательных программ за счет совершенствования содержания</w:t>
      </w:r>
      <w:r w:rsidR="007D5764">
        <w:rPr>
          <w:rFonts w:ascii="Times New Roman" w:hAnsi="Times New Roman"/>
          <w:sz w:val="24"/>
          <w:szCs w:val="24"/>
        </w:rPr>
        <w:t>,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7D5764">
        <w:rPr>
          <w:rFonts w:ascii="Times New Roman" w:hAnsi="Times New Roman"/>
          <w:sz w:val="24"/>
          <w:szCs w:val="24"/>
        </w:rPr>
        <w:t>обеспечения его вариативности и построения индивидуальных траекторий обучения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расширение географии предоставления образовательных услуг, в том числе выход на рынки ближнего и дальнего зарубежья;</w:t>
      </w:r>
    </w:p>
    <w:p w:rsidR="00FA2763" w:rsidRPr="00192D8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повышение узнаваемости бренда </w:t>
      </w:r>
      <w:r>
        <w:rPr>
          <w:rFonts w:ascii="Times New Roman" w:hAnsi="Times New Roman"/>
          <w:sz w:val="24"/>
          <w:szCs w:val="24"/>
        </w:rPr>
        <w:t>У</w:t>
      </w:r>
      <w:r w:rsidRPr="00192D83">
        <w:rPr>
          <w:rFonts w:ascii="Times New Roman" w:hAnsi="Times New Roman"/>
          <w:sz w:val="24"/>
          <w:szCs w:val="24"/>
        </w:rPr>
        <w:t>ниверситета на мировом рынке образовательных услуг;</w:t>
      </w:r>
    </w:p>
    <w:p w:rsidR="00FA2763" w:rsidRDefault="00FA2763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вовлечение новых кадров в реализацию образовательных программ</w:t>
      </w:r>
      <w:r w:rsidR="007D5764">
        <w:rPr>
          <w:rFonts w:ascii="Times New Roman" w:hAnsi="Times New Roman"/>
          <w:sz w:val="24"/>
          <w:szCs w:val="24"/>
        </w:rPr>
        <w:t xml:space="preserve"> Университета</w:t>
      </w:r>
      <w:r w:rsidRPr="00192D83">
        <w:rPr>
          <w:rFonts w:ascii="Times New Roman" w:hAnsi="Times New Roman"/>
          <w:sz w:val="24"/>
          <w:szCs w:val="24"/>
        </w:rPr>
        <w:t>, в том числе молодежи, иностранных преподавателей;</w:t>
      </w:r>
    </w:p>
    <w:p w:rsidR="007D5764" w:rsidRDefault="007D5764" w:rsidP="007D5764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образовательного процесса в Университете, снижение доли аудиторной нагрузки преподавателей;</w:t>
      </w:r>
    </w:p>
    <w:p w:rsidR="00FA2763" w:rsidRPr="00192D83" w:rsidRDefault="007D5764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764">
        <w:rPr>
          <w:rFonts w:ascii="Times New Roman" w:hAnsi="Times New Roman"/>
          <w:sz w:val="24"/>
          <w:szCs w:val="24"/>
        </w:rPr>
        <w:t xml:space="preserve">повышение качества обучения за счет </w:t>
      </w:r>
      <w:proofErr w:type="gramStart"/>
      <w:r w:rsidRPr="007D5764">
        <w:rPr>
          <w:rFonts w:ascii="Times New Roman" w:hAnsi="Times New Roman"/>
          <w:sz w:val="24"/>
          <w:szCs w:val="24"/>
        </w:rPr>
        <w:t xml:space="preserve">обеспечения прозрачности </w:t>
      </w:r>
      <w:r>
        <w:rPr>
          <w:rFonts w:ascii="Times New Roman" w:hAnsi="Times New Roman"/>
          <w:sz w:val="24"/>
          <w:szCs w:val="24"/>
        </w:rPr>
        <w:t>процедур оценки результатов обучения</w:t>
      </w:r>
      <w:proofErr w:type="gramEnd"/>
      <w:r w:rsidR="003273E7">
        <w:rPr>
          <w:rFonts w:ascii="Times New Roman" w:hAnsi="Times New Roman"/>
          <w:sz w:val="24"/>
          <w:szCs w:val="24"/>
        </w:rPr>
        <w:t xml:space="preserve"> и внедрения активных методов обучения</w:t>
      </w:r>
      <w:r w:rsidRPr="007D5764">
        <w:rPr>
          <w:rFonts w:ascii="Times New Roman" w:hAnsi="Times New Roman"/>
          <w:sz w:val="24"/>
          <w:szCs w:val="24"/>
        </w:rPr>
        <w:t>;</w:t>
      </w:r>
      <w:r w:rsidR="003273E7">
        <w:rPr>
          <w:rFonts w:ascii="Times New Roman" w:hAnsi="Times New Roman"/>
          <w:sz w:val="24"/>
          <w:szCs w:val="24"/>
        </w:rPr>
        <w:t xml:space="preserve"> </w:t>
      </w:r>
      <w:r w:rsidR="00FA2763" w:rsidRPr="00192D83">
        <w:rPr>
          <w:rFonts w:ascii="Times New Roman" w:hAnsi="Times New Roman"/>
          <w:sz w:val="24"/>
          <w:szCs w:val="24"/>
        </w:rPr>
        <w:t xml:space="preserve">перевод в электронную форму и сохранение в </w:t>
      </w:r>
      <w:r w:rsidR="00FA2763">
        <w:rPr>
          <w:rFonts w:ascii="Times New Roman" w:hAnsi="Times New Roman"/>
          <w:sz w:val="24"/>
          <w:szCs w:val="24"/>
        </w:rPr>
        <w:t>У</w:t>
      </w:r>
      <w:r w:rsidR="00FA2763" w:rsidRPr="00192D83">
        <w:rPr>
          <w:rFonts w:ascii="Times New Roman" w:hAnsi="Times New Roman"/>
          <w:sz w:val="24"/>
          <w:szCs w:val="24"/>
        </w:rPr>
        <w:t>ниверситете опыта и интеллектуального капитала старшего поколения преподавателей.</w:t>
      </w:r>
      <w:r w:rsidR="00FA2763">
        <w:rPr>
          <w:rFonts w:ascii="Times New Roman" w:hAnsi="Times New Roman"/>
          <w:sz w:val="24"/>
          <w:szCs w:val="24"/>
        </w:rPr>
        <w:t xml:space="preserve"> </w:t>
      </w:r>
    </w:p>
    <w:p w:rsidR="00EA5E35" w:rsidRPr="00FA2763" w:rsidRDefault="00FA2763" w:rsidP="00CB1C67">
      <w:pPr>
        <w:pStyle w:val="a3"/>
        <w:numPr>
          <w:ilvl w:val="0"/>
          <w:numId w:val="14"/>
        </w:numPr>
        <w:tabs>
          <w:tab w:val="clear" w:pos="0"/>
        </w:tabs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D83">
        <w:rPr>
          <w:rFonts w:ascii="Times New Roman" w:hAnsi="Times New Roman"/>
          <w:sz w:val="24"/>
          <w:szCs w:val="24"/>
        </w:rPr>
        <w:t xml:space="preserve">Для решения обозначенных задач должны быть использованы следующие возможности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ЭО</w:t>
      </w:r>
      <w:r w:rsidRPr="00192D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ДОТ:</w:t>
      </w:r>
    </w:p>
    <w:p w:rsidR="00FA2763" w:rsidRPr="00192D83" w:rsidRDefault="007D5764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освоения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FA2763" w:rsidRPr="00192D83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FA2763">
        <w:rPr>
          <w:rFonts w:ascii="Times New Roman" w:hAnsi="Times New Roman"/>
          <w:sz w:val="24"/>
          <w:szCs w:val="24"/>
        </w:rPr>
        <w:t>в полном объеме</w:t>
      </w:r>
      <w:r w:rsidR="003273E7">
        <w:rPr>
          <w:rFonts w:ascii="Times New Roman" w:hAnsi="Times New Roman"/>
          <w:sz w:val="24"/>
          <w:szCs w:val="24"/>
        </w:rPr>
        <w:t xml:space="preserve"> или в большей части программы</w:t>
      </w:r>
      <w:r w:rsidR="00FA2763" w:rsidRPr="00192D83">
        <w:rPr>
          <w:rFonts w:ascii="Times New Roman" w:hAnsi="Times New Roman"/>
          <w:sz w:val="24"/>
          <w:szCs w:val="24"/>
        </w:rPr>
        <w:t xml:space="preserve"> </w:t>
      </w:r>
      <w:r w:rsidR="003273E7">
        <w:rPr>
          <w:rFonts w:ascii="Times New Roman" w:hAnsi="Times New Roman"/>
          <w:sz w:val="24"/>
          <w:szCs w:val="24"/>
        </w:rPr>
        <w:t>независимо от места нахождения</w:t>
      </w:r>
      <w:r w:rsidR="00FA2763" w:rsidRPr="00192D83">
        <w:rPr>
          <w:rFonts w:ascii="Times New Roman" w:hAnsi="Times New Roman"/>
          <w:sz w:val="24"/>
          <w:szCs w:val="24"/>
        </w:rPr>
        <w:t xml:space="preserve"> </w:t>
      </w:r>
      <w:r w:rsidR="003273E7">
        <w:rPr>
          <w:rFonts w:ascii="Times New Roman" w:hAnsi="Times New Roman"/>
          <w:sz w:val="24"/>
          <w:szCs w:val="24"/>
        </w:rPr>
        <w:t>обучающегося</w:t>
      </w:r>
      <w:r w:rsidR="00FA2763" w:rsidRPr="00192D83">
        <w:rPr>
          <w:rFonts w:ascii="Times New Roman" w:hAnsi="Times New Roman"/>
          <w:sz w:val="24"/>
          <w:szCs w:val="24"/>
        </w:rPr>
        <w:t>;</w:t>
      </w:r>
    </w:p>
    <w:p w:rsidR="007D5764" w:rsidRDefault="00E036F9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функционирования электронной информационно-образовательной среды</w:t>
      </w:r>
      <w:r w:rsidR="00FA2763">
        <w:rPr>
          <w:rFonts w:ascii="Times New Roman" w:hAnsi="Times New Roman"/>
          <w:sz w:val="24"/>
          <w:szCs w:val="24"/>
        </w:rPr>
        <w:t xml:space="preserve"> и условий для реализации</w:t>
      </w:r>
      <w:r>
        <w:rPr>
          <w:rFonts w:ascii="Times New Roman" w:hAnsi="Times New Roman"/>
          <w:sz w:val="24"/>
          <w:szCs w:val="24"/>
        </w:rPr>
        <w:t xml:space="preserve"> независимой оценки результатов обучения,</w:t>
      </w:r>
      <w:r w:rsidR="00FA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совместной </w:t>
      </w:r>
      <w:r w:rsidR="00FA2763">
        <w:rPr>
          <w:rFonts w:ascii="Times New Roman" w:hAnsi="Times New Roman"/>
          <w:sz w:val="24"/>
          <w:szCs w:val="24"/>
        </w:rPr>
        <w:t>деятельности обучающихся</w:t>
      </w:r>
      <w:r w:rsidR="00EE43B6">
        <w:rPr>
          <w:rFonts w:ascii="Times New Roman" w:hAnsi="Times New Roman"/>
          <w:sz w:val="24"/>
          <w:szCs w:val="24"/>
        </w:rPr>
        <w:t>,</w:t>
      </w:r>
      <w:r w:rsidR="00FA2763">
        <w:rPr>
          <w:rFonts w:ascii="Times New Roman" w:hAnsi="Times New Roman"/>
          <w:sz w:val="24"/>
          <w:szCs w:val="24"/>
        </w:rPr>
        <w:t xml:space="preserve"> </w:t>
      </w:r>
      <w:r w:rsidR="00EE43B6">
        <w:rPr>
          <w:rFonts w:ascii="Times New Roman" w:hAnsi="Times New Roman"/>
          <w:sz w:val="24"/>
          <w:szCs w:val="24"/>
        </w:rPr>
        <w:t>в том числе в территориальных центрах доступа</w:t>
      </w:r>
      <w:r w:rsidR="00FA2763">
        <w:rPr>
          <w:rFonts w:ascii="Times New Roman" w:hAnsi="Times New Roman"/>
          <w:sz w:val="24"/>
          <w:szCs w:val="24"/>
        </w:rPr>
        <w:t xml:space="preserve">; </w:t>
      </w:r>
    </w:p>
    <w:p w:rsidR="00FA2763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электронных курсов и </w:t>
      </w:r>
      <w:r w:rsidR="003273E7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 xml:space="preserve">их широкого применения при </w:t>
      </w:r>
      <w:r w:rsidR="003273E7">
        <w:rPr>
          <w:rFonts w:ascii="Times New Roman" w:hAnsi="Times New Roman"/>
          <w:sz w:val="24"/>
          <w:szCs w:val="24"/>
        </w:rPr>
        <w:t xml:space="preserve">реализации базовых модулей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с применением электронного обучения, обеспечивающего </w:t>
      </w:r>
      <w:r w:rsidR="003273E7">
        <w:rPr>
          <w:rFonts w:ascii="Times New Roman" w:hAnsi="Times New Roman"/>
          <w:sz w:val="24"/>
          <w:szCs w:val="24"/>
        </w:rPr>
        <w:t>снижен</w:t>
      </w:r>
      <w:r>
        <w:rPr>
          <w:rFonts w:ascii="Times New Roman" w:hAnsi="Times New Roman"/>
          <w:sz w:val="24"/>
          <w:szCs w:val="24"/>
        </w:rPr>
        <w:t>ие</w:t>
      </w:r>
      <w:r w:rsidR="003273E7">
        <w:rPr>
          <w:rFonts w:ascii="Times New Roman" w:hAnsi="Times New Roman"/>
          <w:sz w:val="24"/>
          <w:szCs w:val="24"/>
        </w:rPr>
        <w:t xml:space="preserve"> объемо</w:t>
      </w:r>
      <w:r>
        <w:rPr>
          <w:rFonts w:ascii="Times New Roman" w:hAnsi="Times New Roman"/>
          <w:sz w:val="24"/>
          <w:szCs w:val="24"/>
        </w:rPr>
        <w:t>в</w:t>
      </w:r>
      <w:r w:rsidR="003273E7">
        <w:rPr>
          <w:rFonts w:ascii="Times New Roman" w:hAnsi="Times New Roman"/>
          <w:sz w:val="24"/>
          <w:szCs w:val="24"/>
        </w:rPr>
        <w:t xml:space="preserve"> аудиторной работы</w:t>
      </w:r>
      <w:r w:rsidR="00FA2763" w:rsidRPr="00192D83">
        <w:rPr>
          <w:rFonts w:ascii="Times New Roman" w:hAnsi="Times New Roman"/>
          <w:sz w:val="24"/>
          <w:szCs w:val="24"/>
        </w:rPr>
        <w:t>;</w:t>
      </w:r>
    </w:p>
    <w:p w:rsidR="002174A2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электронных курсов для модулей вариативной части образовательных программ и обеспечение свободного выбора модулей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сохранением финансовой эффективности за счет низкой доли аудиторной нагрузки в модулях и формирования межинститутских потоков;</w:t>
      </w:r>
    </w:p>
    <w:p w:rsidR="002174A2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взаимодействия с вузами, в том числе зарубежными, по организации </w:t>
      </w:r>
      <w:r w:rsidR="00EE43B6">
        <w:rPr>
          <w:rFonts w:ascii="Times New Roman" w:hAnsi="Times New Roman"/>
          <w:sz w:val="24"/>
          <w:szCs w:val="24"/>
        </w:rPr>
        <w:t xml:space="preserve">сетевой формы реализации образовательных программ с применением электронного обучения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="00EE43B6">
        <w:rPr>
          <w:rFonts w:ascii="Times New Roman" w:hAnsi="Times New Roman"/>
          <w:sz w:val="24"/>
          <w:szCs w:val="24"/>
        </w:rPr>
        <w:t>виртуальная академическая мобильность</w:t>
      </w:r>
      <w:r>
        <w:rPr>
          <w:rFonts w:ascii="Times New Roman" w:hAnsi="Times New Roman"/>
          <w:sz w:val="24"/>
          <w:szCs w:val="24"/>
        </w:rPr>
        <w:t>) для расширения возможностей в части выбора электронных курсов для освоения студентами;</w:t>
      </w:r>
    </w:p>
    <w:p w:rsidR="00EE43B6" w:rsidRPr="00192D83" w:rsidRDefault="00EE43B6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привлечения преподавателей для дистанционной работы, в том числе иностранных;</w:t>
      </w:r>
    </w:p>
    <w:p w:rsidR="00FA2763" w:rsidRPr="00192D83" w:rsidRDefault="002174A2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FA2763" w:rsidRPr="00192D83">
        <w:rPr>
          <w:rFonts w:ascii="Times New Roman" w:hAnsi="Times New Roman"/>
          <w:sz w:val="24"/>
          <w:szCs w:val="24"/>
        </w:rPr>
        <w:t xml:space="preserve"> индивидуальных графиков освоения </w:t>
      </w:r>
      <w:r w:rsidR="00FA2763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, индивидуальных траекторий, учитывающих </w:t>
      </w:r>
      <w:r w:rsidR="00EE43B6">
        <w:rPr>
          <w:rFonts w:ascii="Times New Roman" w:hAnsi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/>
          <w:sz w:val="24"/>
          <w:szCs w:val="24"/>
        </w:rPr>
        <w:t xml:space="preserve">потребности и </w:t>
      </w:r>
      <w:r w:rsidR="00EE43B6">
        <w:rPr>
          <w:rFonts w:ascii="Times New Roman" w:hAnsi="Times New Roman"/>
          <w:sz w:val="24"/>
          <w:szCs w:val="24"/>
        </w:rPr>
        <w:t>имеющиеся результаты обучения обучающихся</w:t>
      </w:r>
      <w:r w:rsidR="00FA2763" w:rsidRPr="00192D83">
        <w:rPr>
          <w:rFonts w:ascii="Times New Roman" w:hAnsi="Times New Roman"/>
          <w:sz w:val="24"/>
          <w:szCs w:val="24"/>
        </w:rPr>
        <w:t>;</w:t>
      </w:r>
    </w:p>
    <w:p w:rsidR="00FA2763" w:rsidRPr="00192D83" w:rsidRDefault="00EE43B6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массовых открытых образовательных курсов, в том числе публикуемых на открытых площадках;</w:t>
      </w:r>
    </w:p>
    <w:p w:rsidR="00FA2763" w:rsidRPr="00192D83" w:rsidRDefault="00EE43B6" w:rsidP="00CB1C67">
      <w:pPr>
        <w:numPr>
          <w:ilvl w:val="0"/>
          <w:numId w:val="2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системы мотивации преподавателей на создание и поддержку электронных курсов, в том числе обеспечивающей рост заработной платы в условиях сокращения объема аудиторной нагрузки </w:t>
      </w:r>
      <w:r w:rsidR="00B739E1">
        <w:rPr>
          <w:rFonts w:ascii="Times New Roman" w:hAnsi="Times New Roman"/>
          <w:sz w:val="24"/>
          <w:szCs w:val="24"/>
        </w:rPr>
        <w:t>при внедрении электронного обучения</w:t>
      </w:r>
      <w:r w:rsidR="00FA2763" w:rsidRPr="00192D83">
        <w:rPr>
          <w:rFonts w:ascii="Times New Roman" w:hAnsi="Times New Roman"/>
          <w:sz w:val="24"/>
          <w:szCs w:val="24"/>
        </w:rPr>
        <w:t>.</w:t>
      </w:r>
    </w:p>
    <w:p w:rsidR="00005D02" w:rsidRPr="00E47DA9" w:rsidRDefault="00180032" w:rsidP="00CB1C67">
      <w:pPr>
        <w:pStyle w:val="1"/>
        <w:numPr>
          <w:ilvl w:val="0"/>
          <w:numId w:val="15"/>
        </w:numPr>
        <w:tabs>
          <w:tab w:val="clear" w:pos="426"/>
          <w:tab w:val="clear" w:pos="851"/>
        </w:tabs>
        <w:ind w:left="0" w:firstLine="0"/>
      </w:pPr>
      <w:bookmarkStart w:id="15" w:name="_Toc358840458"/>
      <w:r>
        <w:t xml:space="preserve">Требования к </w:t>
      </w:r>
      <w:r w:rsidR="00142B95">
        <w:t>внедрению</w:t>
      </w:r>
      <w:r w:rsidR="00005D02" w:rsidRPr="004228EA">
        <w:t xml:space="preserve"> </w:t>
      </w:r>
      <w:r>
        <w:t>электронного обучения, дистанционных образовательных технологий</w:t>
      </w:r>
      <w:bookmarkEnd w:id="15"/>
    </w:p>
    <w:p w:rsidR="00CA7802" w:rsidRPr="00CA7802" w:rsidRDefault="00F429D6" w:rsidP="00555B3C">
      <w:pPr>
        <w:pStyle w:val="n1"/>
        <w:ind w:left="0" w:firstLine="0"/>
      </w:pPr>
      <w:bookmarkStart w:id="16" w:name="_Toc358840459"/>
      <w:r w:rsidRPr="00555B3C">
        <w:rPr>
          <w:lang w:val="ru-RU"/>
        </w:rPr>
        <w:t>Принципы</w:t>
      </w:r>
      <w:r w:rsidR="00950EB5">
        <w:t xml:space="preserve"> применения электронного обучения, дистанционных образовательных технологий в образовательном процессе</w:t>
      </w:r>
      <w:bookmarkEnd w:id="16"/>
    </w:p>
    <w:p w:rsidR="00F429D6" w:rsidRPr="00FA2763" w:rsidRDefault="00F429D6" w:rsidP="00F429D6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27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Политика применения ЭО, ДОТ в Университете основана на следующих </w:t>
      </w:r>
      <w:r w:rsidRPr="00FA276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принципах</w:t>
      </w:r>
      <w:r w:rsidRPr="00FA27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расширение применения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реализации образовательных программ является одной из приоритетных задач модернизации образовательного процесса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ниверситете;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внедрение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осуществляется в условиях регулярного анализа результатов обучения и постоянного совершенствования применяемых образовательных технологий и ресурсной базы; 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решение о применении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реализации конкретных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добровольным и принимается на уровне подразделений, организующих учебный процесс;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выбор </w:t>
      </w:r>
      <w:r w:rsidRPr="00192D83">
        <w:rPr>
          <w:rFonts w:ascii="Times New Roman" w:hAnsi="Times New Roman"/>
          <w:sz w:val="24"/>
          <w:szCs w:val="24"/>
        </w:rPr>
        <w:t xml:space="preserve">информационных технологий, телекоммуникационных технологий, технологических средств, поставщиков услуг сопровождения разработки ресурсов </w:t>
      </w:r>
      <w:r>
        <w:rPr>
          <w:rFonts w:ascii="Times New Roman" w:hAnsi="Times New Roman"/>
          <w:sz w:val="24"/>
          <w:szCs w:val="24"/>
        </w:rPr>
        <w:t>для реализации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92D83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с применением ЭО, ДОТ</w:t>
      </w:r>
      <w:r w:rsidRPr="00192D83">
        <w:rPr>
          <w:rFonts w:ascii="Times New Roman" w:hAnsi="Times New Roman"/>
          <w:sz w:val="24"/>
          <w:szCs w:val="24"/>
        </w:rPr>
        <w:t xml:space="preserve"> осуществляется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подразделениями, организующими учебный процесс, с учетом требований Политики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нормативной базы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ниверситета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федеральных нормативных актов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функционирование и предоставление информационных сервисов</w:t>
      </w:r>
      <w:r w:rsidRPr="00A64E8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обеспечивает</w:t>
      </w:r>
      <w:r w:rsidRPr="00A64E8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необходим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ом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достаточн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ом объеме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формирования подразделениями, организующими учебный процесс, электронной информационно-образовательной среды в соответствии с требованиями законодательства РФ, нормативных актов и настоящей Политики;</w:t>
      </w:r>
    </w:p>
    <w:p w:rsidR="00F429D6" w:rsidRPr="00192D83" w:rsidRDefault="00F429D6" w:rsidP="00CB1C67">
      <w:pPr>
        <w:pStyle w:val="a3"/>
        <w:numPr>
          <w:ilvl w:val="0"/>
          <w:numId w:val="4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осуществление структурными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подразделениями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ниверситета проверк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готовности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внедрению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ЭО, ДОТ,</w:t>
      </w:r>
      <w:r w:rsidR="00B739E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регулярн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мониторинг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уровня внедрения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ЭО и</w:t>
      </w:r>
      <w:r w:rsidR="00B739E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B739E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подразделениями, организующими учебный процесс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429D6" w:rsidRPr="00CA7802" w:rsidRDefault="00142B95" w:rsidP="00F429D6">
      <w:pPr>
        <w:pStyle w:val="n1"/>
        <w:ind w:left="0" w:firstLine="0"/>
      </w:pPr>
      <w:bookmarkStart w:id="17" w:name="_Toc358840460"/>
      <w:r>
        <w:rPr>
          <w:lang w:val="ru-RU"/>
        </w:rPr>
        <w:t>Образовательный проце</w:t>
      </w:r>
      <w:proofErr w:type="gramStart"/>
      <w:r>
        <w:rPr>
          <w:lang w:val="ru-RU"/>
        </w:rPr>
        <w:t>сс с п</w:t>
      </w:r>
      <w:proofErr w:type="spellStart"/>
      <w:r w:rsidR="00F429D6">
        <w:t>р</w:t>
      </w:r>
      <w:proofErr w:type="gramEnd"/>
      <w:r w:rsidR="00F429D6">
        <w:t>именени</w:t>
      </w:r>
      <w:r w:rsidR="0092432F">
        <w:rPr>
          <w:lang w:val="ru-RU"/>
        </w:rPr>
        <w:t>е</w:t>
      </w:r>
      <w:r>
        <w:rPr>
          <w:lang w:val="ru-RU"/>
        </w:rPr>
        <w:t>м</w:t>
      </w:r>
      <w:proofErr w:type="spellEnd"/>
      <w:r w:rsidR="00F429D6">
        <w:t xml:space="preserve"> электронного обучения</w:t>
      </w:r>
      <w:bookmarkEnd w:id="17"/>
      <w:r>
        <w:rPr>
          <w:lang w:val="ru-RU"/>
        </w:rPr>
        <w:t xml:space="preserve"> </w:t>
      </w:r>
    </w:p>
    <w:p w:rsidR="00DF0A94" w:rsidRDefault="00DF0A94" w:rsidP="00DF0A94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Внедрение ЭО предполагает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обязательное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использование ЭИОС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39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обеспечивающей освоение ОП или отдельных модулей ОП с использование</w:t>
      </w:r>
      <w:r w:rsidR="0012579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 электронных обучающих курсов, разработанных для</w:t>
      </w:r>
      <w:r w:rsidR="00B739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каждо</w:t>
      </w:r>
      <w:r w:rsidR="0012579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 модуля или дисциплины</w:t>
      </w:r>
      <w:r w:rsidR="00B739E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ОП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обеспечивать д</w:t>
      </w:r>
      <w:r w:rsidRPr="00192D83">
        <w:rPr>
          <w:rFonts w:ascii="Times New Roman" w:hAnsi="Times New Roman"/>
          <w:sz w:val="24"/>
          <w:szCs w:val="24"/>
        </w:rPr>
        <w:t xml:space="preserve">оступ к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электронным обучающим курсам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сохра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ять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все достижени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обучающихся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созданные ими в процессе обучения электронные 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ресурсы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рецензии на эти материалы, полученные оценки</w:t>
      </w:r>
      <w:r w:rsidR="00B739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), предоставлять возможности для взаимодействия всех участников образовательного процесса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A1C50" w:rsidRDefault="00125798" w:rsidP="001E2E6B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Внедрение ЭО может осуществляться с целью обеспечения самостоятельной работы студентов 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объеме, предусмотренном существующим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рабочим планом, либо с целью сокращения или полного исключения аудиторной работы с сохранением общей трудоемкости модуля/программы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CA1C50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Сокращение часов аудиторной работы компенсируется </w:t>
      </w:r>
      <w:r w:rsidR="00CA1C5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пропорциональным </w:t>
      </w:r>
      <w:r w:rsidR="00CA1C50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увеличением объемов самостоятельной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обеспеченной электронными обучающими курсами ЭИОС</w:t>
      </w:r>
      <w:r w:rsidR="00CA1C50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55007A" w:rsidRPr="00192D83" w:rsidRDefault="00125798" w:rsidP="0055007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Обязательным условием внедрения ЭО является формирование системы контрольных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 в каждом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электронном обучающем курсе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55007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Рекомендуемое количество контрольных точек – не менее 1 еженедельно по каждому электронному обучающему курсу на всем периоде его изучения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не менее 4 в расчете на каждую зачетную единицу курса</w:t>
      </w:r>
      <w:r w:rsidR="0055007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Контрольные точки могут использоваться в качестве элементов </w:t>
      </w:r>
      <w:r w:rsidR="005500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БРС</w:t>
      </w:r>
      <w:r w:rsidR="0055007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участвовать в формировании итоговой оценки по модулю/дисциплине в соответствии с технологической картой.</w:t>
      </w:r>
    </w:p>
    <w:p w:rsidR="00B739E1" w:rsidRPr="00192D83" w:rsidRDefault="0055007A" w:rsidP="00B739E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ЭО</w:t>
      </w:r>
      <w:r w:rsidRPr="00192D83">
        <w:rPr>
          <w:rFonts w:ascii="Times New Roman" w:hAnsi="Times New Roman"/>
          <w:sz w:val="24"/>
          <w:szCs w:val="24"/>
        </w:rPr>
        <w:t xml:space="preserve"> предполагает участие преподавателя в процессе обучения в части создания, модернизации и мониторинга использования электронного обучающего курса</w:t>
      </w:r>
      <w:r w:rsidR="00125798">
        <w:rPr>
          <w:rFonts w:ascii="Times New Roman" w:hAnsi="Times New Roman"/>
          <w:sz w:val="24"/>
          <w:szCs w:val="24"/>
        </w:rPr>
        <w:t>. В случае применения исключительно электронного обучения без сохранения аудиторной нагрузки в рамках модуля/дисциплины преподаватель может не принимать участия в обучении студентов, осваивающих курс.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125798">
        <w:rPr>
          <w:rFonts w:ascii="Times New Roman" w:hAnsi="Times New Roman"/>
          <w:sz w:val="24"/>
          <w:szCs w:val="24"/>
        </w:rPr>
        <w:t xml:space="preserve">В этом случае </w:t>
      </w:r>
      <w:r w:rsidR="00B739E1">
        <w:rPr>
          <w:rFonts w:ascii="Times New Roman" w:hAnsi="Times New Roman"/>
          <w:sz w:val="24"/>
          <w:szCs w:val="24"/>
        </w:rPr>
        <w:t>обучающимся</w:t>
      </w:r>
      <w:r w:rsidR="00B739E1" w:rsidRPr="00192D83">
        <w:rPr>
          <w:rFonts w:ascii="Times New Roman" w:hAnsi="Times New Roman"/>
          <w:sz w:val="24"/>
          <w:szCs w:val="24"/>
        </w:rPr>
        <w:t xml:space="preserve"> должна оказываться </w:t>
      </w:r>
      <w:proofErr w:type="spellStart"/>
      <w:r w:rsidR="00B739E1" w:rsidRPr="00192D83">
        <w:rPr>
          <w:rFonts w:ascii="Times New Roman" w:hAnsi="Times New Roman"/>
          <w:sz w:val="24"/>
          <w:szCs w:val="24"/>
        </w:rPr>
        <w:t>тьюторская</w:t>
      </w:r>
      <w:proofErr w:type="spellEnd"/>
      <w:r w:rsidR="00B739E1" w:rsidRPr="00192D83">
        <w:rPr>
          <w:rFonts w:ascii="Times New Roman" w:hAnsi="Times New Roman"/>
          <w:sz w:val="24"/>
          <w:szCs w:val="24"/>
        </w:rPr>
        <w:t xml:space="preserve"> или менторская поддержка. </w:t>
      </w:r>
      <w:proofErr w:type="spellStart"/>
      <w:proofErr w:type="gramStart"/>
      <w:r w:rsidR="00B739E1" w:rsidRPr="00192D83">
        <w:rPr>
          <w:rFonts w:ascii="Times New Roman" w:hAnsi="Times New Roman"/>
          <w:sz w:val="24"/>
          <w:szCs w:val="24"/>
        </w:rPr>
        <w:t>Тьюторская</w:t>
      </w:r>
      <w:proofErr w:type="spellEnd"/>
      <w:r w:rsidR="00B739E1" w:rsidRPr="00192D83">
        <w:rPr>
          <w:rFonts w:ascii="Times New Roman" w:hAnsi="Times New Roman"/>
          <w:sz w:val="24"/>
          <w:szCs w:val="24"/>
        </w:rPr>
        <w:t xml:space="preserve"> поддержка реализуется путем непосредственного или опосредованного (через сеть Интернет) регулярного контакта</w:t>
      </w:r>
      <w:r w:rsidR="0012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798">
        <w:rPr>
          <w:rFonts w:ascii="Times New Roman" w:hAnsi="Times New Roman"/>
          <w:sz w:val="24"/>
          <w:szCs w:val="24"/>
        </w:rPr>
        <w:t>тьютора</w:t>
      </w:r>
      <w:proofErr w:type="spellEnd"/>
      <w:r w:rsidR="00125798">
        <w:rPr>
          <w:rFonts w:ascii="Times New Roman" w:hAnsi="Times New Roman"/>
          <w:sz w:val="24"/>
          <w:szCs w:val="24"/>
        </w:rPr>
        <w:t xml:space="preserve"> с обучающимся</w:t>
      </w:r>
      <w:r w:rsidR="00B739E1" w:rsidRPr="00192D83">
        <w:rPr>
          <w:rFonts w:ascii="Times New Roman" w:hAnsi="Times New Roman"/>
          <w:sz w:val="24"/>
          <w:szCs w:val="24"/>
        </w:rPr>
        <w:t>, проведения индивидуальных консультаций, мониторинга образовательных достижений обучающегося.</w:t>
      </w:r>
      <w:proofErr w:type="gramEnd"/>
      <w:r w:rsidR="00B739E1" w:rsidRPr="00192D83">
        <w:rPr>
          <w:rFonts w:ascii="Times New Roman" w:hAnsi="Times New Roman"/>
          <w:sz w:val="24"/>
          <w:szCs w:val="24"/>
        </w:rPr>
        <w:t xml:space="preserve"> Менторская поддержка организуется путем предоставления обучающимся рабочих мест для работы в </w:t>
      </w:r>
      <w:r w:rsidR="00B739E1">
        <w:rPr>
          <w:rFonts w:ascii="Times New Roman" w:hAnsi="Times New Roman"/>
          <w:sz w:val="24"/>
          <w:szCs w:val="24"/>
        </w:rPr>
        <w:t>ЭИОС</w:t>
      </w:r>
      <w:r w:rsidR="00B739E1" w:rsidRPr="00192D83">
        <w:rPr>
          <w:rFonts w:ascii="Times New Roman" w:hAnsi="Times New Roman"/>
          <w:sz w:val="24"/>
          <w:szCs w:val="24"/>
        </w:rPr>
        <w:t xml:space="preserve"> и одновременной организации коллективных или индивидуальных консультаций в непосредственном контакте с </w:t>
      </w:r>
      <w:proofErr w:type="spellStart"/>
      <w:r w:rsidR="00B739E1" w:rsidRPr="00192D83">
        <w:rPr>
          <w:rFonts w:ascii="Times New Roman" w:hAnsi="Times New Roman"/>
          <w:sz w:val="24"/>
          <w:szCs w:val="24"/>
        </w:rPr>
        <w:t>тьютором</w:t>
      </w:r>
      <w:proofErr w:type="spellEnd"/>
      <w:r w:rsidR="00B739E1" w:rsidRPr="00192D83">
        <w:rPr>
          <w:rFonts w:ascii="Times New Roman" w:hAnsi="Times New Roman"/>
          <w:sz w:val="24"/>
          <w:szCs w:val="24"/>
        </w:rPr>
        <w:t xml:space="preserve">. </w:t>
      </w:r>
    </w:p>
    <w:p w:rsidR="0055007A" w:rsidRPr="00192D83" w:rsidRDefault="0055007A" w:rsidP="0055007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64401" w:rsidRPr="00CA7802" w:rsidRDefault="00793939" w:rsidP="00864401">
      <w:pPr>
        <w:pStyle w:val="n1"/>
        <w:ind w:left="0" w:firstLine="0"/>
      </w:pPr>
      <w:bookmarkStart w:id="18" w:name="_Toc358840461"/>
      <w:r>
        <w:rPr>
          <w:lang w:val="ru-RU"/>
        </w:rPr>
        <w:t>Образовательный проце</w:t>
      </w:r>
      <w:proofErr w:type="gramStart"/>
      <w:r>
        <w:rPr>
          <w:lang w:val="ru-RU"/>
        </w:rPr>
        <w:t xml:space="preserve">сс с </w:t>
      </w:r>
      <w:r>
        <w:t>пр</w:t>
      </w:r>
      <w:proofErr w:type="gramEnd"/>
      <w:r>
        <w:t>именен</w:t>
      </w:r>
      <w:r>
        <w:rPr>
          <w:lang w:val="ru-RU"/>
        </w:rPr>
        <w:t>ием</w:t>
      </w:r>
      <w:r w:rsidR="00864401">
        <w:t xml:space="preserve"> </w:t>
      </w:r>
      <w:r w:rsidR="00864401">
        <w:rPr>
          <w:lang w:val="ru-RU"/>
        </w:rPr>
        <w:t>дистанционных образ</w:t>
      </w:r>
      <w:r>
        <w:rPr>
          <w:lang w:val="ru-RU"/>
        </w:rPr>
        <w:t>овате</w:t>
      </w:r>
      <w:r w:rsidR="00864401">
        <w:rPr>
          <w:lang w:val="ru-RU"/>
        </w:rPr>
        <w:t>льных технологий</w:t>
      </w:r>
      <w:bookmarkEnd w:id="18"/>
    </w:p>
    <w:p w:rsidR="00573CA6" w:rsidRDefault="00573CA6" w:rsidP="00573CA6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Внедрение ДОТ предусматривает применение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 для</w:t>
      </w:r>
      <w:r w:rsidR="001257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проведения лекций, семинаров и других видов занятий путем опосредованного контакта преподавателя и обучающихся, а 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домашних и контрольных работ, курсовых работ и проектов,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проведения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консультаций, зачетов и экзаменов.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25B9A" w:rsidRPr="00192D83" w:rsidRDefault="00A25B9A" w:rsidP="00A25B9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предполагает сохранение объемов аудиторной работы с частичной или полной заменой непосредственного контакта с преподавателем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и/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 с лабораторной ресурсной базой на опосредованное взаимодействие через сеть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A25B9A" w:rsidRDefault="00A25B9A" w:rsidP="00A25B9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Особенностью планирования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место проведения занятия, в качестве которого могут выступать виртуальные комнаты в дополнение или вместо аудиторий.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 ДОТ может сочетаться с проведением аудиторных занятий в реальных аудиториях. Выбор способа присутствия (виртуальный или реальный) по возможности должно предоставляться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обучающемуся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573CA6" w:rsidRDefault="00A25B9A" w:rsidP="00A25B9A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применения ДОТ рекомендуется создание электронного </w:t>
      </w:r>
      <w:r w:rsidR="00573CA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а, содержащего</w:t>
      </w:r>
      <w:r w:rsidR="00573CA6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план </w:t>
      </w:r>
      <w:r w:rsidR="00573CA6" w:rsidRPr="00192D83">
        <w:rPr>
          <w:rFonts w:ascii="Times New Roman" w:hAnsi="Times New Roman"/>
          <w:sz w:val="24"/>
          <w:szCs w:val="24"/>
        </w:rPr>
        <w:t>изучения модуля/дисциплины с перечнем и графиком сдачи контрольных мероприятий, расписанием занятий</w:t>
      </w:r>
      <w:r w:rsidR="00573CA6">
        <w:rPr>
          <w:rFonts w:ascii="Times New Roman" w:hAnsi="Times New Roman"/>
          <w:sz w:val="24"/>
          <w:szCs w:val="24"/>
        </w:rPr>
        <w:t>,</w:t>
      </w:r>
      <w:r w:rsidR="00573CA6" w:rsidRPr="00192D83">
        <w:rPr>
          <w:rFonts w:ascii="Times New Roman" w:hAnsi="Times New Roman"/>
          <w:sz w:val="24"/>
          <w:szCs w:val="24"/>
        </w:rPr>
        <w:t xml:space="preserve"> проводимых с использованием </w:t>
      </w:r>
      <w:r w:rsidR="00573CA6">
        <w:rPr>
          <w:rFonts w:ascii="Times New Roman" w:hAnsi="Times New Roman"/>
          <w:sz w:val="24"/>
          <w:szCs w:val="24"/>
        </w:rPr>
        <w:t>ДОТ</w:t>
      </w:r>
      <w:r w:rsidR="00573CA6" w:rsidRPr="00192D83">
        <w:rPr>
          <w:rFonts w:ascii="Times New Roman" w:hAnsi="Times New Roman"/>
          <w:sz w:val="24"/>
          <w:szCs w:val="24"/>
        </w:rPr>
        <w:t xml:space="preserve">, инструкцию по сдаче контрольных мероприятий и участию в занятиях с использованием сервисов </w:t>
      </w:r>
      <w:r w:rsidR="00573CA6">
        <w:rPr>
          <w:rFonts w:ascii="Times New Roman" w:hAnsi="Times New Roman"/>
          <w:sz w:val="24"/>
          <w:szCs w:val="24"/>
        </w:rPr>
        <w:t>ЭИОС</w:t>
      </w:r>
      <w:r w:rsidR="00573CA6" w:rsidRPr="00192D83">
        <w:rPr>
          <w:rFonts w:ascii="Times New Roman" w:hAnsi="Times New Roman"/>
          <w:sz w:val="24"/>
          <w:szCs w:val="24"/>
        </w:rPr>
        <w:t xml:space="preserve">, а также комплект </w:t>
      </w:r>
      <w:r w:rsidR="00573CA6">
        <w:rPr>
          <w:rFonts w:ascii="Times New Roman" w:hAnsi="Times New Roman"/>
          <w:sz w:val="24"/>
          <w:szCs w:val="24"/>
        </w:rPr>
        <w:t>ЭОР</w:t>
      </w:r>
      <w:r w:rsidR="00573CA6" w:rsidRPr="00192D83">
        <w:rPr>
          <w:rFonts w:ascii="Times New Roman" w:hAnsi="Times New Roman"/>
          <w:sz w:val="24"/>
          <w:szCs w:val="24"/>
        </w:rPr>
        <w:t xml:space="preserve">, обеспечивающих работу по всем предусмотренным рабочей программой контрольным </w:t>
      </w:r>
      <w:r w:rsidR="00573CA6" w:rsidRPr="00192D83">
        <w:rPr>
          <w:rFonts w:ascii="Times New Roman" w:hAnsi="Times New Roman"/>
          <w:sz w:val="24"/>
          <w:szCs w:val="24"/>
        </w:rPr>
        <w:lastRenderedPageBreak/>
        <w:t>мероприятиям и занятиям.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случае применения исключительно ДОТ по модулю или дисциплине (с исключением занятий с непосредственным контактом преподавателя с обучающимися) создание электронного курса является обязательным.</w:t>
      </w:r>
      <w:proofErr w:type="gramEnd"/>
    </w:p>
    <w:p w:rsidR="00573CA6" w:rsidRPr="00192D83" w:rsidRDefault="00573CA6" w:rsidP="00573CA6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E09FC" w:rsidRPr="00CA7802" w:rsidRDefault="000E09FC" w:rsidP="000E09FC">
      <w:pPr>
        <w:pStyle w:val="n1"/>
        <w:ind w:left="0" w:firstLine="0"/>
      </w:pPr>
      <w:bookmarkStart w:id="19" w:name="_Toc358840462"/>
      <w:r>
        <w:rPr>
          <w:lang w:val="ru-RU"/>
        </w:rPr>
        <w:t>Формирование инфраструктуры, обеспечивающей функционирование электронной информационно-обучающей системы</w:t>
      </w:r>
      <w:bookmarkEnd w:id="19"/>
    </w:p>
    <w:p w:rsidR="00776E9B" w:rsidRPr="00192D83" w:rsidRDefault="00776E9B" w:rsidP="00B03119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задач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1F1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формирования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инфраструктуры 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является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обеспечение непрерывного надежного доступа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обучающихся, преподавателей, учебно-вспомогательного и административного персонала.</w:t>
      </w:r>
    </w:p>
    <w:p w:rsidR="00776E9B" w:rsidRPr="00192D83" w:rsidRDefault="00776E9B" w:rsidP="00B03119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Доступ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должен обеспечиваться непрерывно (в режиме 24х7 с коэффициентом доступности всех компонентов среды не ниже 99,5%)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 любой точки подключения к сети Интернет с заданными характеристиками канала связи.</w:t>
      </w:r>
    </w:p>
    <w:p w:rsidR="007C744E" w:rsidRDefault="00776E9B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применения 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ЭО, 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обучающимся по их требованию должны быть предоставлены рабочие места для самостоятельной работы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специальным программным обеспечением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по возможности территориально расположенные в месте пребывания/работы обучающегося (если иное не было оговорено при зачислении </w:t>
      </w:r>
      <w:proofErr w:type="gramStart"/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="00B0311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7C744E" w:rsidRDefault="007C744E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Доступ ко всем сервисам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должен быть персонализированным (под единой учетной записью) и иметь единую точку входа (при наличии электронн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все ссылки должны быть размещены в нем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).</w:t>
      </w:r>
    </w:p>
    <w:p w:rsidR="007C744E" w:rsidRDefault="007C744E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Должен быть регламентирован и введен в действие комплекс мер по обеспечению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мероприятий по защите информации о персональных данных, обеспечению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надежности и сохранности данных информационных сервисов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в том числе обеспеч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ению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восстановлени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информации за период не менее 6 месяцев.</w:t>
      </w:r>
    </w:p>
    <w:p w:rsidR="007C744E" w:rsidRPr="00192D83" w:rsidRDefault="007C744E" w:rsidP="007C744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Канал доступа к информационным сервисам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программно-аппаратный комплекс, обеспечивающий функционирование 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</w:t>
      </w:r>
      <w:r w:rsidR="00A25B9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обеспечивать одновременную работу не менее 20% </w:t>
      </w:r>
      <w:proofErr w:type="gram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proofErr w:type="gramStart"/>
      <w:r w:rsidRPr="00192D83">
        <w:t xml:space="preserve">Требования к программно-аппаратным комплексам аудиторий определяются реализуемыми в каждой аудитории технологиями на основе модели «Результаты обучения – Методы обучения – Ресурсное обеспечение», </w:t>
      </w:r>
      <w:r>
        <w:t xml:space="preserve">в </w:t>
      </w:r>
      <w:r w:rsidRPr="00192D83">
        <w:t>соответствии с которой</w:t>
      </w:r>
      <w:r w:rsidR="00A25B9A">
        <w:t xml:space="preserve"> осуществляется</w:t>
      </w:r>
      <w:r w:rsidRPr="00192D83">
        <w:t xml:space="preserve"> </w:t>
      </w:r>
      <w:r w:rsidR="00A25B9A">
        <w:t xml:space="preserve">определение </w:t>
      </w:r>
      <w:r w:rsidR="00A25B9A" w:rsidRPr="00192D83">
        <w:t xml:space="preserve"> </w:t>
      </w:r>
      <w:r w:rsidR="00A25B9A">
        <w:t xml:space="preserve">оптимальной </w:t>
      </w:r>
      <w:r w:rsidRPr="00192D83">
        <w:t>образовательной технологии</w:t>
      </w:r>
      <w:r>
        <w:t xml:space="preserve"> </w:t>
      </w:r>
      <w:r w:rsidRPr="00192D83">
        <w:t xml:space="preserve">для каждого модуля/дисциплины путем анализа </w:t>
      </w:r>
      <w:r w:rsidR="00A25B9A">
        <w:t>наилучших</w:t>
      </w:r>
      <w:r w:rsidR="00A25B9A" w:rsidRPr="00192D83">
        <w:t xml:space="preserve"> </w:t>
      </w:r>
      <w:r w:rsidRPr="00192D83">
        <w:t xml:space="preserve">способов достижения планируемых результатов обучения, </w:t>
      </w:r>
      <w:r w:rsidR="00A25B9A">
        <w:t xml:space="preserve">а </w:t>
      </w:r>
      <w:r w:rsidRPr="00192D83">
        <w:t xml:space="preserve">затем формируются требования к ресурсной базе, обеспечивающей реализацию технологии. </w:t>
      </w:r>
      <w:proofErr w:type="gramEnd"/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r w:rsidRPr="00192D83">
        <w:t xml:space="preserve">Занятия, предполагающие применение </w:t>
      </w:r>
      <w:r>
        <w:t>ДОТ</w:t>
      </w:r>
      <w:r w:rsidRPr="00192D83">
        <w:t>, проводятся с использованием аудиторий, обеспечивающих полноценную работу примен</w:t>
      </w:r>
      <w:r>
        <w:t>яе</w:t>
      </w:r>
      <w:r w:rsidRPr="00192D83">
        <w:t>мых телекоммуникационных технологий</w:t>
      </w:r>
      <w:r>
        <w:t>,</w:t>
      </w:r>
      <w:r w:rsidRPr="00192D83">
        <w:t xml:space="preserve"> и информационных сервисов, обеспечивающих опосредованное (через сеть Интернет) двустороннее взаимодействие преподавателя и обучающихся.</w:t>
      </w:r>
      <w:r>
        <w:t xml:space="preserve"> </w:t>
      </w:r>
      <w:r w:rsidR="009161B6">
        <w:t>Расписание занятий составляется и утверждается в УО</w:t>
      </w:r>
      <w:r w:rsidR="00A25B9A">
        <w:t xml:space="preserve"> с учетом соответствия </w:t>
      </w:r>
      <w:r w:rsidR="00505FE6">
        <w:t>технических</w:t>
      </w:r>
      <w:r w:rsidR="00A25B9A">
        <w:t xml:space="preserve"> возможностей аудиторий </w:t>
      </w:r>
      <w:r w:rsidR="00505FE6">
        <w:t>планируемым к применению образовательным технологиям</w:t>
      </w:r>
      <w:r w:rsidR="009161B6">
        <w:t xml:space="preserve">. </w:t>
      </w:r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r w:rsidRPr="00192D83">
        <w:t xml:space="preserve">Все аудитории, задействованные в учебном процессе, </w:t>
      </w:r>
      <w:r>
        <w:t>основанном на применении</w:t>
      </w:r>
      <w:r w:rsidRPr="00192D83">
        <w:t xml:space="preserve"> </w:t>
      </w:r>
      <w:r>
        <w:t>ЭО</w:t>
      </w:r>
      <w:r w:rsidRPr="00192D83">
        <w:t xml:space="preserve">, </w:t>
      </w:r>
      <w:r w:rsidR="00505FE6">
        <w:t xml:space="preserve">ДОТ </w:t>
      </w:r>
      <w:r w:rsidRPr="00192D83">
        <w:t xml:space="preserve">должны </w:t>
      </w:r>
      <w:r>
        <w:t>обеспечивать</w:t>
      </w:r>
      <w:r w:rsidRPr="00192D83">
        <w:t xml:space="preserve"> беспрепятственную работу в </w:t>
      </w:r>
      <w:r>
        <w:t>ЭИОС</w:t>
      </w:r>
      <w:r w:rsidRPr="00192D83">
        <w:t xml:space="preserve">, в том числе </w:t>
      </w:r>
      <w:r w:rsidR="00505FE6">
        <w:t xml:space="preserve">использование ЭОР, а также их </w:t>
      </w:r>
      <w:r w:rsidRPr="00192D83">
        <w:t>формирование</w:t>
      </w:r>
      <w:r w:rsidR="00505FE6">
        <w:t>/обновление</w:t>
      </w:r>
      <w:r w:rsidRPr="00192D83">
        <w:t xml:space="preserve"> в процессе занятия (например, видеозапись занятия, электронный конспект)</w:t>
      </w:r>
      <w:r w:rsidR="00505FE6">
        <w:t xml:space="preserve">. </w:t>
      </w:r>
      <w:proofErr w:type="gramStart"/>
      <w:r w:rsidR="00505FE6">
        <w:t>Обучающимся</w:t>
      </w:r>
      <w:proofErr w:type="gramEnd"/>
      <w:r w:rsidR="00505FE6">
        <w:t xml:space="preserve"> по возможности должен предоставляться</w:t>
      </w:r>
      <w:r w:rsidR="00505FE6" w:rsidRPr="00192D83">
        <w:t xml:space="preserve"> </w:t>
      </w:r>
      <w:r w:rsidRPr="00192D83">
        <w:t xml:space="preserve">доступ в </w:t>
      </w:r>
      <w:r>
        <w:lastRenderedPageBreak/>
        <w:t>ЭИОС</w:t>
      </w:r>
      <w:r w:rsidRPr="00192D83">
        <w:t xml:space="preserve"> через беспроводную сеть с мобильных устройств</w:t>
      </w:r>
      <w:r w:rsidR="00505FE6">
        <w:t xml:space="preserve"> для</w:t>
      </w:r>
      <w:r w:rsidR="00505FE6" w:rsidRPr="00192D83">
        <w:t xml:space="preserve"> обеспечени</w:t>
      </w:r>
      <w:r w:rsidR="00505FE6">
        <w:t>я</w:t>
      </w:r>
      <w:r w:rsidR="00505FE6" w:rsidRPr="00192D83">
        <w:t xml:space="preserve"> </w:t>
      </w:r>
      <w:r w:rsidRPr="00192D83">
        <w:t>активной обратной связи от обучающихся.</w:t>
      </w:r>
    </w:p>
    <w:p w:rsidR="00665691" w:rsidRDefault="00665691" w:rsidP="00665691">
      <w:pPr>
        <w:pStyle w:val="30"/>
        <w:numPr>
          <w:ilvl w:val="0"/>
          <w:numId w:val="0"/>
        </w:numPr>
        <w:ind w:firstLine="567"/>
      </w:pPr>
      <w:proofErr w:type="gramStart"/>
      <w:r w:rsidRPr="00192D83">
        <w:t xml:space="preserve">Самостоятельная работа обучающихся </w:t>
      </w:r>
      <w:r>
        <w:t xml:space="preserve">должна </w:t>
      </w:r>
      <w:r w:rsidRPr="00192D83">
        <w:t>обеспечива</w:t>
      </w:r>
      <w:r>
        <w:t>ть</w:t>
      </w:r>
      <w:r w:rsidRPr="00192D83">
        <w:t xml:space="preserve">ся </w:t>
      </w:r>
      <w:r w:rsidR="00505FE6">
        <w:t>необходимыми для освоения образовательной программы или ее модуля</w:t>
      </w:r>
      <w:r w:rsidRPr="00192D83">
        <w:t xml:space="preserve"> программными продуктами и специализированным оборудованием</w:t>
      </w:r>
      <w:r w:rsidR="00505FE6">
        <w:t xml:space="preserve"> путем предоставления рабочих мест в объеме часов, достаточном для достижения запланированных результатов обучения, либо  путем распространения на законных основаниях дистрибутивов программного обеспечения с правом установки на персональных устройствах, либо путем предоставления возможности удаленной работы с виртуальными рабочими местами.</w:t>
      </w:r>
      <w:proofErr w:type="gramEnd"/>
    </w:p>
    <w:p w:rsidR="00740035" w:rsidRDefault="00665691" w:rsidP="00740035">
      <w:pPr>
        <w:pStyle w:val="30"/>
        <w:numPr>
          <w:ilvl w:val="0"/>
          <w:numId w:val="0"/>
        </w:numPr>
        <w:ind w:firstLine="567"/>
      </w:pPr>
      <w:r w:rsidRPr="00192D83">
        <w:t xml:space="preserve">Для обучающихся, проживающих в других городах, организуются рабочие места с доступом в </w:t>
      </w:r>
      <w:r>
        <w:t>ЭИОС</w:t>
      </w:r>
      <w:r w:rsidRPr="00192D83">
        <w:t xml:space="preserve"> для самостоятельной и коллективной работы, а также для прохождения контрольных мероприятий в территориальных центрах доступа. Работа территориальных центров доступа организуется на базе сети территориальных подразделений </w:t>
      </w:r>
      <w:r>
        <w:t>У</w:t>
      </w:r>
      <w:r w:rsidRPr="00192D83">
        <w:t xml:space="preserve">ниверситета, а также с привлечением сети партнерских организаций, с которыми подписывается соответствующий договор об оказании услуг по идентификации обучающихся, предоставлении помещения и оборудовании обучающимся для доступа к </w:t>
      </w:r>
      <w:r>
        <w:t>ЭИОС</w:t>
      </w:r>
      <w:r w:rsidRPr="00192D83">
        <w:t xml:space="preserve"> </w:t>
      </w:r>
      <w:r>
        <w:t>У</w:t>
      </w:r>
      <w:r w:rsidRPr="00192D83">
        <w:t>ниверситета.</w:t>
      </w:r>
      <w:r w:rsidR="00505FE6">
        <w:t xml:space="preserve"> </w:t>
      </w:r>
      <w:r w:rsidR="0078363B">
        <w:t>При проведении мероприятий промежуточной и итоговой аттестации, а также частично мероприятий текущей аттестации должен обеспечиваться контроль условий проведения мероприятий и постоянная идентификация личности соответствующими техническими средствами и/или сотрудниками подразделений университета.</w:t>
      </w:r>
    </w:p>
    <w:p w:rsidR="00711417" w:rsidRPr="00CA7802" w:rsidRDefault="00711417" w:rsidP="00711417">
      <w:pPr>
        <w:pStyle w:val="n1"/>
        <w:ind w:left="0" w:firstLine="0"/>
      </w:pPr>
      <w:bookmarkStart w:id="20" w:name="_Toc358840463"/>
      <w:r w:rsidRPr="00192D83">
        <w:t>Кадровое обеспечение учебного процесса с применением электронного обучения, дистанционных образовательных технологи</w:t>
      </w:r>
      <w:r>
        <w:rPr>
          <w:lang w:val="ru-RU"/>
        </w:rPr>
        <w:t>й</w:t>
      </w:r>
      <w:bookmarkEnd w:id="20"/>
    </w:p>
    <w:p w:rsidR="00E7276C" w:rsidRPr="00192D83" w:rsidRDefault="00E7276C" w:rsidP="00E7276C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Кадровое обеспечение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образовательного процесса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реализуем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ого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формируется институтом, организующим обучение, совместно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руководител</w:t>
      </w:r>
      <w:r w:rsidR="00B55D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ем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E7276C" w:rsidRPr="00192D83" w:rsidRDefault="00E7276C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 выборе кадрового состава предъявляются требования к уровню компетенций в соответствии с применяемыми образовательными технологиями и используемыми информационными сервисами.</w:t>
      </w:r>
      <w:r w:rsidR="00F43C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Необходимый уровень компетенций может быть подтвержден наличием свидетельств о повышении квалификации по применению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наличием опыта по участию в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B55D41" w:rsidRDefault="00F43C2A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рименение смешанного обучения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обучения с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применением ЭО,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предполагает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перед началом каждого нового периода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производит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ь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выбор преподавателей для реализации обучения.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Предпочтение отдается преподавателям, имеющим авторский курс по соответствующему модулю/дисциплине, с учетом опыта реализации обучения в прошлых периодах.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55D41" w:rsidRPr="00192D83" w:rsidRDefault="0078363B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Назначение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</w:t>
      </w:r>
      <w:proofErr w:type="spell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для сопровождения </w:t>
      </w:r>
      <w:r w:rsidR="00B55D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или ее части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осуществляется институтом, организующим обучение,</w:t>
      </w:r>
      <w:r w:rsidR="00B55D41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учетом его компетенций в области изучаемых модулей/дисциплин, а также возможности его работы со студентами в территориальных центрах доступа.</w:t>
      </w:r>
    </w:p>
    <w:p w:rsidR="00B55D41" w:rsidRPr="00192D83" w:rsidRDefault="00B55D41" w:rsidP="00B55D41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</w:t>
      </w:r>
      <w:proofErr w:type="spellEnd"/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самостоятельно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определяет в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иды взаимодействия (непосредственное, опосредованное с использованием телефона,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или других средств телекоммуникаций), объем консультаций, оказываемых каждому обучаемому или группам обучаемых, график проведения консультаций и согласу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институтом, организующим обучение.</w:t>
      </w:r>
    </w:p>
    <w:p w:rsidR="00B55D41" w:rsidRPr="00CA7802" w:rsidRDefault="00B55D41" w:rsidP="00B55D41">
      <w:pPr>
        <w:pStyle w:val="n1"/>
        <w:ind w:left="0" w:firstLine="0"/>
      </w:pPr>
      <w:bookmarkStart w:id="21" w:name="_Toc358840464"/>
      <w:r w:rsidRPr="00192D83">
        <w:lastRenderedPageBreak/>
        <w:t>Поддержка обучающихся и педагогического персонала при реализации образовательных программ с применением электронного обучения, дистанционных образовательных технологи</w:t>
      </w:r>
      <w:r>
        <w:rPr>
          <w:lang w:val="ru-RU"/>
        </w:rPr>
        <w:t>й</w:t>
      </w:r>
      <w:bookmarkEnd w:id="21"/>
    </w:p>
    <w:p w:rsidR="00424B7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Поддержка обучающихся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обеспечивает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снятие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технически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психологически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организационны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барьер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</w:t>
      </w:r>
      <w:r w:rsidR="00F458BA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препятствующи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эффективному освоению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78363B" w:rsidRPr="00192D83" w:rsidRDefault="0078363B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Ответственность за реализацию поддержки обучающихся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педагогического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преподавателей на всех этапах лежит на подразделении, организующем образовательный процесс.</w:t>
      </w:r>
    </w:p>
    <w:p w:rsidR="00424B73" w:rsidRPr="00192D8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 этапе разработки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модернизации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преподавателям в форме консультации преимущественно при непосредственном контакте оказывается методическая и техническая поддержка в проектировании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технической подготовке входящих в него ресурсов, размещении курса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проверке его работоспособности.</w:t>
      </w:r>
    </w:p>
    <w:p w:rsidR="00424B73" w:rsidRPr="00192D8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этапе обучения преподавателям оказывается помощь в работе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 организации занятий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при необходимости предоставляется персональное рабочее место и сопровождение технического консультанта.</w:t>
      </w:r>
    </w:p>
    <w:p w:rsidR="00424B73" w:rsidRPr="00192D83" w:rsidRDefault="00424B73" w:rsidP="00424B73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Приоритетом развития образовательного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постоянный рост 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компетенций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педагогических работников</w:t>
      </w:r>
      <w:r w:rsidR="0078363B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области информационных и образовательных технологий</w:t>
      </w:r>
      <w:r w:rsidR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повышение доли их самостоятельности в выборе и использовании технологий, обеспечение независимости от технических специалистов.</w:t>
      </w:r>
      <w:proofErr w:type="gramStart"/>
      <w:r w:rsidR="0078363B" w:rsidRPr="00192D83" w:rsidDel="007836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F458BA" w:rsidRPr="00EE17DD" w:rsidRDefault="00F458BA" w:rsidP="00F458BA">
      <w:pPr>
        <w:pStyle w:val="n1"/>
        <w:ind w:left="0" w:firstLine="0"/>
      </w:pPr>
      <w:bookmarkStart w:id="22" w:name="_Toc358840465"/>
      <w:r w:rsidRPr="00EE17DD">
        <w:t>Система мотивации сотрудников при реализации учебного процесса с применением электронного обучения, дистанционных образовательных технологи</w:t>
      </w:r>
      <w:r w:rsidRPr="00EE17DD">
        <w:rPr>
          <w:lang w:val="ru-RU"/>
        </w:rPr>
        <w:t>й</w:t>
      </w:r>
      <w:bookmarkEnd w:id="22"/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Система мотивации сотрудников при реализации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учитывать: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особенности процесса обучения, в частности индивидуализацию обучения, высокую относительную долю трудоемкости работ, связанных с созданием и обновлением </w:t>
      </w:r>
      <w:r>
        <w:rPr>
          <w:rFonts w:ascii="Times New Roman" w:hAnsi="Times New Roman"/>
          <w:sz w:val="24"/>
          <w:szCs w:val="24"/>
        </w:rPr>
        <w:t>ЭОР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широкие возможности по вовлечению новых кадров в процесс обучения, в том числе молодых кадров и иностранных преподавателей;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психологические барьеры сотрудников к применению новых технологий.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Система мотивации должна включать в себя следующие составляющие:</w:t>
      </w:r>
    </w:p>
    <w:p w:rsidR="0093337E" w:rsidRPr="00192D83" w:rsidRDefault="00646BE2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признани</w:t>
      </w:r>
      <w:r>
        <w:rPr>
          <w:rFonts w:ascii="Times New Roman" w:hAnsi="Times New Roman"/>
          <w:sz w:val="24"/>
          <w:szCs w:val="24"/>
        </w:rPr>
        <w:t>е</w:t>
      </w:r>
      <w:r w:rsidRPr="00192D83">
        <w:rPr>
          <w:rFonts w:ascii="Times New Roman" w:hAnsi="Times New Roman"/>
          <w:sz w:val="24"/>
          <w:szCs w:val="24"/>
        </w:rPr>
        <w:t xml:space="preserve"> выдающегося опыта</w:t>
      </w:r>
      <w:r>
        <w:rPr>
          <w:rFonts w:ascii="Times New Roman" w:hAnsi="Times New Roman"/>
          <w:sz w:val="24"/>
          <w:szCs w:val="24"/>
        </w:rPr>
        <w:t xml:space="preserve"> при отборе</w:t>
      </w:r>
      <w:r w:rsidR="0093337E" w:rsidRPr="00192D83">
        <w:rPr>
          <w:rFonts w:ascii="Times New Roman" w:hAnsi="Times New Roman"/>
          <w:sz w:val="24"/>
          <w:szCs w:val="24"/>
        </w:rPr>
        <w:t xml:space="preserve"> кадров для 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реализации учебного процесса с применением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:rsidR="0093337E" w:rsidRPr="00192D83" w:rsidRDefault="00EE17DD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r w:rsidR="0093337E" w:rsidRPr="00192D83">
        <w:rPr>
          <w:rFonts w:ascii="Times New Roman" w:hAnsi="Times New Roman"/>
          <w:sz w:val="24"/>
          <w:szCs w:val="24"/>
        </w:rPr>
        <w:t xml:space="preserve">оплаты труда 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 реализации учебного процесса с применением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93337E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9333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93337E" w:rsidRPr="00192D83">
        <w:rPr>
          <w:rFonts w:ascii="Times New Roman" w:hAnsi="Times New Roman"/>
          <w:sz w:val="24"/>
          <w:szCs w:val="24"/>
        </w:rPr>
        <w:t>;</w:t>
      </w:r>
    </w:p>
    <w:p w:rsidR="0093337E" w:rsidRPr="00646BE2" w:rsidRDefault="00EE17DD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93337E" w:rsidRPr="00192D83">
        <w:rPr>
          <w:rFonts w:ascii="Times New Roman" w:hAnsi="Times New Roman"/>
          <w:sz w:val="24"/>
          <w:szCs w:val="24"/>
        </w:rPr>
        <w:t xml:space="preserve">финансовой поддержки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93337E" w:rsidRPr="00192D83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е</w:t>
      </w:r>
      <w:r w:rsidR="0093337E" w:rsidRPr="00192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37E" w:rsidRPr="00192D83">
        <w:rPr>
          <w:rFonts w:ascii="Times New Roman" w:hAnsi="Times New Roman"/>
          <w:sz w:val="24"/>
          <w:szCs w:val="24"/>
        </w:rPr>
        <w:t>новых</w:t>
      </w:r>
      <w:proofErr w:type="gramEnd"/>
      <w:r w:rsidR="0093337E" w:rsidRPr="00192D83">
        <w:rPr>
          <w:rFonts w:ascii="Times New Roman" w:hAnsi="Times New Roman"/>
          <w:sz w:val="24"/>
          <w:szCs w:val="24"/>
        </w:rPr>
        <w:t xml:space="preserve"> </w:t>
      </w:r>
      <w:r w:rsidR="0093337E">
        <w:rPr>
          <w:rFonts w:ascii="Times New Roman" w:hAnsi="Times New Roman"/>
          <w:sz w:val="24"/>
          <w:szCs w:val="24"/>
        </w:rPr>
        <w:t>ЭК</w:t>
      </w:r>
      <w:r w:rsidR="00646BE2">
        <w:rPr>
          <w:rFonts w:ascii="Times New Roman" w:hAnsi="Times New Roman"/>
          <w:sz w:val="24"/>
          <w:szCs w:val="24"/>
        </w:rPr>
        <w:t>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Приоритетом в развитии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быть заинтересованность сотрудников в долгосрочном участии в реализации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базирующаяся на стабильном финансовом доходе и комфортности режима работы.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Системы отбора кадров для реализации учебного процесса и для участия в разработке новых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система признания выдающегося опыта должны базироваться на мониторинге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учитывать стремление сотрудников к самосовершенствованию в области применения образовательных технологий.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Система признания выдающегося опыта должна включать в себя общественное признание, финансовое стимулирование и быть ориентирована на обмен опытом и формирование базы лучших практик.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Система оплаты труда при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быть построена таким образом, чтобы с одной стороны исключить стремление преподавателей к сохранению объемов аудиторной нагрузки, с другой</w:t>
      </w:r>
      <w:r w:rsidR="002A657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мотивировать преподавателя на создание качественных и востребованных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на их постоянное обновление и совершенствование. 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основе системы мотивации преподавателей при организации учебного процесса с применением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должны лежать: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финансовая поддержка создания и обновления </w:t>
      </w:r>
      <w:proofErr w:type="gramStart"/>
      <w:r>
        <w:rPr>
          <w:rFonts w:ascii="Times New Roman" w:hAnsi="Times New Roman"/>
          <w:sz w:val="24"/>
          <w:szCs w:val="24"/>
        </w:rPr>
        <w:t>ЭК</w:t>
      </w:r>
      <w:proofErr w:type="gramEnd"/>
      <w:r w:rsidRPr="00192D83">
        <w:rPr>
          <w:rFonts w:ascii="Times New Roman" w:hAnsi="Times New Roman"/>
          <w:sz w:val="24"/>
          <w:szCs w:val="24"/>
        </w:rPr>
        <w:t>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система </w:t>
      </w:r>
      <w:r w:rsidR="002A6572">
        <w:rPr>
          <w:rFonts w:ascii="Times New Roman" w:hAnsi="Times New Roman"/>
          <w:sz w:val="24"/>
          <w:szCs w:val="24"/>
        </w:rPr>
        <w:t>выплат авторам курса за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2A6572">
        <w:rPr>
          <w:rFonts w:ascii="Times New Roman" w:hAnsi="Times New Roman"/>
          <w:sz w:val="24"/>
          <w:szCs w:val="24"/>
        </w:rPr>
        <w:t xml:space="preserve">его </w:t>
      </w:r>
      <w:r w:rsidRPr="00192D83">
        <w:rPr>
          <w:rFonts w:ascii="Times New Roman" w:hAnsi="Times New Roman"/>
          <w:sz w:val="24"/>
          <w:szCs w:val="24"/>
        </w:rPr>
        <w:t>использование;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конкурентный выбор </w:t>
      </w:r>
      <w:r>
        <w:rPr>
          <w:rFonts w:ascii="Times New Roman" w:hAnsi="Times New Roman"/>
          <w:sz w:val="24"/>
          <w:szCs w:val="24"/>
        </w:rPr>
        <w:t>ЭК</w:t>
      </w:r>
      <w:r w:rsidRPr="00192D83">
        <w:rPr>
          <w:rFonts w:ascii="Times New Roman" w:hAnsi="Times New Roman"/>
          <w:sz w:val="24"/>
          <w:szCs w:val="24"/>
        </w:rPr>
        <w:t xml:space="preserve"> для освоения со стороны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 и </w:t>
      </w:r>
      <w:r w:rsidR="002A6572">
        <w:rPr>
          <w:rFonts w:ascii="Times New Roman" w:hAnsi="Times New Roman"/>
          <w:sz w:val="24"/>
          <w:szCs w:val="24"/>
        </w:rPr>
        <w:t>подразделения</w:t>
      </w:r>
      <w:r w:rsidRPr="00192D83">
        <w:rPr>
          <w:rFonts w:ascii="Times New Roman" w:hAnsi="Times New Roman"/>
          <w:sz w:val="24"/>
          <w:szCs w:val="24"/>
        </w:rPr>
        <w:t>, организующего обучение.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Система мотивации </w:t>
      </w:r>
      <w:proofErr w:type="spell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тьюторов</w:t>
      </w:r>
      <w:proofErr w:type="spell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должна учитывать особенности организации его работы – относительную свободу в определении видов и форм взаимодействия с </w:t>
      </w:r>
      <w:proofErr w:type="gram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четко поставленную цель взаимодействия, выраженную в достижении результатов обучения каждым обучающимся в запланированные сроки.</w:t>
      </w:r>
    </w:p>
    <w:p w:rsidR="0093337E" w:rsidRPr="00CA7802" w:rsidRDefault="0093337E" w:rsidP="0093337E">
      <w:pPr>
        <w:pStyle w:val="n1"/>
        <w:ind w:left="0" w:firstLine="0"/>
      </w:pPr>
      <w:bookmarkStart w:id="23" w:name="_Toc358840466"/>
      <w:r w:rsidRPr="00192D83">
        <w:t>Мониторинг и совершенствование учебного процесса с применением электронного обучения, дистанционных образовательных технологи</w:t>
      </w:r>
      <w:r>
        <w:rPr>
          <w:lang w:val="ru-RU"/>
        </w:rPr>
        <w:t>й</w:t>
      </w:r>
      <w:bookmarkEnd w:id="23"/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Целью мониторинга уровня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выявление приоритетных направлений развития на следующий период</w:t>
      </w:r>
      <w:r w:rsidR="001B61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заимствование лучших практик между подразделениями университета и </w:t>
      </w:r>
      <w:r w:rsidR="00F50B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между</w:t>
      </w:r>
      <w:r w:rsidR="001B61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университета</w:t>
      </w:r>
      <w:r w:rsidR="00F50BE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ми.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проводится на уровне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ниверситета и на уровне институтов, организующих обучение.</w:t>
      </w:r>
      <w:r w:rsidR="002A657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проводится ежегодно после окончания учебного года. 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Участие институтов в мониторинге добровольное.</w:t>
      </w:r>
    </w:p>
    <w:p w:rsidR="0093337E" w:rsidRPr="00192D83" w:rsidRDefault="0093337E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Мониторинг охватывает следующие области: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92D83">
        <w:rPr>
          <w:rFonts w:ascii="Times New Roman" w:hAnsi="Times New Roman"/>
          <w:sz w:val="24"/>
          <w:szCs w:val="24"/>
        </w:rPr>
        <w:t>тратегия и управление</w:t>
      </w:r>
      <w:r>
        <w:rPr>
          <w:rFonts w:ascii="Times New Roman" w:hAnsi="Times New Roman"/>
          <w:sz w:val="24"/>
          <w:szCs w:val="24"/>
        </w:rPr>
        <w:t xml:space="preserve"> в области развития ЭО, ДОТ,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2D83">
        <w:rPr>
          <w:rFonts w:ascii="Times New Roman" w:hAnsi="Times New Roman"/>
          <w:sz w:val="24"/>
          <w:szCs w:val="24"/>
        </w:rPr>
        <w:t>нформационно-техническое обеспечение</w:t>
      </w:r>
      <w:r>
        <w:rPr>
          <w:rFonts w:ascii="Times New Roman" w:hAnsi="Times New Roman"/>
          <w:sz w:val="24"/>
          <w:szCs w:val="24"/>
        </w:rPr>
        <w:t>,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92D83">
        <w:rPr>
          <w:rFonts w:ascii="Times New Roman" w:hAnsi="Times New Roman"/>
          <w:sz w:val="24"/>
          <w:szCs w:val="24"/>
        </w:rPr>
        <w:t>чебно-методическое обеспечение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192D83">
        <w:rPr>
          <w:rFonts w:ascii="Times New Roman" w:hAnsi="Times New Roman"/>
          <w:sz w:val="24"/>
          <w:szCs w:val="24"/>
        </w:rPr>
        <w:t>лектронная информационно-образовательная среда</w:t>
      </w:r>
      <w:r>
        <w:rPr>
          <w:rFonts w:ascii="Times New Roman" w:hAnsi="Times New Roman"/>
          <w:sz w:val="24"/>
          <w:szCs w:val="24"/>
        </w:rPr>
        <w:t>,</w:t>
      </w:r>
      <w:r w:rsidRPr="00192D83">
        <w:rPr>
          <w:rFonts w:ascii="Times New Roman" w:hAnsi="Times New Roman"/>
          <w:sz w:val="24"/>
          <w:szCs w:val="24"/>
        </w:rPr>
        <w:t xml:space="preserve"> </w:t>
      </w:r>
    </w:p>
    <w:p w:rsidR="0093337E" w:rsidRPr="00192D83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2D83">
        <w:rPr>
          <w:rFonts w:ascii="Times New Roman" w:hAnsi="Times New Roman"/>
          <w:sz w:val="24"/>
          <w:szCs w:val="24"/>
        </w:rPr>
        <w:t xml:space="preserve">оддержка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 и педагогического персонала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3337E" w:rsidRDefault="0093337E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92D83">
        <w:rPr>
          <w:rFonts w:ascii="Times New Roman" w:hAnsi="Times New Roman"/>
          <w:sz w:val="24"/>
          <w:szCs w:val="24"/>
        </w:rPr>
        <w:t>оличественные показатели</w:t>
      </w:r>
      <w:r>
        <w:rPr>
          <w:rFonts w:ascii="Times New Roman" w:hAnsi="Times New Roman"/>
          <w:sz w:val="24"/>
          <w:szCs w:val="24"/>
        </w:rPr>
        <w:t xml:space="preserve"> внедрения ЭО, ДОТ.</w:t>
      </w:r>
    </w:p>
    <w:p w:rsidR="00767A74" w:rsidRPr="00192D83" w:rsidRDefault="00236DE7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Функции мониторинга в организации учебного процесса с применением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236DE7" w:rsidRPr="00192D83" w:rsidRDefault="00236DE7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цикличное (по окончанию периода обучения) и оперативное улучшение процесса обучения, недопущение снижения качества образования;</w:t>
      </w:r>
    </w:p>
    <w:p w:rsidR="00775298" w:rsidRPr="00192D83" w:rsidRDefault="00775298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оценка влияния внедрения образовательных технологий на результаты обучения; </w:t>
      </w:r>
    </w:p>
    <w:p w:rsidR="00775298" w:rsidRPr="00192D83" w:rsidRDefault="00775298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lastRenderedPageBreak/>
        <w:t xml:space="preserve">реализация систем </w:t>
      </w:r>
      <w:r w:rsidR="002B7E63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мотивации сотрудников при организации учебного процесса с применением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2B7E63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E354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236DE7" w:rsidRPr="00192D83" w:rsidRDefault="00236DE7" w:rsidP="00445651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установка целевых ориентиров развития 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электронного обучения, дистанционных образовательных технологий, отслеживание темпов развития, выявление лидеров.</w:t>
      </w:r>
    </w:p>
    <w:p w:rsidR="00775298" w:rsidRPr="00192D83" w:rsidRDefault="00236DE7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Мониторинг выполняется по заказу руководства университета, либо по заказу института, организующего обучение.</w:t>
      </w:r>
    </w:p>
    <w:p w:rsidR="00C26C4C" w:rsidRPr="00192D83" w:rsidRDefault="00C26C4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выполняется подразделениями, которым поручено предоставление централизованных информационных сервисов, необходимых и достаточных для формирования подразделениями, организующими учебный процесс,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C26C4C" w:rsidRPr="00192D83" w:rsidRDefault="00C26C4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если институт, организующий обучение, не использует при организации обучения с использованием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централизованные сервисы, он обязан предоставить полный доступ в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ЭИОС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проведения мониторинга.</w:t>
      </w:r>
    </w:p>
    <w:p w:rsidR="00C26C4C" w:rsidRPr="00192D83" w:rsidRDefault="00C26C4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Мониторинг </w:t>
      </w:r>
      <w:r w:rsidR="00720C67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учебного процесса, реализуемого с применением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720C67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720C67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охватывает:</w:t>
      </w:r>
    </w:p>
    <w:p w:rsidR="00720C67" w:rsidRPr="00192D83" w:rsidRDefault="00720C67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фиксацию факта применения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gramStart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обучении по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конкретным модулям/дисциплинам;</w:t>
      </w:r>
    </w:p>
    <w:p w:rsidR="002E05DC" w:rsidRPr="00192D83" w:rsidRDefault="002E05DC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учебные достижения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; </w:t>
      </w:r>
    </w:p>
    <w:p w:rsidR="002E05DC" w:rsidRPr="00192D83" w:rsidRDefault="002E05DC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активность </w:t>
      </w:r>
      <w:proofErr w:type="gramStart"/>
      <w:r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2D83">
        <w:rPr>
          <w:rFonts w:ascii="Times New Roman" w:hAnsi="Times New Roman"/>
          <w:sz w:val="24"/>
          <w:szCs w:val="24"/>
        </w:rPr>
        <w:t xml:space="preserve"> в </w:t>
      </w:r>
      <w:r w:rsidR="00AA07FA">
        <w:rPr>
          <w:rFonts w:ascii="Times New Roman" w:hAnsi="Times New Roman"/>
          <w:sz w:val="24"/>
          <w:szCs w:val="24"/>
        </w:rPr>
        <w:t>ЭИОС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2E05DC" w:rsidRPr="00192D83" w:rsidRDefault="002E05DC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 xml:space="preserve">активность преподавателей и </w:t>
      </w:r>
      <w:proofErr w:type="spellStart"/>
      <w:r w:rsidRPr="00192D83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192D83">
        <w:rPr>
          <w:rFonts w:ascii="Times New Roman" w:hAnsi="Times New Roman"/>
          <w:sz w:val="24"/>
          <w:szCs w:val="24"/>
        </w:rPr>
        <w:t xml:space="preserve"> в </w:t>
      </w:r>
      <w:r w:rsidR="00AA07FA">
        <w:rPr>
          <w:rFonts w:ascii="Times New Roman" w:hAnsi="Times New Roman"/>
          <w:sz w:val="24"/>
          <w:szCs w:val="24"/>
        </w:rPr>
        <w:t>ЭИОС</w:t>
      </w:r>
      <w:r w:rsidRPr="00192D83">
        <w:rPr>
          <w:rFonts w:ascii="Times New Roman" w:hAnsi="Times New Roman"/>
          <w:sz w:val="24"/>
          <w:szCs w:val="24"/>
        </w:rPr>
        <w:t>;</w:t>
      </w:r>
    </w:p>
    <w:p w:rsidR="002E05DC" w:rsidRPr="00192D83" w:rsidRDefault="00090D2B" w:rsidP="00646BE2">
      <w:pPr>
        <w:numPr>
          <w:ilvl w:val="1"/>
          <w:numId w:val="3"/>
        </w:numPr>
        <w:tabs>
          <w:tab w:val="clear" w:pos="2149"/>
          <w:tab w:val="num" w:pos="0"/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D83">
        <w:rPr>
          <w:rFonts w:ascii="Times New Roman" w:hAnsi="Times New Roman"/>
          <w:sz w:val="24"/>
          <w:szCs w:val="24"/>
        </w:rPr>
        <w:t>обратн</w:t>
      </w:r>
      <w:r>
        <w:rPr>
          <w:rFonts w:ascii="Times New Roman" w:hAnsi="Times New Roman"/>
          <w:sz w:val="24"/>
          <w:szCs w:val="24"/>
        </w:rPr>
        <w:t>ую</w:t>
      </w:r>
      <w:r w:rsidRPr="00192D83">
        <w:rPr>
          <w:rFonts w:ascii="Times New Roman" w:hAnsi="Times New Roman"/>
          <w:sz w:val="24"/>
          <w:szCs w:val="24"/>
        </w:rPr>
        <w:t xml:space="preserve"> </w:t>
      </w:r>
      <w:r w:rsidR="002E05DC" w:rsidRPr="00192D83">
        <w:rPr>
          <w:rFonts w:ascii="Times New Roman" w:hAnsi="Times New Roman"/>
          <w:sz w:val="24"/>
          <w:szCs w:val="24"/>
        </w:rPr>
        <w:t xml:space="preserve">связь от </w:t>
      </w:r>
      <w:proofErr w:type="gramStart"/>
      <w:r w:rsidR="002E05DC" w:rsidRPr="00192D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E05DC" w:rsidRPr="00192D83">
        <w:rPr>
          <w:rFonts w:ascii="Times New Roman" w:hAnsi="Times New Roman"/>
          <w:sz w:val="24"/>
          <w:szCs w:val="24"/>
        </w:rPr>
        <w:t>.</w:t>
      </w:r>
    </w:p>
    <w:p w:rsidR="00720C67" w:rsidRPr="00192D83" w:rsidRDefault="00720C67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hAnsi="Times New Roman"/>
          <w:sz w:val="24"/>
          <w:szCs w:val="24"/>
        </w:rPr>
        <w:t xml:space="preserve">Фиксация факта применения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или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обучении по конкретным модулям/дисциплинам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производится с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присвоением статуса модулю/дисциплине «Реализуется с применением [электронного обучения</w:t>
      </w:r>
      <w:proofErr w:type="gramStart"/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][</w:t>
      </w:r>
      <w:proofErr w:type="gramEnd"/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,] [дистанционных образовательных технологий]» в соответствии с </w:t>
      </w:r>
      <w:r w:rsidR="002E05DC"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Порядком присвоения статусов, связанных с применением </w:t>
      </w:r>
      <w:r w:rsidR="00AA07FA">
        <w:rPr>
          <w:rFonts w:ascii="Times New Roman" w:eastAsia="Times New Roman" w:hAnsi="Times New Roman"/>
          <w:sz w:val="24"/>
          <w:szCs w:val="24"/>
          <w:lang w:eastAsia="ar-SA"/>
        </w:rPr>
        <w:t>ЭО</w:t>
      </w:r>
      <w:r w:rsidR="002E05DC" w:rsidRPr="00192D8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sz w:val="24"/>
          <w:szCs w:val="24"/>
          <w:lang w:eastAsia="ar-SA"/>
        </w:rPr>
        <w:t>ДОТ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2E05DC" w:rsidRPr="00192D83">
        <w:rPr>
          <w:rFonts w:ascii="Times New Roman" w:hAnsi="Times New Roman"/>
          <w:sz w:val="24"/>
          <w:szCs w:val="24"/>
        </w:rPr>
        <w:t>Присвоенные статусы используются при расчете показателей применения</w:t>
      </w:r>
      <w:r w:rsidR="00A8089B">
        <w:rPr>
          <w:rFonts w:ascii="Times New Roman" w:hAnsi="Times New Roman"/>
          <w:sz w:val="24"/>
          <w:szCs w:val="24"/>
        </w:rPr>
        <w:t xml:space="preserve">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</w:t>
      </w:r>
      <w:r w:rsidR="002E05DC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2E05DC" w:rsidRPr="00192D83" w:rsidRDefault="002E05DC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Еженедельно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институт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организующ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ий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обучение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 применением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обязан проводить анализ данных об образовательных достижениях, прохождении контрольных точек, отставании от запланированного графика их сдачи. В случае значительного отставания </w:t>
      </w:r>
      <w:proofErr w:type="gramStart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запланированного графика должны приниматься меры по анализу и стимулированию активности </w:t>
      </w:r>
      <w:proofErr w:type="spellStart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тьюторов</w:t>
      </w:r>
      <w:proofErr w:type="spellEnd"/>
      <w:r w:rsidR="00C56529"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работе с отстающими обучающимися.</w:t>
      </w:r>
    </w:p>
    <w:p w:rsidR="00135C5E" w:rsidRPr="00192D83" w:rsidRDefault="00C43C99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Одновременно с анализом отставаний от графика проводится анализ качества реализации </w:t>
      </w:r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ЭО</w:t>
      </w: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основе экспертной проверки достижений обучающихся и обратной связи от них. </w:t>
      </w:r>
    </w:p>
    <w:p w:rsidR="00135C5E" w:rsidRPr="00192D83" w:rsidRDefault="00C43C99" w:rsidP="00646BE2">
      <w:pPr>
        <w:pStyle w:val="a3"/>
        <w:suppressAutoHyphens/>
        <w:spacing w:before="120" w:after="120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 результатам анализа составляется оценка эффективности компонентов</w:t>
      </w:r>
      <w:r w:rsidR="00A8089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AA07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результаты оценки предоставляются преподавателям для оперативной и циклической модернизации курсов. </w:t>
      </w:r>
    </w:p>
    <w:p w:rsidR="00C43C99" w:rsidRDefault="00C43C99" w:rsidP="0093337E">
      <w:pPr>
        <w:pStyle w:val="a3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Оперативная доработка должна включать устранение ошибок, препятствующих формированию результатов обучения. Циклическая доработка должна быть направлена на обновление содержания </w:t>
      </w:r>
      <w:proofErr w:type="gramStart"/>
      <w:r w:rsidR="0088320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ЭК</w:t>
      </w:r>
      <w:proofErr w:type="gramEnd"/>
      <w:r w:rsidRPr="00192D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его совершенствование на основе выявленных особенностей.</w:t>
      </w:r>
    </w:p>
    <w:p w:rsidR="0093337E" w:rsidRPr="00E47DA9" w:rsidRDefault="0093337E" w:rsidP="00CB1C67">
      <w:pPr>
        <w:pStyle w:val="1"/>
        <w:numPr>
          <w:ilvl w:val="0"/>
          <w:numId w:val="15"/>
        </w:numPr>
        <w:tabs>
          <w:tab w:val="clear" w:pos="426"/>
          <w:tab w:val="clear" w:pos="851"/>
        </w:tabs>
        <w:ind w:left="0" w:firstLine="0"/>
      </w:pPr>
      <w:bookmarkStart w:id="24" w:name="_Toc358840467"/>
      <w:r>
        <w:t>Ответственность за реализацию политики</w:t>
      </w:r>
      <w:bookmarkEnd w:id="24"/>
    </w:p>
    <w:p w:rsidR="00AD6915" w:rsidRDefault="00C2055F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07A">
        <w:rPr>
          <w:rFonts w:ascii="Times New Roman" w:hAnsi="Times New Roman"/>
          <w:sz w:val="24"/>
          <w:szCs w:val="24"/>
        </w:rPr>
        <w:t>Ответственность</w:t>
      </w:r>
      <w:r w:rsidR="00880087">
        <w:rPr>
          <w:rFonts w:ascii="Times New Roman" w:hAnsi="Times New Roman"/>
          <w:sz w:val="24"/>
          <w:szCs w:val="24"/>
        </w:rPr>
        <w:t xml:space="preserve"> за введение в действие и координацию выполнения положений настоящей политики возложена на </w:t>
      </w:r>
      <w:r w:rsidR="00AD6915">
        <w:rPr>
          <w:rFonts w:ascii="Times New Roman" w:hAnsi="Times New Roman"/>
          <w:sz w:val="24"/>
          <w:szCs w:val="24"/>
        </w:rPr>
        <w:t>директора ИТО</w:t>
      </w:r>
      <w:r w:rsidR="00B4283E">
        <w:rPr>
          <w:rFonts w:ascii="Times New Roman" w:hAnsi="Times New Roman"/>
          <w:sz w:val="24"/>
          <w:szCs w:val="24"/>
        </w:rPr>
        <w:t>О.</w:t>
      </w:r>
    </w:p>
    <w:p w:rsidR="00F67AD8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0087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и</w:t>
      </w:r>
      <w:r w:rsidR="00880087">
        <w:rPr>
          <w:rFonts w:ascii="Times New Roman" w:hAnsi="Times New Roman"/>
          <w:sz w:val="24"/>
          <w:szCs w:val="24"/>
        </w:rPr>
        <w:t xml:space="preserve"> подразделений Университета, реализующи</w:t>
      </w:r>
      <w:r>
        <w:rPr>
          <w:rFonts w:ascii="Times New Roman" w:hAnsi="Times New Roman"/>
          <w:sz w:val="24"/>
          <w:szCs w:val="24"/>
        </w:rPr>
        <w:t>е</w:t>
      </w:r>
      <w:r w:rsidR="00880087">
        <w:rPr>
          <w:rFonts w:ascii="Times New Roman" w:hAnsi="Times New Roman"/>
          <w:sz w:val="24"/>
          <w:szCs w:val="24"/>
        </w:rPr>
        <w:t xml:space="preserve"> образовательный процесс по образовательным программам любых уровней с применением электронного обучения, дистанционных образовательных технологий несут ответственность</w:t>
      </w:r>
      <w:r w:rsidR="00445651">
        <w:rPr>
          <w:rFonts w:ascii="Times New Roman" w:hAnsi="Times New Roman"/>
          <w:sz w:val="24"/>
          <w:szCs w:val="24"/>
        </w:rPr>
        <w:t xml:space="preserve"> за реализацию положений настоящей политики</w:t>
      </w:r>
      <w:r w:rsidR="00880087">
        <w:rPr>
          <w:rFonts w:ascii="Times New Roman" w:hAnsi="Times New Roman"/>
          <w:sz w:val="24"/>
          <w:szCs w:val="24"/>
        </w:rPr>
        <w:t xml:space="preserve"> в рамка</w:t>
      </w:r>
      <w:r w:rsidR="00BA6357">
        <w:rPr>
          <w:rFonts w:ascii="Times New Roman" w:hAnsi="Times New Roman"/>
          <w:sz w:val="24"/>
          <w:szCs w:val="24"/>
        </w:rPr>
        <w:t>х</w:t>
      </w:r>
      <w:r w:rsidR="00880087">
        <w:rPr>
          <w:rFonts w:ascii="Times New Roman" w:hAnsi="Times New Roman"/>
          <w:sz w:val="24"/>
          <w:szCs w:val="24"/>
        </w:rPr>
        <w:t xml:space="preserve"> </w:t>
      </w:r>
      <w:r w:rsidR="00445651">
        <w:rPr>
          <w:rFonts w:ascii="Times New Roman" w:hAnsi="Times New Roman"/>
          <w:sz w:val="24"/>
          <w:szCs w:val="24"/>
        </w:rPr>
        <w:t xml:space="preserve">своих </w:t>
      </w:r>
      <w:r w:rsidR="00880087">
        <w:rPr>
          <w:rFonts w:ascii="Times New Roman" w:hAnsi="Times New Roman"/>
          <w:sz w:val="24"/>
          <w:szCs w:val="24"/>
        </w:rPr>
        <w:t>функциональных обязанностей.</w:t>
      </w:r>
      <w:r w:rsidR="0023507A" w:rsidRPr="0023507A">
        <w:rPr>
          <w:rFonts w:ascii="Times New Roman" w:hAnsi="Times New Roman"/>
          <w:sz w:val="24"/>
          <w:szCs w:val="24"/>
        </w:rPr>
        <w:t xml:space="preserve"> </w:t>
      </w:r>
      <w:r w:rsidR="005476C2">
        <w:rPr>
          <w:rFonts w:ascii="Times New Roman" w:hAnsi="Times New Roman"/>
          <w:sz w:val="24"/>
          <w:szCs w:val="24"/>
        </w:rPr>
        <w:t xml:space="preserve"> </w:t>
      </w:r>
    </w:p>
    <w:p w:rsidR="00AD6915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6915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6915" w:rsidRPr="00AD6915" w:rsidRDefault="00AD6915" w:rsidP="00AD6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915" w:rsidRPr="00AD6915" w:rsidRDefault="00AD6915" w:rsidP="00AD6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915" w:rsidRPr="00AD6915" w:rsidRDefault="00AD6915" w:rsidP="00AD691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9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ИТОО </w:t>
      </w:r>
      <w:r w:rsidRPr="00AD691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Pr="00AD69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В.С. Третьяков</w:t>
      </w:r>
    </w:p>
    <w:p w:rsidR="00AD6915" w:rsidRDefault="00AD6915" w:rsidP="005476C2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D6915" w:rsidSect="00346772">
      <w:type w:val="continuous"/>
      <w:pgSz w:w="11906" w:h="16838"/>
      <w:pgMar w:top="224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95" w:rsidRDefault="00316895" w:rsidP="00002017">
      <w:pPr>
        <w:spacing w:after="0" w:line="240" w:lineRule="auto"/>
      </w:pPr>
      <w:r>
        <w:separator/>
      </w:r>
    </w:p>
  </w:endnote>
  <w:endnote w:type="continuationSeparator" w:id="0">
    <w:p w:rsidR="00316895" w:rsidRDefault="00316895" w:rsidP="0000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95" w:rsidRDefault="00316895" w:rsidP="00002017">
      <w:pPr>
        <w:spacing w:after="0" w:line="240" w:lineRule="auto"/>
      </w:pPr>
      <w:r>
        <w:separator/>
      </w:r>
    </w:p>
  </w:footnote>
  <w:footnote w:type="continuationSeparator" w:id="0">
    <w:p w:rsidR="00316895" w:rsidRDefault="00316895" w:rsidP="0000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66" w:rsidRDefault="002A6572" w:rsidP="00D466FF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0" distR="114300" simplePos="0" relativeHeight="251657728" behindDoc="0" locked="0" layoutInCell="1" allowOverlap="1">
              <wp:simplePos x="0" y="0"/>
              <wp:positionH relativeFrom="margin">
                <wp:posOffset>-443865</wp:posOffset>
              </wp:positionH>
              <wp:positionV relativeFrom="paragraph">
                <wp:posOffset>-163830</wp:posOffset>
              </wp:positionV>
              <wp:extent cx="6978650" cy="127635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0" cy="1276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20" w:type="dxa"/>
                            <w:tblInd w:w="182" w:type="dxa"/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55"/>
                            <w:gridCol w:w="6665"/>
                          </w:tblGrid>
                          <w:tr w:rsidR="00CC1166" w:rsidTr="00E90B21">
                            <w:trPr>
                              <w:cantSplit/>
                              <w:trHeight w:val="2267"/>
                            </w:trPr>
                            <w:tc>
                              <w:tcPr>
                                <w:tcW w:w="4255" w:type="dxa"/>
                                <w:shd w:val="clear" w:color="auto" w:fill="FFFFFF"/>
                                <w:hideMark/>
                              </w:tcPr>
                              <w:p w:rsidR="00CC1166" w:rsidRDefault="00E90B21">
                                <w:pPr>
                                  <w:widowControl w:val="0"/>
                                  <w:shd w:val="clear" w:color="auto" w:fill="FFFFFF"/>
                                  <w:suppressAutoHyphens/>
                                  <w:autoSpaceDE w:val="0"/>
                                  <w:snapToGrid w:val="0"/>
                                  <w:rPr>
                                    <w:rFonts w:ascii="Times New Roman" w:hAnsi="Times New Roman"/>
                                    <w:b/>
                                    <w:lang w:eastAsia="ar-S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69720A7" wp14:editId="4ECC8860">
                                      <wp:extent cx="2590800" cy="1228725"/>
                                      <wp:effectExtent l="0" t="0" r="0" b="9525"/>
                                      <wp:docPr id="8" name="Рисунок 8" descr="LOGO_RUS_Black_on_whi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_RUS_Black_on_whi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1126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90800" cy="1228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665" w:type="dxa"/>
                                <w:shd w:val="clear" w:color="auto" w:fill="FFFFFF"/>
                              </w:tcPr>
                              <w:p w:rsidR="00E90B21" w:rsidRPr="00E90B21" w:rsidRDefault="00E90B21" w:rsidP="001053F2">
                                <w:pPr>
                                  <w:pStyle w:val="BasicParagraph"/>
                                  <w:spacing w:line="240" w:lineRule="auto"/>
                                  <w:jc w:val="right"/>
                                  <w:rPr>
                                    <w:rFonts w:ascii="Verdana" w:hAnsi="Verdana" w:cs="PF Bulletin Sans Pro"/>
                                    <w:b/>
                                    <w:sz w:val="20"/>
                                    <w:szCs w:val="17"/>
                                    <w:lang w:val="ru-RU"/>
                                  </w:rPr>
                                </w:pPr>
                                <w:r w:rsidRPr="00E90B21">
                                  <w:rPr>
                                    <w:rFonts w:ascii="Verdana" w:hAnsi="Verdana" w:cs="PF Bulletin Sans Pro"/>
                                    <w:b/>
                                    <w:sz w:val="20"/>
                                    <w:szCs w:val="17"/>
                                    <w:lang w:val="ru-RU"/>
                                  </w:rPr>
                                  <w:t>ПРОЕКТ</w:t>
                                </w:r>
                              </w:p>
                              <w:p w:rsidR="00CC1166" w:rsidRPr="00BF2E99" w:rsidRDefault="00CC1166" w:rsidP="001053F2">
                                <w:pPr>
                                  <w:pStyle w:val="BasicParagraph"/>
                                  <w:spacing w:line="240" w:lineRule="auto"/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</w:pPr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Министерство образования и науки Российской Федерации</w:t>
                                </w:r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br/>
                          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                          </w:r>
                                <w:proofErr w:type="spellStart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Б.Н.Ельцина</w:t>
                                </w:r>
                                <w:proofErr w:type="spellEnd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» (</w:t>
                                </w:r>
                                <w:proofErr w:type="spellStart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УрФУ</w:t>
                                </w:r>
                                <w:proofErr w:type="spellEnd"/>
                                <w:r w:rsidRPr="00A8089B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  <w:lang w:val="ru-RU"/>
                                  </w:rPr>
                                  <w:t>)</w:t>
                                </w:r>
                              </w:p>
                              <w:p w:rsidR="00CC1166" w:rsidRPr="001E7A8B" w:rsidRDefault="00CC1166" w:rsidP="00E90B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0" w:after="60" w:line="240" w:lineRule="auto"/>
                                  <w:textAlignment w:val="center"/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r w:rsidRPr="00A8089B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>Политика применения электронного обучения</w:t>
                                </w:r>
                                <w:r w:rsidR="00574925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 w:rsidRPr="00A8089B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дистанционных образовательных технологий </w:t>
                                </w:r>
                                <w:r w:rsidR="00574925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>в образовательном процессе</w:t>
                                </w:r>
                                <w:r w:rsidRPr="00A8089B">
                                  <w:rPr>
                                    <w:rFonts w:ascii="Verdana" w:hAnsi="Verdana" w:cs="PF Bulletin Sans Pro"/>
                                    <w:b/>
                                    <w:i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:rsidR="001053F2" w:rsidRPr="001053F2" w:rsidRDefault="00E90B21" w:rsidP="001053F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3643"/>
                                  <w:textAlignment w:val="center"/>
                                  <w:rPr>
                                    <w:rFonts w:ascii="Verdana" w:hAnsi="Verdana" w:cs="Minion Pro"/>
                                    <w:color w:val="000000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</w:rPr>
                                  <w:t>Э</w:t>
                                </w:r>
                                <w:r w:rsidRPr="00E90B21"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</w:rPr>
                                  <w:t xml:space="preserve">кземпляр 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стр. 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fldChar w:fldCharType="begin"/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instrText xml:space="preserve"> PAGE </w:instrTex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fldChar w:fldCharType="separate"/>
                                </w:r>
                                <w:r w:rsidR="00702BFA">
                                  <w:rPr>
                                    <w:rFonts w:ascii="Verdana" w:hAnsi="Verdana" w:cs="PF Bulletin Sans Pro"/>
                                    <w:b/>
                                    <w:noProof/>
                                    <w:color w:val="00000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</w:rPr>
                                  <w:t xml:space="preserve"> из 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fldChar w:fldCharType="begin"/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instrText xml:space="preserve"> NUMPAGES </w:instrTex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fldChar w:fldCharType="separate"/>
                                </w:r>
                                <w:r w:rsidR="00702BFA">
                                  <w:rPr>
                                    <w:rFonts w:ascii="Verdana" w:hAnsi="Verdana" w:cs="PF Bulletin Sans Pro"/>
                                    <w:b/>
                                    <w:noProof/>
                                    <w:sz w:val="17"/>
                                    <w:szCs w:val="17"/>
                                  </w:rPr>
                                  <w:t>14</w:t>
                                </w:r>
                                <w:r w:rsidR="001053F2" w:rsidRPr="001053F2">
                                  <w:rPr>
                                    <w:rFonts w:ascii="Verdana" w:hAnsi="Verdana" w:cs="PF Bulletin Sans Pro"/>
                                    <w:b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</w:p>
                              <w:p w:rsidR="00CC1166" w:rsidRPr="00113F0F" w:rsidRDefault="00CC1166" w:rsidP="00E90B2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right"/>
                                  <w:textAlignment w:val="center"/>
                                  <w:rPr>
                                    <w:rFonts w:ascii="Verdana" w:hAnsi="Verdana" w:cs="PF Bulletin Sans Pro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CC1166" w:rsidRDefault="00CC1166" w:rsidP="00E90B2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95pt;margin-top:-12.9pt;width:549.5pt;height:100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jvi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K5Wsxhi8Jeli8Xb2Di7yDVdFwb694x1SNv1NhA&#10;6QM8OdxbF10nl0BfCd5suBBhYnbbW2HQgYBMNuGLZ4XuSFydrrPRNVxtzzGE9EhSecx4XVyBEICA&#10;3/PBBE38KLO8SG/ycrZZrJazYlPMZ+UyXc3SrLwpF2lRFnebn55BVlQdbxom77lkkz6z4u/qf+yU&#10;qKygUDTUuJzn8xDcC/bHsI6xpv475veFW88dtKvgfY1XJydS+bK/lQ2ETSpHuIh28pJ+SBnkYPqH&#10;rASReF1EhbhxOwKKV85WNU8gF6OgmFB4eGPA6JT5jtEA/Vpj+21PDMNIvJcgOd/ck2EmYzsZRFI4&#10;WmOHUTRvXXwE9trwXQfIUdRSXYMsWx4E88wCKPsJ9GAgf3wvfJOfz4PX86u2/gUAAP//AwBQSwME&#10;FAAGAAgAAAAhADsnWd7fAAAADAEAAA8AAABkcnMvZG93bnJldi54bWxMj81OwzAQhO9IvIO1SNxa&#10;p0H9SYhTQRFcEQGpVzfexlHidRS7bXh7tid6m9F+mp0ptpPrxRnH0HpSsJgnIJBqb1pqFPx8v882&#10;IELUZHTvCRX8YoBteX9X6Nz4C33huYqN4BAKuVZgYxxyKUNt0ekw9wMS345+dDqyHRtpRn3hcNfL&#10;NElW0umW+IPVA+4s1l11cgqePtP1PnxUb7thj1m3Ca/dkaxSjw/TyzOIiFP8h+Fan6tDyZ0O/kQm&#10;iF7BbJVljLJIl7zhSiRptgBxYLVepiDLQt6OKP8AAAD//wMAUEsBAi0AFAAGAAgAAAAhALaDOJL+&#10;AAAA4QEAABMAAAAAAAAAAAAAAAAAAAAAAFtDb250ZW50X1R5cGVzXS54bWxQSwECLQAUAAYACAAA&#10;ACEAOP0h/9YAAACUAQAACwAAAAAAAAAAAAAAAAAvAQAAX3JlbHMvLnJlbHNQSwECLQAUAAYACAAA&#10;ACEA5Jz474gCAAAdBQAADgAAAAAAAAAAAAAAAAAuAgAAZHJzL2Uyb0RvYy54bWxQSwECLQAUAAYA&#10;CAAAACEAOydZ3t8AAAAMAQAADwAAAAAAAAAAAAAAAADiBAAAZHJzL2Rvd25yZXYueG1sUEsFBgAA&#10;AAAEAAQA8wAAAO4FAAAAAA==&#10;" stroked="f">
              <v:fill opacity="0"/>
              <v:textbox inset="0,0,0,0">
                <w:txbxContent>
                  <w:tbl>
                    <w:tblPr>
                      <w:tblW w:w="10920" w:type="dxa"/>
                      <w:tblInd w:w="182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255"/>
                      <w:gridCol w:w="6665"/>
                    </w:tblGrid>
                    <w:tr w:rsidR="00CC1166" w:rsidTr="00E90B21">
                      <w:trPr>
                        <w:cantSplit/>
                        <w:trHeight w:val="2267"/>
                      </w:trPr>
                      <w:tc>
                        <w:tcPr>
                          <w:tcW w:w="4255" w:type="dxa"/>
                          <w:shd w:val="clear" w:color="auto" w:fill="FFFFFF"/>
                          <w:hideMark/>
                        </w:tcPr>
                        <w:p w:rsidR="00CC1166" w:rsidRDefault="00E90B21">
                          <w:pPr>
                            <w:widowControl w:val="0"/>
                            <w:shd w:val="clear" w:color="auto" w:fill="FFFFFF"/>
                            <w:suppressAutoHyphens/>
                            <w:autoSpaceDE w:val="0"/>
                            <w:snapToGrid w:val="0"/>
                            <w:rPr>
                              <w:rFonts w:ascii="Times New Roman" w:hAnsi="Times New Roman"/>
                              <w:b/>
                              <w:lang w:eastAsia="ar-SA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ru-RU"/>
                            </w:rPr>
                            <w:drawing>
                              <wp:inline distT="0" distB="0" distL="0" distR="0" wp14:anchorId="669720A7" wp14:editId="4ECC8860">
                                <wp:extent cx="2590800" cy="1228725"/>
                                <wp:effectExtent l="0" t="0" r="0" b="9525"/>
                                <wp:docPr id="8" name="Рисунок 8" descr="LOGO_RUS_Black_on_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RUS_Black_on_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126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0" cy="1228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65" w:type="dxa"/>
                          <w:shd w:val="clear" w:color="auto" w:fill="FFFFFF"/>
                        </w:tcPr>
                        <w:p w:rsidR="00E90B21" w:rsidRPr="00E90B21" w:rsidRDefault="00E90B21" w:rsidP="001053F2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Verdana" w:hAnsi="Verdana" w:cs="PF Bulletin Sans Pro"/>
                              <w:b/>
                              <w:sz w:val="20"/>
                              <w:szCs w:val="17"/>
                              <w:lang w:val="ru-RU"/>
                            </w:rPr>
                          </w:pPr>
                          <w:r w:rsidRPr="00E90B21">
                            <w:rPr>
                              <w:rFonts w:ascii="Verdana" w:hAnsi="Verdana" w:cs="PF Bulletin Sans Pro"/>
                              <w:b/>
                              <w:sz w:val="20"/>
                              <w:szCs w:val="17"/>
                              <w:lang w:val="ru-RU"/>
                            </w:rPr>
                            <w:t>ПРОЕКТ</w:t>
                          </w:r>
                        </w:p>
                        <w:p w:rsidR="00CC1166" w:rsidRPr="00BF2E99" w:rsidRDefault="00CC1166" w:rsidP="001053F2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</w:t>
                          </w:r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                    </w:r>
                          <w:proofErr w:type="spellStart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</w:t>
                          </w:r>
                          <w:proofErr w:type="spellStart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 w:rsidRPr="00A8089B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CC1166" w:rsidRPr="001E7A8B" w:rsidRDefault="00CC1166" w:rsidP="00E90B21">
                          <w:pPr>
                            <w:autoSpaceDE w:val="0"/>
                            <w:autoSpaceDN w:val="0"/>
                            <w:adjustRightInd w:val="0"/>
                            <w:spacing w:before="60" w:after="60" w:line="240" w:lineRule="auto"/>
                            <w:textAlignment w:val="center"/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</w:pPr>
                          <w:r w:rsidRPr="00A8089B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>Политика применения электронного обучения</w:t>
                          </w:r>
                          <w:r w:rsidR="00574925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>,</w:t>
                          </w:r>
                          <w:r w:rsidRPr="00A8089B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 xml:space="preserve"> дистанционных образовательных технологий </w:t>
                          </w:r>
                          <w:r w:rsidR="00574925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>в образовательном процессе</w:t>
                          </w:r>
                          <w:r w:rsidRPr="00A8089B">
                            <w:rPr>
                              <w:rFonts w:ascii="Verdana" w:hAnsi="Verdana" w:cs="PF Bulletin Sans Pro"/>
                              <w:b/>
                              <w:i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1053F2" w:rsidRPr="001053F2" w:rsidRDefault="00E90B21" w:rsidP="001053F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3643"/>
                            <w:textAlignment w:val="center"/>
                            <w:rPr>
                              <w:rFonts w:ascii="Verdana" w:hAnsi="Verdana" w:cs="Minion Pro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Э</w:t>
                          </w:r>
                          <w:r w:rsidRPr="00E90B21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 xml:space="preserve">кземпляр 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fldChar w:fldCharType="begin"/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02BFA">
                            <w:rPr>
                              <w:rFonts w:ascii="Verdana" w:hAnsi="Verdana" w:cs="PF Bulletin Sans Pro"/>
                              <w:b/>
                              <w:noProof/>
                              <w:color w:val="000000"/>
                              <w:sz w:val="17"/>
                              <w:szCs w:val="17"/>
                            </w:rPr>
                            <w:t>1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fldChar w:fldCharType="end"/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 из 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02BFA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14</w:t>
                          </w:r>
                          <w:r w:rsidR="001053F2" w:rsidRPr="001053F2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CC1166" w:rsidRPr="00113F0F" w:rsidRDefault="00CC1166" w:rsidP="00E90B2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textAlignment w:val="center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CC1166" w:rsidRDefault="00CC1166" w:rsidP="00E90B21">
                    <w:pPr>
                      <w:rPr>
                        <w:rFonts w:ascii="Arial" w:hAnsi="Arial" w:cs="Arial"/>
                        <w:sz w:val="20"/>
                        <w:szCs w:val="20"/>
                        <w:lang w:eastAsia="ar-S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C1166" w:rsidRDefault="00CC1166" w:rsidP="00D466FF">
    <w:pPr>
      <w:pStyle w:val="a7"/>
    </w:pPr>
  </w:p>
  <w:p w:rsidR="00CC1166" w:rsidRPr="00D466FF" w:rsidRDefault="00CC1166" w:rsidP="00D466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CC"/>
    <w:multiLevelType w:val="hybridMultilevel"/>
    <w:tmpl w:val="E9700D98"/>
    <w:name w:val="WW8Num52442222"/>
    <w:lvl w:ilvl="0" w:tplc="AAC27CC8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7C5"/>
    <w:multiLevelType w:val="hybridMultilevel"/>
    <w:tmpl w:val="3EA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5D8B"/>
    <w:multiLevelType w:val="multilevel"/>
    <w:tmpl w:val="6DE6A4EA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2"/>
      <w:numFmt w:val="decimal"/>
      <w:lvlText w:val="4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A7B4A19"/>
    <w:multiLevelType w:val="multilevel"/>
    <w:tmpl w:val="70EEE9E8"/>
    <w:name w:val="WW8Num524"/>
    <w:lvl w:ilvl="0">
      <w:start w:val="1"/>
      <w:numFmt w:val="decimal"/>
      <w:lvlText w:val="6.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B894B96"/>
    <w:multiLevelType w:val="hybridMultilevel"/>
    <w:tmpl w:val="87D6C55C"/>
    <w:lvl w:ilvl="0" w:tplc="793C502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0ED81B9D"/>
    <w:multiLevelType w:val="hybridMultilevel"/>
    <w:tmpl w:val="7EC2650E"/>
    <w:name w:val="WW8Num52453"/>
    <w:lvl w:ilvl="0" w:tplc="B7D2A190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9A6"/>
    <w:multiLevelType w:val="hybridMultilevel"/>
    <w:tmpl w:val="BBC05FD8"/>
    <w:lvl w:ilvl="0" w:tplc="E572D8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1A95"/>
    <w:multiLevelType w:val="hybridMultilevel"/>
    <w:tmpl w:val="EC90E6A2"/>
    <w:name w:val="WW8Num5245222"/>
    <w:lvl w:ilvl="0" w:tplc="1F1E029C">
      <w:start w:val="1"/>
      <w:numFmt w:val="decimal"/>
      <w:lvlText w:val="6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D242B"/>
    <w:multiLevelType w:val="hybridMultilevel"/>
    <w:tmpl w:val="93F4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D7B8F"/>
    <w:multiLevelType w:val="hybridMultilevel"/>
    <w:tmpl w:val="BD8E6788"/>
    <w:lvl w:ilvl="0" w:tplc="793C502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1A781FA4"/>
    <w:multiLevelType w:val="multilevel"/>
    <w:tmpl w:val="EBC80EBE"/>
    <w:name w:val="WW8Num524"/>
    <w:lvl w:ilvl="0">
      <w:start w:val="5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C116BBE"/>
    <w:multiLevelType w:val="multilevel"/>
    <w:tmpl w:val="BE344990"/>
    <w:name w:val="WW8Num524"/>
    <w:lvl w:ilvl="0">
      <w:start w:val="1"/>
      <w:numFmt w:val="decimal"/>
      <w:lvlText w:val="5.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2"/>
      <w:numFmt w:val="decimal"/>
      <w:lvlText w:val="5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258A64D7"/>
    <w:multiLevelType w:val="hybridMultilevel"/>
    <w:tmpl w:val="B0147F18"/>
    <w:lvl w:ilvl="0" w:tplc="0468555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68555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CD10894"/>
    <w:multiLevelType w:val="hybridMultilevel"/>
    <w:tmpl w:val="8D243A5C"/>
    <w:name w:val="WW8Num522"/>
    <w:lvl w:ilvl="0" w:tplc="608434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A5C92"/>
    <w:multiLevelType w:val="hybridMultilevel"/>
    <w:tmpl w:val="317E0AAE"/>
    <w:name w:val="WW8Num5245"/>
    <w:lvl w:ilvl="0" w:tplc="55A4E010">
      <w:start w:val="5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90010"/>
    <w:multiLevelType w:val="multilevel"/>
    <w:tmpl w:val="7BE0A4A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4A43FC"/>
    <w:multiLevelType w:val="hybridMultilevel"/>
    <w:tmpl w:val="3036D034"/>
    <w:name w:val="WW8Num5244"/>
    <w:lvl w:ilvl="0" w:tplc="AC82976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17B4"/>
    <w:multiLevelType w:val="multilevel"/>
    <w:tmpl w:val="BF3C0262"/>
    <w:name w:val="WW8Num524"/>
    <w:lvl w:ilvl="0">
      <w:start w:val="1"/>
      <w:numFmt w:val="decimal"/>
      <w:lvlText w:val="6.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495209C9"/>
    <w:multiLevelType w:val="hybridMultilevel"/>
    <w:tmpl w:val="37E0DF30"/>
    <w:name w:val="WW8Num523"/>
    <w:lvl w:ilvl="0" w:tplc="274035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92518"/>
    <w:multiLevelType w:val="hybridMultilevel"/>
    <w:tmpl w:val="7AEC2F10"/>
    <w:lvl w:ilvl="0" w:tplc="3496E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683F"/>
    <w:multiLevelType w:val="hybridMultilevel"/>
    <w:tmpl w:val="4B5091F2"/>
    <w:name w:val="WW8Num52442"/>
    <w:lvl w:ilvl="0" w:tplc="A05677E4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F28A0"/>
    <w:multiLevelType w:val="multilevel"/>
    <w:tmpl w:val="E4CE350C"/>
    <w:name w:val="WW8Num5243"/>
    <w:lvl w:ilvl="0">
      <w:start w:val="2"/>
      <w:numFmt w:val="decimal"/>
      <w:lvlText w:val="6.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4FBC37A9"/>
    <w:multiLevelType w:val="hybridMultilevel"/>
    <w:tmpl w:val="7AC08E3A"/>
    <w:name w:val="WW8Num524522"/>
    <w:lvl w:ilvl="0" w:tplc="0DFCCC20">
      <w:start w:val="6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1C71"/>
    <w:multiLevelType w:val="multilevel"/>
    <w:tmpl w:val="1804D1C4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52FB3F7C"/>
    <w:multiLevelType w:val="hybridMultilevel"/>
    <w:tmpl w:val="7E841E58"/>
    <w:name w:val="WW8Num524"/>
    <w:lvl w:ilvl="0" w:tplc="5F26B81C">
      <w:start w:val="1"/>
      <w:numFmt w:val="decimal"/>
      <w:pStyle w:val="n1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168FA"/>
    <w:multiLevelType w:val="multilevel"/>
    <w:tmpl w:val="D1BA59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53C901C1"/>
    <w:multiLevelType w:val="hybridMultilevel"/>
    <w:tmpl w:val="A8927002"/>
    <w:name w:val="WW8Num524422"/>
    <w:lvl w:ilvl="0" w:tplc="0A022FCA">
      <w:start w:val="2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20"/>
    <w:multiLevelType w:val="hybridMultilevel"/>
    <w:tmpl w:val="AC2CB126"/>
    <w:name w:val="WW8Num524423"/>
    <w:lvl w:ilvl="0" w:tplc="2AEC0A6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2EC2"/>
    <w:multiLevelType w:val="hybridMultilevel"/>
    <w:tmpl w:val="218AF39A"/>
    <w:name w:val="WW8Num5244232"/>
    <w:lvl w:ilvl="0" w:tplc="E5C41124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41361"/>
    <w:multiLevelType w:val="hybridMultilevel"/>
    <w:tmpl w:val="4EC40AA6"/>
    <w:lvl w:ilvl="0" w:tplc="6E5E7C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47EBB"/>
    <w:multiLevelType w:val="multilevel"/>
    <w:tmpl w:val="787A61BC"/>
    <w:name w:val="WW8Num5242"/>
    <w:lvl w:ilvl="0">
      <w:start w:val="6"/>
      <w:numFmt w:val="decimal"/>
      <w:lvlText w:val="6.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6.1.%3."/>
      <w:lvlJc w:val="left"/>
      <w:pPr>
        <w:tabs>
          <w:tab w:val="num" w:pos="142"/>
        </w:tabs>
        <w:ind w:left="862" w:hanging="720"/>
      </w:pPr>
      <w:rPr>
        <w:rFonts w:hint="default"/>
        <w:b w:val="0"/>
      </w:rPr>
    </w:lvl>
    <w:lvl w:ilvl="3">
      <w:start w:val="2"/>
      <w:numFmt w:val="decimal"/>
      <w:lvlText w:val="6.1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67E03A1C"/>
    <w:multiLevelType w:val="hybridMultilevel"/>
    <w:tmpl w:val="BD6C84E6"/>
    <w:name w:val="WW8Num52452"/>
    <w:lvl w:ilvl="0" w:tplc="1AB87E58">
      <w:start w:val="1"/>
      <w:numFmt w:val="decimal"/>
      <w:lvlText w:val="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074CF"/>
    <w:multiLevelType w:val="hybridMultilevel"/>
    <w:tmpl w:val="0FFA65E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39D1"/>
    <w:multiLevelType w:val="hybridMultilevel"/>
    <w:tmpl w:val="698A4B94"/>
    <w:name w:val="WW8Num52452222"/>
    <w:lvl w:ilvl="0" w:tplc="4FE4662A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A024F"/>
    <w:multiLevelType w:val="hybridMultilevel"/>
    <w:tmpl w:val="650E3C78"/>
    <w:name w:val="WW8Num52"/>
    <w:lvl w:ilvl="0" w:tplc="29560FB4">
      <w:start w:val="1"/>
      <w:numFmt w:val="decimal"/>
      <w:pStyle w:val="30"/>
      <w:lvlText w:val="5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C38A8"/>
    <w:multiLevelType w:val="hybridMultilevel"/>
    <w:tmpl w:val="C32290B0"/>
    <w:name w:val="WW8Num5244222"/>
    <w:lvl w:ilvl="0" w:tplc="2EE097DA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19"/>
  </w:num>
  <w:num w:numId="5">
    <w:abstractNumId w:val="4"/>
  </w:num>
  <w:num w:numId="6">
    <w:abstractNumId w:val="9"/>
  </w:num>
  <w:num w:numId="7">
    <w:abstractNumId w:val="34"/>
  </w:num>
  <w:num w:numId="8">
    <w:abstractNumId w:val="2"/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6"/>
  </w:num>
  <w:num w:numId="1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5A"/>
    <w:rsid w:val="00002017"/>
    <w:rsid w:val="00002F3D"/>
    <w:rsid w:val="00004E3A"/>
    <w:rsid w:val="00005D02"/>
    <w:rsid w:val="00007578"/>
    <w:rsid w:val="00012C88"/>
    <w:rsid w:val="00013301"/>
    <w:rsid w:val="0001356B"/>
    <w:rsid w:val="000166DD"/>
    <w:rsid w:val="000178B2"/>
    <w:rsid w:val="00025FF9"/>
    <w:rsid w:val="0002704E"/>
    <w:rsid w:val="000315CA"/>
    <w:rsid w:val="000317A1"/>
    <w:rsid w:val="00033AAB"/>
    <w:rsid w:val="00034FB4"/>
    <w:rsid w:val="00050B22"/>
    <w:rsid w:val="00055F83"/>
    <w:rsid w:val="00060E2D"/>
    <w:rsid w:val="00066A35"/>
    <w:rsid w:val="00070218"/>
    <w:rsid w:val="00072291"/>
    <w:rsid w:val="0007522D"/>
    <w:rsid w:val="000829B3"/>
    <w:rsid w:val="0008418D"/>
    <w:rsid w:val="00084216"/>
    <w:rsid w:val="00085E05"/>
    <w:rsid w:val="00090D2B"/>
    <w:rsid w:val="000A15E9"/>
    <w:rsid w:val="000A48BA"/>
    <w:rsid w:val="000A4985"/>
    <w:rsid w:val="000A5CFC"/>
    <w:rsid w:val="000A634C"/>
    <w:rsid w:val="000B20DB"/>
    <w:rsid w:val="000D1C1B"/>
    <w:rsid w:val="000D31A3"/>
    <w:rsid w:val="000E09FC"/>
    <w:rsid w:val="000E71DC"/>
    <w:rsid w:val="000F4400"/>
    <w:rsid w:val="000F67C3"/>
    <w:rsid w:val="00102EFE"/>
    <w:rsid w:val="001053F2"/>
    <w:rsid w:val="00110C7A"/>
    <w:rsid w:val="0011112B"/>
    <w:rsid w:val="00113F0F"/>
    <w:rsid w:val="00122018"/>
    <w:rsid w:val="00125798"/>
    <w:rsid w:val="00127D7C"/>
    <w:rsid w:val="00132E39"/>
    <w:rsid w:val="00135C5E"/>
    <w:rsid w:val="00142B95"/>
    <w:rsid w:val="0014538A"/>
    <w:rsid w:val="00145508"/>
    <w:rsid w:val="00146A15"/>
    <w:rsid w:val="001500F8"/>
    <w:rsid w:val="00150496"/>
    <w:rsid w:val="001557AB"/>
    <w:rsid w:val="001572F7"/>
    <w:rsid w:val="00161A8C"/>
    <w:rsid w:val="00164B84"/>
    <w:rsid w:val="001652DB"/>
    <w:rsid w:val="00174F4D"/>
    <w:rsid w:val="001760DE"/>
    <w:rsid w:val="00180032"/>
    <w:rsid w:val="00180FA1"/>
    <w:rsid w:val="001814D0"/>
    <w:rsid w:val="00181BDE"/>
    <w:rsid w:val="00182CFE"/>
    <w:rsid w:val="001910BF"/>
    <w:rsid w:val="001927DA"/>
    <w:rsid w:val="00192BF8"/>
    <w:rsid w:val="00192D83"/>
    <w:rsid w:val="001961CF"/>
    <w:rsid w:val="001A14C2"/>
    <w:rsid w:val="001B2ECB"/>
    <w:rsid w:val="001B34CC"/>
    <w:rsid w:val="001B3C17"/>
    <w:rsid w:val="001B5C01"/>
    <w:rsid w:val="001B61DB"/>
    <w:rsid w:val="001D1986"/>
    <w:rsid w:val="001D2C07"/>
    <w:rsid w:val="001D69B7"/>
    <w:rsid w:val="001E2E6B"/>
    <w:rsid w:val="001E45E1"/>
    <w:rsid w:val="001E7A8B"/>
    <w:rsid w:val="001F1969"/>
    <w:rsid w:val="001F3499"/>
    <w:rsid w:val="001F4334"/>
    <w:rsid w:val="00203734"/>
    <w:rsid w:val="002044E7"/>
    <w:rsid w:val="00204E46"/>
    <w:rsid w:val="0020502B"/>
    <w:rsid w:val="002051BF"/>
    <w:rsid w:val="00214B56"/>
    <w:rsid w:val="00215B9F"/>
    <w:rsid w:val="002162E3"/>
    <w:rsid w:val="00217331"/>
    <w:rsid w:val="002174A2"/>
    <w:rsid w:val="00226A2F"/>
    <w:rsid w:val="0023455B"/>
    <w:rsid w:val="0023507A"/>
    <w:rsid w:val="00236DE7"/>
    <w:rsid w:val="0023735D"/>
    <w:rsid w:val="00245362"/>
    <w:rsid w:val="00245DC7"/>
    <w:rsid w:val="00246E39"/>
    <w:rsid w:val="00254FC8"/>
    <w:rsid w:val="002637B8"/>
    <w:rsid w:val="00266220"/>
    <w:rsid w:val="00272E98"/>
    <w:rsid w:val="002734AF"/>
    <w:rsid w:val="00273D37"/>
    <w:rsid w:val="00274175"/>
    <w:rsid w:val="00274E67"/>
    <w:rsid w:val="002767E6"/>
    <w:rsid w:val="0028018C"/>
    <w:rsid w:val="002937B0"/>
    <w:rsid w:val="002969AC"/>
    <w:rsid w:val="002A03A6"/>
    <w:rsid w:val="002A4AC6"/>
    <w:rsid w:val="002A54B2"/>
    <w:rsid w:val="002A6572"/>
    <w:rsid w:val="002B45A7"/>
    <w:rsid w:val="002B7E63"/>
    <w:rsid w:val="002C0670"/>
    <w:rsid w:val="002C0E39"/>
    <w:rsid w:val="002C30DF"/>
    <w:rsid w:val="002C33D1"/>
    <w:rsid w:val="002C7EDA"/>
    <w:rsid w:val="002E00DB"/>
    <w:rsid w:val="002E05DC"/>
    <w:rsid w:val="002E06F9"/>
    <w:rsid w:val="002E0A0F"/>
    <w:rsid w:val="002E3A8E"/>
    <w:rsid w:val="00301B58"/>
    <w:rsid w:val="00305B94"/>
    <w:rsid w:val="0030683A"/>
    <w:rsid w:val="0031285B"/>
    <w:rsid w:val="00314CC1"/>
    <w:rsid w:val="00316895"/>
    <w:rsid w:val="00322D88"/>
    <w:rsid w:val="003273E7"/>
    <w:rsid w:val="00330C0E"/>
    <w:rsid w:val="003313BC"/>
    <w:rsid w:val="00335744"/>
    <w:rsid w:val="00336785"/>
    <w:rsid w:val="00337B26"/>
    <w:rsid w:val="003434DC"/>
    <w:rsid w:val="00346772"/>
    <w:rsid w:val="00346C55"/>
    <w:rsid w:val="003539FC"/>
    <w:rsid w:val="00353F60"/>
    <w:rsid w:val="003631E9"/>
    <w:rsid w:val="00371AB8"/>
    <w:rsid w:val="00372EAB"/>
    <w:rsid w:val="00373581"/>
    <w:rsid w:val="0037778B"/>
    <w:rsid w:val="00380519"/>
    <w:rsid w:val="00380A69"/>
    <w:rsid w:val="0038554B"/>
    <w:rsid w:val="003948E4"/>
    <w:rsid w:val="00396531"/>
    <w:rsid w:val="003A5228"/>
    <w:rsid w:val="003A64D2"/>
    <w:rsid w:val="003B0C24"/>
    <w:rsid w:val="003B3026"/>
    <w:rsid w:val="003C305D"/>
    <w:rsid w:val="003E12F6"/>
    <w:rsid w:val="003E7152"/>
    <w:rsid w:val="003F017E"/>
    <w:rsid w:val="003F0809"/>
    <w:rsid w:val="003F2463"/>
    <w:rsid w:val="003F2857"/>
    <w:rsid w:val="0040178D"/>
    <w:rsid w:val="0040519B"/>
    <w:rsid w:val="00414E40"/>
    <w:rsid w:val="00420080"/>
    <w:rsid w:val="00422322"/>
    <w:rsid w:val="004228EA"/>
    <w:rsid w:val="00422E13"/>
    <w:rsid w:val="00424B73"/>
    <w:rsid w:val="00425AD5"/>
    <w:rsid w:val="00425E0A"/>
    <w:rsid w:val="00444826"/>
    <w:rsid w:val="00445651"/>
    <w:rsid w:val="004469BB"/>
    <w:rsid w:val="004475BE"/>
    <w:rsid w:val="00451569"/>
    <w:rsid w:val="004515C2"/>
    <w:rsid w:val="00452B54"/>
    <w:rsid w:val="004619EC"/>
    <w:rsid w:val="0046381C"/>
    <w:rsid w:val="0046413C"/>
    <w:rsid w:val="00465224"/>
    <w:rsid w:val="0046590C"/>
    <w:rsid w:val="004703E6"/>
    <w:rsid w:val="004802EE"/>
    <w:rsid w:val="00484C7A"/>
    <w:rsid w:val="00486FA6"/>
    <w:rsid w:val="00497D0C"/>
    <w:rsid w:val="004A0CF8"/>
    <w:rsid w:val="004A39A0"/>
    <w:rsid w:val="004A3C51"/>
    <w:rsid w:val="004A735C"/>
    <w:rsid w:val="004B137F"/>
    <w:rsid w:val="004B7B9A"/>
    <w:rsid w:val="004C0C99"/>
    <w:rsid w:val="004C5F22"/>
    <w:rsid w:val="004D1567"/>
    <w:rsid w:val="004D1A37"/>
    <w:rsid w:val="004D549B"/>
    <w:rsid w:val="004D6CBC"/>
    <w:rsid w:val="004E14DF"/>
    <w:rsid w:val="004E24D8"/>
    <w:rsid w:val="004E3F66"/>
    <w:rsid w:val="004E516F"/>
    <w:rsid w:val="004E57AC"/>
    <w:rsid w:val="004E5AC8"/>
    <w:rsid w:val="004E71F3"/>
    <w:rsid w:val="004E795B"/>
    <w:rsid w:val="004F1231"/>
    <w:rsid w:val="004F31ED"/>
    <w:rsid w:val="004F455B"/>
    <w:rsid w:val="00500844"/>
    <w:rsid w:val="0050579D"/>
    <w:rsid w:val="00505FE6"/>
    <w:rsid w:val="00510DCE"/>
    <w:rsid w:val="005320CA"/>
    <w:rsid w:val="00532FB8"/>
    <w:rsid w:val="00533BA1"/>
    <w:rsid w:val="005420B9"/>
    <w:rsid w:val="005455C5"/>
    <w:rsid w:val="005476C2"/>
    <w:rsid w:val="0055007A"/>
    <w:rsid w:val="00555B3C"/>
    <w:rsid w:val="00556BE4"/>
    <w:rsid w:val="005659EF"/>
    <w:rsid w:val="00567967"/>
    <w:rsid w:val="00573CA6"/>
    <w:rsid w:val="00574925"/>
    <w:rsid w:val="005814B1"/>
    <w:rsid w:val="00582008"/>
    <w:rsid w:val="0059122E"/>
    <w:rsid w:val="005B5388"/>
    <w:rsid w:val="005C0FDE"/>
    <w:rsid w:val="005C13EF"/>
    <w:rsid w:val="005C3329"/>
    <w:rsid w:val="005C583E"/>
    <w:rsid w:val="005D251D"/>
    <w:rsid w:val="005D2618"/>
    <w:rsid w:val="005D72D9"/>
    <w:rsid w:val="005E635E"/>
    <w:rsid w:val="005F0F49"/>
    <w:rsid w:val="005F572C"/>
    <w:rsid w:val="00601E29"/>
    <w:rsid w:val="00602A95"/>
    <w:rsid w:val="00603237"/>
    <w:rsid w:val="00606215"/>
    <w:rsid w:val="006071BB"/>
    <w:rsid w:val="00626D43"/>
    <w:rsid w:val="00627489"/>
    <w:rsid w:val="006307CD"/>
    <w:rsid w:val="0063129A"/>
    <w:rsid w:val="0063472F"/>
    <w:rsid w:val="00646BE2"/>
    <w:rsid w:val="00657ECD"/>
    <w:rsid w:val="006647EE"/>
    <w:rsid w:val="00665691"/>
    <w:rsid w:val="00666DDD"/>
    <w:rsid w:val="006748EA"/>
    <w:rsid w:val="00674A77"/>
    <w:rsid w:val="006756B4"/>
    <w:rsid w:val="00677EBC"/>
    <w:rsid w:val="00682088"/>
    <w:rsid w:val="0068268F"/>
    <w:rsid w:val="0068270B"/>
    <w:rsid w:val="0068270D"/>
    <w:rsid w:val="00692D64"/>
    <w:rsid w:val="00693120"/>
    <w:rsid w:val="006932B7"/>
    <w:rsid w:val="00696AFE"/>
    <w:rsid w:val="006A1DAC"/>
    <w:rsid w:val="006C6CB5"/>
    <w:rsid w:val="006C7B7D"/>
    <w:rsid w:val="006D0E46"/>
    <w:rsid w:val="006D3BBD"/>
    <w:rsid w:val="006E46B6"/>
    <w:rsid w:val="006E4F8A"/>
    <w:rsid w:val="006E5A6E"/>
    <w:rsid w:val="006E746D"/>
    <w:rsid w:val="006E7EBD"/>
    <w:rsid w:val="006F450F"/>
    <w:rsid w:val="006F4F9B"/>
    <w:rsid w:val="006F5AD1"/>
    <w:rsid w:val="006F7567"/>
    <w:rsid w:val="00701F84"/>
    <w:rsid w:val="00702BFA"/>
    <w:rsid w:val="00710358"/>
    <w:rsid w:val="00711417"/>
    <w:rsid w:val="00712463"/>
    <w:rsid w:val="00720C67"/>
    <w:rsid w:val="00721B23"/>
    <w:rsid w:val="00727121"/>
    <w:rsid w:val="00740035"/>
    <w:rsid w:val="007415E5"/>
    <w:rsid w:val="0074752A"/>
    <w:rsid w:val="00747E7A"/>
    <w:rsid w:val="00753025"/>
    <w:rsid w:val="00753402"/>
    <w:rsid w:val="007617A0"/>
    <w:rsid w:val="007621B2"/>
    <w:rsid w:val="00762743"/>
    <w:rsid w:val="00767A74"/>
    <w:rsid w:val="00770D7E"/>
    <w:rsid w:val="00775298"/>
    <w:rsid w:val="00776E9B"/>
    <w:rsid w:val="00782524"/>
    <w:rsid w:val="0078363B"/>
    <w:rsid w:val="00785B87"/>
    <w:rsid w:val="007870BC"/>
    <w:rsid w:val="00793939"/>
    <w:rsid w:val="00794FED"/>
    <w:rsid w:val="007951AC"/>
    <w:rsid w:val="007A0770"/>
    <w:rsid w:val="007A0BE6"/>
    <w:rsid w:val="007A18DF"/>
    <w:rsid w:val="007A228E"/>
    <w:rsid w:val="007A3210"/>
    <w:rsid w:val="007B1CF6"/>
    <w:rsid w:val="007B4D6F"/>
    <w:rsid w:val="007B73E4"/>
    <w:rsid w:val="007C215C"/>
    <w:rsid w:val="007C27B3"/>
    <w:rsid w:val="007C3B13"/>
    <w:rsid w:val="007C55D8"/>
    <w:rsid w:val="007C6CEB"/>
    <w:rsid w:val="007C6FB4"/>
    <w:rsid w:val="007C744E"/>
    <w:rsid w:val="007D1CF0"/>
    <w:rsid w:val="007D21DA"/>
    <w:rsid w:val="007D5764"/>
    <w:rsid w:val="007D658F"/>
    <w:rsid w:val="007F2E11"/>
    <w:rsid w:val="007F2EA7"/>
    <w:rsid w:val="007F3963"/>
    <w:rsid w:val="007F4A0A"/>
    <w:rsid w:val="00803762"/>
    <w:rsid w:val="00811A24"/>
    <w:rsid w:val="00816EA5"/>
    <w:rsid w:val="00821EAC"/>
    <w:rsid w:val="00825BF8"/>
    <w:rsid w:val="008268B6"/>
    <w:rsid w:val="008339AE"/>
    <w:rsid w:val="00841426"/>
    <w:rsid w:val="00841C13"/>
    <w:rsid w:val="0084463E"/>
    <w:rsid w:val="0084751D"/>
    <w:rsid w:val="008476CB"/>
    <w:rsid w:val="0085083B"/>
    <w:rsid w:val="00853931"/>
    <w:rsid w:val="008541A7"/>
    <w:rsid w:val="0085584A"/>
    <w:rsid w:val="00856077"/>
    <w:rsid w:val="00862C90"/>
    <w:rsid w:val="00864401"/>
    <w:rsid w:val="0087510F"/>
    <w:rsid w:val="00880087"/>
    <w:rsid w:val="00880971"/>
    <w:rsid w:val="00880B52"/>
    <w:rsid w:val="00880D31"/>
    <w:rsid w:val="00883208"/>
    <w:rsid w:val="00883605"/>
    <w:rsid w:val="0088794D"/>
    <w:rsid w:val="00887D09"/>
    <w:rsid w:val="00890FAD"/>
    <w:rsid w:val="00892594"/>
    <w:rsid w:val="00892B9B"/>
    <w:rsid w:val="00895A39"/>
    <w:rsid w:val="00895EDA"/>
    <w:rsid w:val="00897543"/>
    <w:rsid w:val="008A3EDB"/>
    <w:rsid w:val="008B3322"/>
    <w:rsid w:val="008B40CB"/>
    <w:rsid w:val="008B4889"/>
    <w:rsid w:val="008C7D3C"/>
    <w:rsid w:val="008E152D"/>
    <w:rsid w:val="008E7759"/>
    <w:rsid w:val="00900433"/>
    <w:rsid w:val="009161B6"/>
    <w:rsid w:val="0091656A"/>
    <w:rsid w:val="00917E27"/>
    <w:rsid w:val="0092327F"/>
    <w:rsid w:val="0092391D"/>
    <w:rsid w:val="0092432F"/>
    <w:rsid w:val="00927538"/>
    <w:rsid w:val="0093337E"/>
    <w:rsid w:val="00941A96"/>
    <w:rsid w:val="00941BDD"/>
    <w:rsid w:val="00943435"/>
    <w:rsid w:val="0094455A"/>
    <w:rsid w:val="009508CC"/>
    <w:rsid w:val="00950EB5"/>
    <w:rsid w:val="00954A54"/>
    <w:rsid w:val="009617E1"/>
    <w:rsid w:val="009713EF"/>
    <w:rsid w:val="00973148"/>
    <w:rsid w:val="0098587A"/>
    <w:rsid w:val="00986A3B"/>
    <w:rsid w:val="00987201"/>
    <w:rsid w:val="0099016D"/>
    <w:rsid w:val="00991C9A"/>
    <w:rsid w:val="0099216C"/>
    <w:rsid w:val="00997834"/>
    <w:rsid w:val="009A7011"/>
    <w:rsid w:val="009B0969"/>
    <w:rsid w:val="009C6233"/>
    <w:rsid w:val="009C6CBA"/>
    <w:rsid w:val="009D4BAA"/>
    <w:rsid w:val="009E329D"/>
    <w:rsid w:val="009E3EC1"/>
    <w:rsid w:val="009F3B5B"/>
    <w:rsid w:val="00A0071D"/>
    <w:rsid w:val="00A03DF9"/>
    <w:rsid w:val="00A063A0"/>
    <w:rsid w:val="00A1191E"/>
    <w:rsid w:val="00A1365E"/>
    <w:rsid w:val="00A14F5C"/>
    <w:rsid w:val="00A16B7F"/>
    <w:rsid w:val="00A1768C"/>
    <w:rsid w:val="00A20C98"/>
    <w:rsid w:val="00A22562"/>
    <w:rsid w:val="00A2565C"/>
    <w:rsid w:val="00A25B9A"/>
    <w:rsid w:val="00A3189C"/>
    <w:rsid w:val="00A366A9"/>
    <w:rsid w:val="00A47D6A"/>
    <w:rsid w:val="00A51371"/>
    <w:rsid w:val="00A52024"/>
    <w:rsid w:val="00A5648F"/>
    <w:rsid w:val="00A64E89"/>
    <w:rsid w:val="00A742F4"/>
    <w:rsid w:val="00A8053D"/>
    <w:rsid w:val="00A8089B"/>
    <w:rsid w:val="00A825F6"/>
    <w:rsid w:val="00A8280D"/>
    <w:rsid w:val="00A9037D"/>
    <w:rsid w:val="00A95231"/>
    <w:rsid w:val="00AA07FA"/>
    <w:rsid w:val="00AA10C0"/>
    <w:rsid w:val="00AB01AE"/>
    <w:rsid w:val="00AB2020"/>
    <w:rsid w:val="00AB22C5"/>
    <w:rsid w:val="00AB55C2"/>
    <w:rsid w:val="00AC12F3"/>
    <w:rsid w:val="00AC4091"/>
    <w:rsid w:val="00AD2CC7"/>
    <w:rsid w:val="00AD4AC2"/>
    <w:rsid w:val="00AD6915"/>
    <w:rsid w:val="00AD7AB8"/>
    <w:rsid w:val="00AE028C"/>
    <w:rsid w:val="00AE2E91"/>
    <w:rsid w:val="00AE5083"/>
    <w:rsid w:val="00AE5622"/>
    <w:rsid w:val="00AE5C42"/>
    <w:rsid w:val="00AF1235"/>
    <w:rsid w:val="00B00037"/>
    <w:rsid w:val="00B03119"/>
    <w:rsid w:val="00B03570"/>
    <w:rsid w:val="00B04AF5"/>
    <w:rsid w:val="00B050DE"/>
    <w:rsid w:val="00B0661F"/>
    <w:rsid w:val="00B12E92"/>
    <w:rsid w:val="00B22B83"/>
    <w:rsid w:val="00B27A6C"/>
    <w:rsid w:val="00B32FCB"/>
    <w:rsid w:val="00B33998"/>
    <w:rsid w:val="00B355ED"/>
    <w:rsid w:val="00B3788F"/>
    <w:rsid w:val="00B378F0"/>
    <w:rsid w:val="00B4283E"/>
    <w:rsid w:val="00B502C9"/>
    <w:rsid w:val="00B502D1"/>
    <w:rsid w:val="00B508C3"/>
    <w:rsid w:val="00B55D41"/>
    <w:rsid w:val="00B63774"/>
    <w:rsid w:val="00B65531"/>
    <w:rsid w:val="00B65AAF"/>
    <w:rsid w:val="00B663C3"/>
    <w:rsid w:val="00B70089"/>
    <w:rsid w:val="00B739E1"/>
    <w:rsid w:val="00B776B4"/>
    <w:rsid w:val="00B8555F"/>
    <w:rsid w:val="00B901B2"/>
    <w:rsid w:val="00B9431F"/>
    <w:rsid w:val="00B95446"/>
    <w:rsid w:val="00B95EAF"/>
    <w:rsid w:val="00BA3954"/>
    <w:rsid w:val="00BA6357"/>
    <w:rsid w:val="00BA649F"/>
    <w:rsid w:val="00BC0B79"/>
    <w:rsid w:val="00BC1AD3"/>
    <w:rsid w:val="00BD15DC"/>
    <w:rsid w:val="00BD237F"/>
    <w:rsid w:val="00BD5C25"/>
    <w:rsid w:val="00BD6830"/>
    <w:rsid w:val="00BF2E99"/>
    <w:rsid w:val="00BF5B01"/>
    <w:rsid w:val="00BF613D"/>
    <w:rsid w:val="00BF6B8D"/>
    <w:rsid w:val="00C01B2F"/>
    <w:rsid w:val="00C028B9"/>
    <w:rsid w:val="00C02C84"/>
    <w:rsid w:val="00C03233"/>
    <w:rsid w:val="00C047AD"/>
    <w:rsid w:val="00C06B60"/>
    <w:rsid w:val="00C1056B"/>
    <w:rsid w:val="00C112A5"/>
    <w:rsid w:val="00C2055F"/>
    <w:rsid w:val="00C222FF"/>
    <w:rsid w:val="00C22984"/>
    <w:rsid w:val="00C23071"/>
    <w:rsid w:val="00C233A8"/>
    <w:rsid w:val="00C26C4C"/>
    <w:rsid w:val="00C331D7"/>
    <w:rsid w:val="00C40FAE"/>
    <w:rsid w:val="00C43C99"/>
    <w:rsid w:val="00C45E88"/>
    <w:rsid w:val="00C502CA"/>
    <w:rsid w:val="00C503C8"/>
    <w:rsid w:val="00C55C18"/>
    <w:rsid w:val="00C56529"/>
    <w:rsid w:val="00C6778A"/>
    <w:rsid w:val="00C71E2C"/>
    <w:rsid w:val="00C72020"/>
    <w:rsid w:val="00C825E0"/>
    <w:rsid w:val="00C863DD"/>
    <w:rsid w:val="00CA1A0B"/>
    <w:rsid w:val="00CA1C50"/>
    <w:rsid w:val="00CA3543"/>
    <w:rsid w:val="00CA6674"/>
    <w:rsid w:val="00CA7802"/>
    <w:rsid w:val="00CB1C67"/>
    <w:rsid w:val="00CB3E26"/>
    <w:rsid w:val="00CB73AB"/>
    <w:rsid w:val="00CC0008"/>
    <w:rsid w:val="00CC1166"/>
    <w:rsid w:val="00CC4A3F"/>
    <w:rsid w:val="00CD2EED"/>
    <w:rsid w:val="00CD554A"/>
    <w:rsid w:val="00CD722E"/>
    <w:rsid w:val="00CE095C"/>
    <w:rsid w:val="00CE0ABB"/>
    <w:rsid w:val="00CE68F9"/>
    <w:rsid w:val="00CE6D66"/>
    <w:rsid w:val="00CF2C26"/>
    <w:rsid w:val="00D00822"/>
    <w:rsid w:val="00D01684"/>
    <w:rsid w:val="00D01EF8"/>
    <w:rsid w:val="00D05BD1"/>
    <w:rsid w:val="00D1042E"/>
    <w:rsid w:val="00D12D79"/>
    <w:rsid w:val="00D1325E"/>
    <w:rsid w:val="00D16FCF"/>
    <w:rsid w:val="00D17149"/>
    <w:rsid w:val="00D2235B"/>
    <w:rsid w:val="00D22B18"/>
    <w:rsid w:val="00D26FDB"/>
    <w:rsid w:val="00D36B87"/>
    <w:rsid w:val="00D37A1D"/>
    <w:rsid w:val="00D40EE1"/>
    <w:rsid w:val="00D41E2C"/>
    <w:rsid w:val="00D42704"/>
    <w:rsid w:val="00D43ADF"/>
    <w:rsid w:val="00D44B35"/>
    <w:rsid w:val="00D466FF"/>
    <w:rsid w:val="00D515B3"/>
    <w:rsid w:val="00D52FD6"/>
    <w:rsid w:val="00D5306E"/>
    <w:rsid w:val="00D54370"/>
    <w:rsid w:val="00D560AD"/>
    <w:rsid w:val="00D727E0"/>
    <w:rsid w:val="00D911C1"/>
    <w:rsid w:val="00D92D79"/>
    <w:rsid w:val="00D949B1"/>
    <w:rsid w:val="00DA1675"/>
    <w:rsid w:val="00DA471F"/>
    <w:rsid w:val="00DB0986"/>
    <w:rsid w:val="00DB3594"/>
    <w:rsid w:val="00DB3BDB"/>
    <w:rsid w:val="00DB509A"/>
    <w:rsid w:val="00DD20FA"/>
    <w:rsid w:val="00DD2A9D"/>
    <w:rsid w:val="00DD2B8F"/>
    <w:rsid w:val="00DD42DA"/>
    <w:rsid w:val="00DD5C64"/>
    <w:rsid w:val="00DF0A94"/>
    <w:rsid w:val="00DF32A7"/>
    <w:rsid w:val="00E036F9"/>
    <w:rsid w:val="00E0372A"/>
    <w:rsid w:val="00E057CF"/>
    <w:rsid w:val="00E05A0E"/>
    <w:rsid w:val="00E074FC"/>
    <w:rsid w:val="00E0799F"/>
    <w:rsid w:val="00E245D8"/>
    <w:rsid w:val="00E2486D"/>
    <w:rsid w:val="00E2549C"/>
    <w:rsid w:val="00E35424"/>
    <w:rsid w:val="00E35CD7"/>
    <w:rsid w:val="00E35EF9"/>
    <w:rsid w:val="00E35F1D"/>
    <w:rsid w:val="00E47DA9"/>
    <w:rsid w:val="00E504A1"/>
    <w:rsid w:val="00E5223F"/>
    <w:rsid w:val="00E649BF"/>
    <w:rsid w:val="00E7276C"/>
    <w:rsid w:val="00E75CE3"/>
    <w:rsid w:val="00E811ED"/>
    <w:rsid w:val="00E82997"/>
    <w:rsid w:val="00E90B21"/>
    <w:rsid w:val="00E93CC0"/>
    <w:rsid w:val="00E9442B"/>
    <w:rsid w:val="00E94867"/>
    <w:rsid w:val="00EA1181"/>
    <w:rsid w:val="00EA5AB1"/>
    <w:rsid w:val="00EA5E35"/>
    <w:rsid w:val="00EB49E3"/>
    <w:rsid w:val="00EB5DF2"/>
    <w:rsid w:val="00EB6590"/>
    <w:rsid w:val="00EB70A2"/>
    <w:rsid w:val="00EB7690"/>
    <w:rsid w:val="00EC04EE"/>
    <w:rsid w:val="00EC5767"/>
    <w:rsid w:val="00ED0089"/>
    <w:rsid w:val="00ED38E7"/>
    <w:rsid w:val="00ED631C"/>
    <w:rsid w:val="00ED7591"/>
    <w:rsid w:val="00ED7891"/>
    <w:rsid w:val="00EE17DD"/>
    <w:rsid w:val="00EE34EE"/>
    <w:rsid w:val="00EE43B6"/>
    <w:rsid w:val="00EF42E8"/>
    <w:rsid w:val="00EF4BB7"/>
    <w:rsid w:val="00EF760D"/>
    <w:rsid w:val="00F01742"/>
    <w:rsid w:val="00F040B6"/>
    <w:rsid w:val="00F1650A"/>
    <w:rsid w:val="00F17132"/>
    <w:rsid w:val="00F17EB0"/>
    <w:rsid w:val="00F22F94"/>
    <w:rsid w:val="00F24286"/>
    <w:rsid w:val="00F243D5"/>
    <w:rsid w:val="00F26BEA"/>
    <w:rsid w:val="00F3081A"/>
    <w:rsid w:val="00F321BF"/>
    <w:rsid w:val="00F40251"/>
    <w:rsid w:val="00F429D6"/>
    <w:rsid w:val="00F42C55"/>
    <w:rsid w:val="00F43C2A"/>
    <w:rsid w:val="00F4501B"/>
    <w:rsid w:val="00F458BA"/>
    <w:rsid w:val="00F50BEC"/>
    <w:rsid w:val="00F53C57"/>
    <w:rsid w:val="00F60560"/>
    <w:rsid w:val="00F63F63"/>
    <w:rsid w:val="00F67AD8"/>
    <w:rsid w:val="00F77F6D"/>
    <w:rsid w:val="00F977F8"/>
    <w:rsid w:val="00FA2763"/>
    <w:rsid w:val="00FA3650"/>
    <w:rsid w:val="00FA4E55"/>
    <w:rsid w:val="00FC035F"/>
    <w:rsid w:val="00FC0C9E"/>
    <w:rsid w:val="00FC3080"/>
    <w:rsid w:val="00FC4486"/>
    <w:rsid w:val="00FC55F0"/>
    <w:rsid w:val="00FD4334"/>
    <w:rsid w:val="00FE55F3"/>
    <w:rsid w:val="00FF38F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6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228EA"/>
    <w:pPr>
      <w:keepNext/>
      <w:numPr>
        <w:numId w:val="8"/>
      </w:numPr>
      <w:tabs>
        <w:tab w:val="left" w:pos="426"/>
        <w:tab w:val="left" w:pos="851"/>
      </w:tabs>
      <w:suppressAutoHyphens/>
      <w:spacing w:before="120"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45E88"/>
    <w:pPr>
      <w:keepNext/>
      <w:numPr>
        <w:numId w:val="1"/>
      </w:numPr>
      <w:spacing w:before="240" w:after="60"/>
      <w:jc w:val="center"/>
      <w:outlineLvl w:val="1"/>
    </w:pPr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C45E88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03233"/>
    <w:pPr>
      <w:keepNext/>
      <w:tabs>
        <w:tab w:val="num" w:pos="864"/>
      </w:tabs>
      <w:spacing w:before="120" w:after="120" w:line="360" w:lineRule="auto"/>
      <w:ind w:left="864" w:hanging="864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03233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C03233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0201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323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03233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455A"/>
    <w:pPr>
      <w:ind w:left="720"/>
      <w:contextualSpacing/>
    </w:pPr>
  </w:style>
  <w:style w:type="character" w:customStyle="1" w:styleId="10">
    <w:name w:val="Заголовок 1 Знак"/>
    <w:link w:val="1"/>
    <w:rsid w:val="004228EA"/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character" w:styleId="a4">
    <w:name w:val="Emphasis"/>
    <w:uiPriority w:val="20"/>
    <w:qFormat/>
    <w:rsid w:val="00D43ADF"/>
    <w:rPr>
      <w:i/>
      <w:iCs/>
    </w:rPr>
  </w:style>
  <w:style w:type="paragraph" w:styleId="a5">
    <w:name w:val="Body Text"/>
    <w:basedOn w:val="a"/>
    <w:link w:val="a6"/>
    <w:rsid w:val="000020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link w:val="a5"/>
    <w:rsid w:val="00002017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020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02017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002017"/>
    <w:rPr>
      <w:rFonts w:ascii="Calibri" w:eastAsia="Times New Roman" w:hAnsi="Calibri" w:cs="Times New Roman"/>
      <w:sz w:val="24"/>
      <w:szCs w:val="24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002017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character" w:customStyle="1" w:styleId="20">
    <w:name w:val="Заголовок 2 Знак"/>
    <w:link w:val="2"/>
    <w:rsid w:val="00C45E88"/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03570"/>
  </w:style>
  <w:style w:type="paragraph" w:styleId="21">
    <w:name w:val="toc 2"/>
    <w:basedOn w:val="a"/>
    <w:next w:val="a"/>
    <w:autoRedefine/>
    <w:uiPriority w:val="39"/>
    <w:unhideWhenUsed/>
    <w:rsid w:val="00B03570"/>
    <w:pPr>
      <w:ind w:left="220"/>
    </w:pPr>
  </w:style>
  <w:style w:type="character" w:styleId="ac">
    <w:name w:val="Hyperlink"/>
    <w:uiPriority w:val="99"/>
    <w:unhideWhenUsed/>
    <w:rsid w:val="00B03570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2C30DF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2C30DF"/>
    <w:rPr>
      <w:sz w:val="16"/>
      <w:szCs w:val="16"/>
      <w:lang w:eastAsia="en-US"/>
    </w:rPr>
  </w:style>
  <w:style w:type="character" w:customStyle="1" w:styleId="31">
    <w:name w:val="Заголовок 3 Знак"/>
    <w:link w:val="3"/>
    <w:rsid w:val="00C45E8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C0323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C032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C03233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C0323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0323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Подрисуночная подпись"/>
    <w:basedOn w:val="a"/>
    <w:next w:val="a"/>
    <w:link w:val="ae"/>
    <w:qFormat/>
    <w:rsid w:val="00C03233"/>
    <w:pPr>
      <w:tabs>
        <w:tab w:val="center" w:pos="4820"/>
        <w:tab w:val="left" w:pos="7020"/>
        <w:tab w:val="right" w:pos="9639"/>
      </w:tabs>
      <w:jc w:val="center"/>
    </w:pPr>
    <w:rPr>
      <w:rFonts w:ascii="Times New Roman" w:eastAsia="Times New Roman" w:hAnsi="Times New Roman"/>
      <w:sz w:val="24"/>
      <w:szCs w:val="24"/>
      <w:lang w:val="en-US" w:eastAsia="x-none" w:bidi="en-US"/>
    </w:rPr>
  </w:style>
  <w:style w:type="character" w:customStyle="1" w:styleId="ae">
    <w:name w:val="Подрисуночная подпись Знак"/>
    <w:link w:val="ad"/>
    <w:locked/>
    <w:rsid w:val="00C03233"/>
    <w:rPr>
      <w:rFonts w:ascii="Times New Roman" w:eastAsia="Times New Roman" w:hAnsi="Times New Roman"/>
      <w:sz w:val="24"/>
      <w:szCs w:val="24"/>
      <w:lang w:val="en-US" w:bidi="en-US"/>
    </w:rPr>
  </w:style>
  <w:style w:type="paragraph" w:styleId="34">
    <w:name w:val="toc 3"/>
    <w:basedOn w:val="a"/>
    <w:next w:val="a"/>
    <w:autoRedefine/>
    <w:uiPriority w:val="39"/>
    <w:unhideWhenUsed/>
    <w:rsid w:val="007C6CEB"/>
    <w:pPr>
      <w:ind w:left="440"/>
    </w:pPr>
  </w:style>
  <w:style w:type="paragraph" w:styleId="af">
    <w:name w:val="Normal (Web)"/>
    <w:basedOn w:val="a"/>
    <w:rsid w:val="007C6C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2A4AC6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2A4AC6"/>
    <w:rPr>
      <w:sz w:val="22"/>
      <w:szCs w:val="22"/>
      <w:lang w:eastAsia="en-US"/>
    </w:rPr>
  </w:style>
  <w:style w:type="paragraph" w:customStyle="1" w:styleId="p">
    <w:name w:val="p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74E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274E67"/>
    <w:rPr>
      <w:rFonts w:ascii="Times New Roman" w:eastAsia="Times New Roman" w:hAnsi="Times New Roman"/>
    </w:rPr>
  </w:style>
  <w:style w:type="character" w:styleId="af4">
    <w:name w:val="footnote reference"/>
    <w:semiHidden/>
    <w:rsid w:val="00274E67"/>
    <w:rPr>
      <w:vertAlign w:val="superscript"/>
    </w:rPr>
  </w:style>
  <w:style w:type="paragraph" w:customStyle="1" w:styleId="12">
    <w:name w:val="Абзац списка1"/>
    <w:basedOn w:val="a"/>
    <w:rsid w:val="00274E67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/>
      <w:kern w:val="1"/>
      <w:sz w:val="24"/>
      <w:szCs w:val="24"/>
      <w:lang w:eastAsia="ru-RU"/>
    </w:rPr>
  </w:style>
  <w:style w:type="table" w:styleId="af5">
    <w:name w:val="Table Grid"/>
    <w:basedOn w:val="a1"/>
    <w:uiPriority w:val="59"/>
    <w:rsid w:val="0000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466F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af6">
    <w:name w:val="page number"/>
    <w:semiHidden/>
    <w:unhideWhenUsed/>
    <w:rsid w:val="00D466FF"/>
  </w:style>
  <w:style w:type="paragraph" w:customStyle="1" w:styleId="af7">
    <w:name w:val="Знак"/>
    <w:basedOn w:val="a"/>
    <w:rsid w:val="00425E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ebuchetMS10pt">
    <w:name w:val="Основной текст + Trebuchet MS;10 pt"/>
    <w:rsid w:val="009275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B12E9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B12E92"/>
    <w:rPr>
      <w:sz w:val="22"/>
      <w:szCs w:val="22"/>
      <w:lang w:eastAsia="en-US"/>
    </w:rPr>
  </w:style>
  <w:style w:type="paragraph" w:customStyle="1" w:styleId="Body-14">
    <w:name w:val="Body-14"/>
    <w:basedOn w:val="a"/>
    <w:rsid w:val="00B12E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8">
    <w:name w:val="annotation reference"/>
    <w:uiPriority w:val="99"/>
    <w:semiHidden/>
    <w:unhideWhenUsed/>
    <w:rsid w:val="00CE6D6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E6D66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CE6D66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E6D6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E6D66"/>
    <w:rPr>
      <w:b/>
      <w:bCs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CE6D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CE6D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0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D26FDB"/>
    <w:rPr>
      <w:sz w:val="22"/>
      <w:szCs w:val="22"/>
      <w:lang w:val="ru-RU"/>
    </w:rPr>
  </w:style>
  <w:style w:type="paragraph" w:customStyle="1" w:styleId="n">
    <w:name w:val="Заголовок n"/>
    <w:basedOn w:val="a"/>
    <w:qFormat/>
    <w:rsid w:val="0040178D"/>
    <w:pPr>
      <w:spacing w:before="120" w:after="0" w:line="240" w:lineRule="auto"/>
      <w:jc w:val="both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n1">
    <w:name w:val="Заголовок n1"/>
    <w:basedOn w:val="2"/>
    <w:qFormat/>
    <w:rsid w:val="009713EF"/>
    <w:pPr>
      <w:numPr>
        <w:numId w:val="11"/>
      </w:numPr>
      <w:suppressAutoHyphens/>
      <w:spacing w:before="120" w:after="0" w:line="240" w:lineRule="auto"/>
      <w:jc w:val="both"/>
    </w:pPr>
    <w:rPr>
      <w:caps w:val="0"/>
      <w:color w:val="000000"/>
      <w:sz w:val="24"/>
      <w:szCs w:val="24"/>
      <w:lang w:eastAsia="ar-SA"/>
    </w:rPr>
  </w:style>
  <w:style w:type="paragraph" w:customStyle="1" w:styleId="TrebuchetMS">
    <w:name w:val="Основной текст + Trebuchet MS"/>
    <w:aliases w:val="10 pt"/>
    <w:basedOn w:val="a5"/>
    <w:rsid w:val="005B5388"/>
  </w:style>
  <w:style w:type="paragraph" w:customStyle="1" w:styleId="30">
    <w:name w:val="3 уровень списка"/>
    <w:basedOn w:val="a3"/>
    <w:qFormat/>
    <w:rsid w:val="004228EA"/>
    <w:pPr>
      <w:numPr>
        <w:numId w:val="7"/>
      </w:numPr>
      <w:suppressAutoHyphens/>
      <w:spacing w:before="120"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6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228EA"/>
    <w:pPr>
      <w:keepNext/>
      <w:numPr>
        <w:numId w:val="8"/>
      </w:numPr>
      <w:tabs>
        <w:tab w:val="left" w:pos="426"/>
        <w:tab w:val="left" w:pos="851"/>
      </w:tabs>
      <w:suppressAutoHyphens/>
      <w:spacing w:before="120" w:after="0" w:line="240" w:lineRule="auto"/>
      <w:outlineLvl w:val="0"/>
    </w:pPr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45E88"/>
    <w:pPr>
      <w:keepNext/>
      <w:numPr>
        <w:numId w:val="1"/>
      </w:numPr>
      <w:spacing w:before="240" w:after="60"/>
      <w:jc w:val="center"/>
      <w:outlineLvl w:val="1"/>
    </w:pPr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C45E88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03233"/>
    <w:pPr>
      <w:keepNext/>
      <w:tabs>
        <w:tab w:val="num" w:pos="864"/>
      </w:tabs>
      <w:spacing w:before="120" w:after="120" w:line="360" w:lineRule="auto"/>
      <w:ind w:left="864" w:hanging="864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03233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C03233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0201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0323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03233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455A"/>
    <w:pPr>
      <w:ind w:left="720"/>
      <w:contextualSpacing/>
    </w:pPr>
  </w:style>
  <w:style w:type="character" w:customStyle="1" w:styleId="10">
    <w:name w:val="Заголовок 1 Знак"/>
    <w:link w:val="1"/>
    <w:rsid w:val="004228EA"/>
    <w:rPr>
      <w:rFonts w:ascii="Times New Roman" w:eastAsia="Times New Roman" w:hAnsi="Times New Roman"/>
      <w:b/>
      <w:color w:val="000000"/>
      <w:sz w:val="24"/>
      <w:szCs w:val="28"/>
      <w:lang w:val="x-none" w:eastAsia="x-none"/>
    </w:rPr>
  </w:style>
  <w:style w:type="character" w:styleId="a4">
    <w:name w:val="Emphasis"/>
    <w:uiPriority w:val="20"/>
    <w:qFormat/>
    <w:rsid w:val="00D43ADF"/>
    <w:rPr>
      <w:i/>
      <w:iCs/>
    </w:rPr>
  </w:style>
  <w:style w:type="paragraph" w:styleId="a5">
    <w:name w:val="Body Text"/>
    <w:basedOn w:val="a"/>
    <w:link w:val="a6"/>
    <w:rsid w:val="000020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link w:val="a5"/>
    <w:rsid w:val="00002017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020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0201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02017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002017"/>
    <w:rPr>
      <w:rFonts w:ascii="Calibri" w:eastAsia="Times New Roman" w:hAnsi="Calibri" w:cs="Times New Roman"/>
      <w:sz w:val="24"/>
      <w:szCs w:val="24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002017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character" w:customStyle="1" w:styleId="20">
    <w:name w:val="Заголовок 2 Знак"/>
    <w:link w:val="2"/>
    <w:rsid w:val="00C45E88"/>
    <w:rPr>
      <w:rFonts w:ascii="Times New Roman" w:eastAsia="Times New Roman" w:hAnsi="Times New Roman"/>
      <w:b/>
      <w:bCs/>
      <w:iCs/>
      <w:caps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03570"/>
  </w:style>
  <w:style w:type="paragraph" w:styleId="21">
    <w:name w:val="toc 2"/>
    <w:basedOn w:val="a"/>
    <w:next w:val="a"/>
    <w:autoRedefine/>
    <w:uiPriority w:val="39"/>
    <w:unhideWhenUsed/>
    <w:rsid w:val="00B03570"/>
    <w:pPr>
      <w:ind w:left="220"/>
    </w:pPr>
  </w:style>
  <w:style w:type="character" w:styleId="ac">
    <w:name w:val="Hyperlink"/>
    <w:uiPriority w:val="99"/>
    <w:unhideWhenUsed/>
    <w:rsid w:val="00B03570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2C30DF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2C30DF"/>
    <w:rPr>
      <w:sz w:val="16"/>
      <w:szCs w:val="16"/>
      <w:lang w:eastAsia="en-US"/>
    </w:rPr>
  </w:style>
  <w:style w:type="character" w:customStyle="1" w:styleId="31">
    <w:name w:val="Заголовок 3 Знак"/>
    <w:link w:val="3"/>
    <w:rsid w:val="00C45E8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C0323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C032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C03233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sid w:val="00C0323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0323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d">
    <w:name w:val="Подрисуночная подпись"/>
    <w:basedOn w:val="a"/>
    <w:next w:val="a"/>
    <w:link w:val="ae"/>
    <w:qFormat/>
    <w:rsid w:val="00C03233"/>
    <w:pPr>
      <w:tabs>
        <w:tab w:val="center" w:pos="4820"/>
        <w:tab w:val="left" w:pos="7020"/>
        <w:tab w:val="right" w:pos="9639"/>
      </w:tabs>
      <w:jc w:val="center"/>
    </w:pPr>
    <w:rPr>
      <w:rFonts w:ascii="Times New Roman" w:eastAsia="Times New Roman" w:hAnsi="Times New Roman"/>
      <w:sz w:val="24"/>
      <w:szCs w:val="24"/>
      <w:lang w:val="en-US" w:eastAsia="x-none" w:bidi="en-US"/>
    </w:rPr>
  </w:style>
  <w:style w:type="character" w:customStyle="1" w:styleId="ae">
    <w:name w:val="Подрисуночная подпись Знак"/>
    <w:link w:val="ad"/>
    <w:locked/>
    <w:rsid w:val="00C03233"/>
    <w:rPr>
      <w:rFonts w:ascii="Times New Roman" w:eastAsia="Times New Roman" w:hAnsi="Times New Roman"/>
      <w:sz w:val="24"/>
      <w:szCs w:val="24"/>
      <w:lang w:val="en-US" w:bidi="en-US"/>
    </w:rPr>
  </w:style>
  <w:style w:type="paragraph" w:styleId="34">
    <w:name w:val="toc 3"/>
    <w:basedOn w:val="a"/>
    <w:next w:val="a"/>
    <w:autoRedefine/>
    <w:uiPriority w:val="39"/>
    <w:unhideWhenUsed/>
    <w:rsid w:val="007C6CEB"/>
    <w:pPr>
      <w:ind w:left="440"/>
    </w:pPr>
  </w:style>
  <w:style w:type="paragraph" w:styleId="af">
    <w:name w:val="Normal (Web)"/>
    <w:basedOn w:val="a"/>
    <w:rsid w:val="007C6C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2A4AC6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2A4AC6"/>
    <w:rPr>
      <w:sz w:val="22"/>
      <w:szCs w:val="22"/>
      <w:lang w:eastAsia="en-US"/>
    </w:rPr>
  </w:style>
  <w:style w:type="paragraph" w:customStyle="1" w:styleId="p">
    <w:name w:val="p"/>
    <w:basedOn w:val="a"/>
    <w:rsid w:val="002A4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74E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274E67"/>
    <w:rPr>
      <w:rFonts w:ascii="Times New Roman" w:eastAsia="Times New Roman" w:hAnsi="Times New Roman"/>
    </w:rPr>
  </w:style>
  <w:style w:type="character" w:styleId="af4">
    <w:name w:val="footnote reference"/>
    <w:semiHidden/>
    <w:rsid w:val="00274E67"/>
    <w:rPr>
      <w:vertAlign w:val="superscript"/>
    </w:rPr>
  </w:style>
  <w:style w:type="paragraph" w:customStyle="1" w:styleId="12">
    <w:name w:val="Абзац списка1"/>
    <w:basedOn w:val="a"/>
    <w:rsid w:val="00274E67"/>
    <w:pPr>
      <w:widowControl w:val="0"/>
      <w:suppressAutoHyphens/>
      <w:spacing w:after="0" w:line="240" w:lineRule="auto"/>
      <w:ind w:left="720"/>
    </w:pPr>
    <w:rPr>
      <w:rFonts w:ascii="Liberation Serif" w:eastAsia="Times New Roman" w:hAnsi="Liberation Serif"/>
      <w:kern w:val="1"/>
      <w:sz w:val="24"/>
      <w:szCs w:val="24"/>
      <w:lang w:eastAsia="ru-RU"/>
    </w:rPr>
  </w:style>
  <w:style w:type="table" w:styleId="af5">
    <w:name w:val="Table Grid"/>
    <w:basedOn w:val="a1"/>
    <w:uiPriority w:val="59"/>
    <w:rsid w:val="0000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466F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af6">
    <w:name w:val="page number"/>
    <w:semiHidden/>
    <w:unhideWhenUsed/>
    <w:rsid w:val="00D466FF"/>
  </w:style>
  <w:style w:type="paragraph" w:customStyle="1" w:styleId="af7">
    <w:name w:val="Знак"/>
    <w:basedOn w:val="a"/>
    <w:rsid w:val="00425E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ebuchetMS10pt">
    <w:name w:val="Основной текст + Trebuchet MS;10 pt"/>
    <w:rsid w:val="009275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B12E92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B12E92"/>
    <w:rPr>
      <w:sz w:val="22"/>
      <w:szCs w:val="22"/>
      <w:lang w:eastAsia="en-US"/>
    </w:rPr>
  </w:style>
  <w:style w:type="paragraph" w:customStyle="1" w:styleId="Body-14">
    <w:name w:val="Body-14"/>
    <w:basedOn w:val="a"/>
    <w:rsid w:val="00B12E9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8">
    <w:name w:val="annotation reference"/>
    <w:uiPriority w:val="99"/>
    <w:semiHidden/>
    <w:unhideWhenUsed/>
    <w:rsid w:val="00CE6D6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E6D66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uiPriority w:val="99"/>
    <w:semiHidden/>
    <w:rsid w:val="00CE6D66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E6D6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E6D66"/>
    <w:rPr>
      <w:b/>
      <w:bCs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CE6D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CE6D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0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D26FDB"/>
    <w:rPr>
      <w:sz w:val="22"/>
      <w:szCs w:val="22"/>
      <w:lang w:val="ru-RU"/>
    </w:rPr>
  </w:style>
  <w:style w:type="paragraph" w:customStyle="1" w:styleId="n">
    <w:name w:val="Заголовок n"/>
    <w:basedOn w:val="a"/>
    <w:qFormat/>
    <w:rsid w:val="0040178D"/>
    <w:pPr>
      <w:spacing w:before="120" w:after="0" w:line="240" w:lineRule="auto"/>
      <w:jc w:val="both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n1">
    <w:name w:val="Заголовок n1"/>
    <w:basedOn w:val="2"/>
    <w:qFormat/>
    <w:rsid w:val="009713EF"/>
    <w:pPr>
      <w:numPr>
        <w:numId w:val="11"/>
      </w:numPr>
      <w:suppressAutoHyphens/>
      <w:spacing w:before="120" w:after="0" w:line="240" w:lineRule="auto"/>
      <w:jc w:val="both"/>
    </w:pPr>
    <w:rPr>
      <w:caps w:val="0"/>
      <w:color w:val="000000"/>
      <w:sz w:val="24"/>
      <w:szCs w:val="24"/>
      <w:lang w:eastAsia="ar-SA"/>
    </w:rPr>
  </w:style>
  <w:style w:type="paragraph" w:customStyle="1" w:styleId="TrebuchetMS">
    <w:name w:val="Основной текст + Trebuchet MS"/>
    <w:aliases w:val="10 pt"/>
    <w:basedOn w:val="a5"/>
    <w:rsid w:val="005B5388"/>
  </w:style>
  <w:style w:type="paragraph" w:customStyle="1" w:styleId="30">
    <w:name w:val="3 уровень списка"/>
    <w:basedOn w:val="a3"/>
    <w:qFormat/>
    <w:rsid w:val="004228EA"/>
    <w:pPr>
      <w:numPr>
        <w:numId w:val="7"/>
      </w:numPr>
      <w:suppressAutoHyphens/>
      <w:spacing w:before="120"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26A1-8F1A-4043-A88D-4D8F945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33212</CharactersWithSpaces>
  <SharedDoc>false</SharedDoc>
  <HLinks>
    <vt:vector size="84" baseType="variant"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_Toc358840467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_Toc358840466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_Toc358840465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_Toc358840464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_Toc358840463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_Toc358840462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_Toc358840461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_Toc358840460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_Toc358840459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_Toc358840458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_Toc358840457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_Toc358840456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_Toc358840455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_Toc358840454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2013-11-19T04:21:00Z</cp:lastPrinted>
  <dcterms:created xsi:type="dcterms:W3CDTF">2013-12-10T04:43:00Z</dcterms:created>
  <dcterms:modified xsi:type="dcterms:W3CDTF">2013-12-10T04:43:00Z</dcterms:modified>
</cp:coreProperties>
</file>