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BB0F" w14:textId="6B9B85F1" w:rsidR="00FD0CA4" w:rsidRDefault="00FD0CA4" w:rsidP="00F417BC">
      <w:pPr>
        <w:spacing w:after="0" w:line="240" w:lineRule="auto"/>
        <w:jc w:val="right"/>
        <w:rPr>
          <w:b/>
          <w:color w:val="4F81BD" w:themeColor="accent1"/>
        </w:rPr>
      </w:pPr>
    </w:p>
    <w:p w14:paraId="4CE6F6AE" w14:textId="77777777" w:rsidR="00D9182F" w:rsidRPr="00BF6253" w:rsidRDefault="00F952F2" w:rsidP="00F417BC">
      <w:pPr>
        <w:spacing w:after="0" w:line="240" w:lineRule="auto"/>
        <w:jc w:val="right"/>
        <w:rPr>
          <w:b/>
        </w:rPr>
      </w:pPr>
      <w:r w:rsidRPr="00BF6253">
        <w:rPr>
          <w:b/>
        </w:rPr>
        <w:t>Приложение 1</w:t>
      </w:r>
      <w:r w:rsidR="00F417BC" w:rsidRPr="00BF6253">
        <w:rPr>
          <w:b/>
        </w:rPr>
        <w:t xml:space="preserve"> </w:t>
      </w:r>
    </w:p>
    <w:p w14:paraId="53924EF2" w14:textId="77777777" w:rsidR="00F417BC" w:rsidRPr="00BF6253" w:rsidRDefault="00F417BC" w:rsidP="00F417BC">
      <w:pPr>
        <w:spacing w:after="0" w:line="240" w:lineRule="auto"/>
        <w:jc w:val="right"/>
        <w:rPr>
          <w:b/>
        </w:rPr>
      </w:pPr>
      <w:r w:rsidRPr="00BF6253">
        <w:rPr>
          <w:b/>
        </w:rPr>
        <w:t>к Политике организационного развития УрФУ</w:t>
      </w:r>
    </w:p>
    <w:p w14:paraId="2EEB7CAC" w14:textId="77777777" w:rsidR="006C6C1B" w:rsidRDefault="006C6C1B" w:rsidP="006C6C1B">
      <w:pPr>
        <w:spacing w:line="240" w:lineRule="auto"/>
        <w:jc w:val="right"/>
      </w:pPr>
    </w:p>
    <w:p w14:paraId="1B1A9566" w14:textId="77777777" w:rsidR="006C6C1B" w:rsidRDefault="006C6C1B" w:rsidP="006C6C1B">
      <w:pPr>
        <w:spacing w:line="240" w:lineRule="auto"/>
        <w:jc w:val="right"/>
      </w:pPr>
    </w:p>
    <w:p w14:paraId="65E22565" w14:textId="77777777" w:rsidR="006C6C1B" w:rsidRDefault="006C6C1B" w:rsidP="006C6C1B">
      <w:pPr>
        <w:spacing w:line="240" w:lineRule="auto"/>
        <w:jc w:val="right"/>
      </w:pPr>
    </w:p>
    <w:p w14:paraId="34C8787A" w14:textId="77777777" w:rsidR="006C6C1B" w:rsidRDefault="006C6C1B" w:rsidP="006C6C1B">
      <w:pPr>
        <w:spacing w:line="240" w:lineRule="auto"/>
        <w:jc w:val="right"/>
      </w:pPr>
    </w:p>
    <w:p w14:paraId="09C29D17" w14:textId="326A05B7" w:rsidR="006C6C1B" w:rsidRDefault="00466F82" w:rsidP="00466F82">
      <w:pPr>
        <w:tabs>
          <w:tab w:val="left" w:pos="7740"/>
        </w:tabs>
        <w:spacing w:line="240" w:lineRule="auto"/>
      </w:pPr>
      <w:r>
        <w:tab/>
      </w:r>
    </w:p>
    <w:p w14:paraId="0A113AC0" w14:textId="77777777" w:rsidR="006C6C1B" w:rsidRDefault="006C6C1B" w:rsidP="006C6C1B">
      <w:pPr>
        <w:spacing w:line="240" w:lineRule="auto"/>
        <w:jc w:val="right"/>
      </w:pPr>
    </w:p>
    <w:p w14:paraId="52077E7D" w14:textId="77777777" w:rsidR="006C6C1B" w:rsidRDefault="006C6C1B" w:rsidP="006C6C1B">
      <w:pPr>
        <w:ind w:firstLine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рекомендации</w:t>
      </w:r>
    </w:p>
    <w:p w14:paraId="048C57BB" w14:textId="77777777" w:rsidR="006C6C1B" w:rsidRDefault="006C6C1B" w:rsidP="006C6C1B">
      <w:pPr>
        <w:spacing w:line="240" w:lineRule="auto"/>
        <w:jc w:val="right"/>
      </w:pPr>
    </w:p>
    <w:p w14:paraId="197A76CF" w14:textId="77777777" w:rsidR="001552E1" w:rsidRPr="00BF6253" w:rsidRDefault="006C6C1B" w:rsidP="001552E1">
      <w:pPr>
        <w:spacing w:after="0"/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типовая организационная структура </w:t>
      </w:r>
      <w:r w:rsidR="00F40F33">
        <w:rPr>
          <w:b/>
          <w:caps/>
          <w:sz w:val="32"/>
        </w:rPr>
        <w:br/>
      </w:r>
      <w:r>
        <w:rPr>
          <w:b/>
          <w:caps/>
          <w:sz w:val="32"/>
        </w:rPr>
        <w:t>Институт</w:t>
      </w:r>
      <w:r w:rsidR="001552E1">
        <w:rPr>
          <w:b/>
          <w:caps/>
          <w:sz w:val="32"/>
        </w:rPr>
        <w:t>ОВ</w:t>
      </w:r>
      <w:r>
        <w:rPr>
          <w:b/>
          <w:caps/>
          <w:sz w:val="32"/>
        </w:rPr>
        <w:t xml:space="preserve"> в составе УРФУ</w:t>
      </w:r>
      <w:r w:rsidR="001552E1" w:rsidRPr="00BF6253">
        <w:rPr>
          <w:b/>
          <w:caps/>
          <w:sz w:val="32"/>
        </w:rPr>
        <w:t xml:space="preserve">, </w:t>
      </w:r>
    </w:p>
    <w:p w14:paraId="170E5E01" w14:textId="65277347" w:rsidR="006C6C1B" w:rsidRDefault="001552E1" w:rsidP="006C6C1B">
      <w:pPr>
        <w:jc w:val="center"/>
        <w:rPr>
          <w:b/>
          <w:caps/>
          <w:sz w:val="32"/>
        </w:rPr>
      </w:pPr>
      <w:r w:rsidRPr="00BF6253">
        <w:rPr>
          <w:b/>
          <w:sz w:val="32"/>
        </w:rPr>
        <w:t>созданных (или реорганизованных) с 01.01.2011 по 14.06.2016г.</w:t>
      </w:r>
      <w:r>
        <w:rPr>
          <w:b/>
          <w:sz w:val="32"/>
        </w:rPr>
        <w:t xml:space="preserve"> </w:t>
      </w:r>
    </w:p>
    <w:p w14:paraId="1D390144" w14:textId="77777777" w:rsidR="00F952F2" w:rsidRPr="00934E5F" w:rsidRDefault="00F952F2" w:rsidP="006C6C1B">
      <w:pPr>
        <w:jc w:val="center"/>
        <w:rPr>
          <w:b/>
          <w:caps/>
          <w:sz w:val="32"/>
        </w:rPr>
      </w:pPr>
    </w:p>
    <w:p w14:paraId="201A039B" w14:textId="77777777" w:rsidR="006C6C1B" w:rsidRDefault="006C6C1B" w:rsidP="006C6C1B">
      <w:pPr>
        <w:spacing w:line="240" w:lineRule="auto"/>
        <w:jc w:val="right"/>
      </w:pPr>
    </w:p>
    <w:p w14:paraId="210926A7" w14:textId="77777777" w:rsidR="006C6C1B" w:rsidRDefault="006C6C1B" w:rsidP="006C6C1B">
      <w:pPr>
        <w:spacing w:line="240" w:lineRule="auto"/>
        <w:jc w:val="right"/>
      </w:pPr>
    </w:p>
    <w:p w14:paraId="771CAA3C" w14:textId="77777777" w:rsidR="006C6C1B" w:rsidRDefault="006C6C1B" w:rsidP="006C6C1B">
      <w:pPr>
        <w:spacing w:line="240" w:lineRule="auto"/>
        <w:jc w:val="right"/>
      </w:pPr>
    </w:p>
    <w:p w14:paraId="21BBAA46" w14:textId="77777777" w:rsidR="006C6C1B" w:rsidRDefault="006C6C1B" w:rsidP="006C6C1B">
      <w:pPr>
        <w:spacing w:line="240" w:lineRule="auto"/>
        <w:jc w:val="right"/>
      </w:pPr>
    </w:p>
    <w:p w14:paraId="377FF741" w14:textId="77777777" w:rsidR="006C6C1B" w:rsidRDefault="006C6C1B" w:rsidP="006C6C1B">
      <w:pPr>
        <w:spacing w:line="240" w:lineRule="auto"/>
        <w:jc w:val="right"/>
      </w:pPr>
    </w:p>
    <w:p w14:paraId="433D3874" w14:textId="77777777" w:rsidR="006C6C1B" w:rsidRDefault="006C6C1B" w:rsidP="006C6C1B">
      <w:pPr>
        <w:spacing w:line="240" w:lineRule="auto"/>
        <w:jc w:val="right"/>
      </w:pPr>
    </w:p>
    <w:p w14:paraId="7BF5C181" w14:textId="28728826" w:rsidR="006C6C1B" w:rsidRDefault="006C6C1B" w:rsidP="006C6C1B">
      <w:pPr>
        <w:rPr>
          <w:b/>
          <w:caps/>
          <w:sz w:val="28"/>
        </w:rPr>
      </w:pPr>
      <w:bookmarkStart w:id="0" w:name="_Toc285469004"/>
      <w:bookmarkStart w:id="1" w:name="_Toc285469132"/>
    </w:p>
    <w:p w14:paraId="4CDDEB2D" w14:textId="77777777" w:rsidR="00466F82" w:rsidRDefault="00466F82" w:rsidP="006C6C1B">
      <w:pPr>
        <w:rPr>
          <w:b/>
          <w:caps/>
          <w:sz w:val="28"/>
        </w:rPr>
      </w:pPr>
    </w:p>
    <w:p w14:paraId="1E0D5E5D" w14:textId="77777777" w:rsidR="006C6C1B" w:rsidRDefault="006C6C1B" w:rsidP="006C6C1B">
      <w:pPr>
        <w:rPr>
          <w:b/>
          <w:caps/>
          <w:sz w:val="28"/>
        </w:rPr>
      </w:pPr>
    </w:p>
    <w:p w14:paraId="01E9C9DD" w14:textId="77777777" w:rsidR="00103E7C" w:rsidRDefault="00103E7C" w:rsidP="00103E7C">
      <w:pPr>
        <w:jc w:val="center"/>
        <w:rPr>
          <w:i/>
          <w:color w:val="000000"/>
          <w:szCs w:val="28"/>
        </w:rPr>
      </w:pPr>
    </w:p>
    <w:p w14:paraId="237DD258" w14:textId="77777777" w:rsidR="00BF6253" w:rsidRDefault="00BF6253" w:rsidP="00BF6253">
      <w:pPr>
        <w:spacing w:after="0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Екатеринбург </w:t>
      </w:r>
    </w:p>
    <w:p w14:paraId="00F1DFFB" w14:textId="41DF02DE" w:rsidR="001A1FE0" w:rsidRPr="00103E7C" w:rsidRDefault="00BF6253" w:rsidP="00103E7C">
      <w:pPr>
        <w:jc w:val="center"/>
        <w:rPr>
          <w:rFonts w:cstheme="minorHAnsi"/>
          <w:b/>
          <w:caps/>
        </w:rPr>
      </w:pPr>
      <w:r>
        <w:rPr>
          <w:color w:val="000000"/>
          <w:sz w:val="24"/>
          <w:szCs w:val="28"/>
        </w:rPr>
        <w:t>2016</w:t>
      </w:r>
      <w:r w:rsidR="001A1FE0" w:rsidRPr="00103E7C">
        <w:rPr>
          <w:rFonts w:cstheme="minorHAnsi"/>
          <w:b/>
          <w:caps/>
        </w:rPr>
        <w:br w:type="page"/>
      </w:r>
    </w:p>
    <w:bookmarkEnd w:id="0"/>
    <w:bookmarkEnd w:id="1"/>
    <w:p w14:paraId="5A2A589B" w14:textId="77777777" w:rsidR="00884B31" w:rsidRDefault="00884B31" w:rsidP="00884B31">
      <w:pPr>
        <w:pStyle w:val="a9"/>
      </w:pPr>
      <w:r>
        <w:lastRenderedPageBreak/>
        <w:t>Оглавление</w:t>
      </w:r>
    </w:p>
    <w:p w14:paraId="25961A88" w14:textId="77777777" w:rsidR="006C6C1B" w:rsidRPr="00BD58B9" w:rsidRDefault="00D31FD7" w:rsidP="00BD58B9">
      <w:pPr>
        <w:spacing w:after="0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   </w:t>
      </w:r>
    </w:p>
    <w:p w14:paraId="0A848D2E" w14:textId="4B503DF0" w:rsidR="006C6C1B" w:rsidRPr="00BD58B9" w:rsidRDefault="006C6C1B" w:rsidP="00BE49D7">
      <w:pPr>
        <w:pStyle w:val="11"/>
        <w:spacing w:after="0" w:line="240" w:lineRule="auto"/>
        <w:rPr>
          <w:rFonts w:eastAsiaTheme="minorEastAsia" w:cstheme="minorHAnsi"/>
        </w:rPr>
      </w:pPr>
      <w:r w:rsidRPr="00BD58B9">
        <w:rPr>
          <w:rFonts w:cstheme="minorHAnsi"/>
          <w:b w:val="0"/>
          <w:noProof w:val="0"/>
        </w:rPr>
        <w:fldChar w:fldCharType="begin"/>
      </w:r>
      <w:r w:rsidRPr="00BD58B9">
        <w:rPr>
          <w:rFonts w:cstheme="minorHAnsi"/>
        </w:rPr>
        <w:instrText xml:space="preserve"> TOC \o "1-3" \h \z \u </w:instrText>
      </w:r>
      <w:r w:rsidRPr="00BD58B9">
        <w:rPr>
          <w:rFonts w:cstheme="minorHAnsi"/>
          <w:b w:val="0"/>
          <w:noProof w:val="0"/>
        </w:rPr>
        <w:fldChar w:fldCharType="separate"/>
      </w:r>
      <w:hyperlink w:anchor="_Toc295476876" w:history="1">
        <w:r w:rsidRPr="00BD58B9">
          <w:rPr>
            <w:rStyle w:val="aa"/>
            <w:rFonts w:cstheme="minorHAnsi"/>
          </w:rPr>
          <w:t>1.</w:t>
        </w:r>
        <w:r w:rsidRPr="00BD58B9">
          <w:rPr>
            <w:rFonts w:eastAsiaTheme="minorEastAsia" w:cstheme="minorHAnsi"/>
          </w:rPr>
          <w:tab/>
        </w:r>
        <w:r w:rsidRPr="00BD58B9">
          <w:rPr>
            <w:rStyle w:val="aa"/>
            <w:rFonts w:cstheme="minorHAnsi"/>
          </w:rPr>
          <w:t>Общие положения</w:t>
        </w:r>
        <w:r w:rsidRPr="00BD58B9">
          <w:rPr>
            <w:rFonts w:cstheme="minorHAnsi"/>
            <w:webHidden/>
          </w:rPr>
          <w:tab/>
        </w:r>
        <w:r w:rsidRPr="00BD58B9">
          <w:rPr>
            <w:rFonts w:cstheme="minorHAnsi"/>
            <w:webHidden/>
          </w:rPr>
          <w:fldChar w:fldCharType="begin"/>
        </w:r>
        <w:r w:rsidRPr="00BD58B9">
          <w:rPr>
            <w:rFonts w:cstheme="minorHAnsi"/>
            <w:webHidden/>
          </w:rPr>
          <w:instrText xml:space="preserve"> PAGEREF _Toc295476876 \h </w:instrText>
        </w:r>
        <w:r w:rsidRPr="00BD58B9">
          <w:rPr>
            <w:rFonts w:cstheme="minorHAnsi"/>
            <w:webHidden/>
          </w:rPr>
        </w:r>
        <w:r w:rsidRPr="00BD58B9">
          <w:rPr>
            <w:rFonts w:cstheme="minorHAnsi"/>
            <w:webHidden/>
          </w:rPr>
          <w:fldChar w:fldCharType="separate"/>
        </w:r>
        <w:r w:rsidR="00F912BF">
          <w:rPr>
            <w:rFonts w:cstheme="minorHAnsi"/>
            <w:webHidden/>
          </w:rPr>
          <w:t>4</w:t>
        </w:r>
        <w:r w:rsidRPr="00BD58B9">
          <w:rPr>
            <w:rFonts w:cstheme="minorHAnsi"/>
            <w:webHidden/>
          </w:rPr>
          <w:fldChar w:fldCharType="end"/>
        </w:r>
      </w:hyperlink>
    </w:p>
    <w:p w14:paraId="1A28D2EA" w14:textId="755803E9" w:rsidR="006C6C1B" w:rsidRPr="00BD58B9" w:rsidRDefault="009961A9" w:rsidP="00BE49D7">
      <w:pPr>
        <w:pStyle w:val="11"/>
        <w:spacing w:after="0" w:line="240" w:lineRule="auto"/>
        <w:rPr>
          <w:rFonts w:eastAsiaTheme="minorEastAsia" w:cstheme="minorHAnsi"/>
        </w:rPr>
      </w:pPr>
      <w:hyperlink w:anchor="_Toc295476877" w:history="1">
        <w:r w:rsidR="006C6C1B" w:rsidRPr="00BD58B9">
          <w:rPr>
            <w:rStyle w:val="aa"/>
            <w:rFonts w:cstheme="minorHAnsi"/>
          </w:rPr>
          <w:t>2.</w:t>
        </w:r>
        <w:r w:rsidR="006C6C1B" w:rsidRPr="00BD58B9">
          <w:rPr>
            <w:rFonts w:eastAsiaTheme="minorEastAsia" w:cstheme="minorHAnsi"/>
          </w:rPr>
          <w:tab/>
        </w:r>
        <w:r w:rsidR="006C6C1B" w:rsidRPr="00BD58B9">
          <w:rPr>
            <w:rStyle w:val="aa"/>
            <w:rFonts w:cstheme="minorHAnsi"/>
          </w:rPr>
          <w:t xml:space="preserve">Организационная структура </w:t>
        </w:r>
        <w:r w:rsidR="00363388">
          <w:rPr>
            <w:rStyle w:val="aa"/>
            <w:rFonts w:cstheme="minorHAnsi"/>
          </w:rPr>
          <w:t>и</w:t>
        </w:r>
        <w:r w:rsidR="00363388" w:rsidRPr="00BD58B9">
          <w:rPr>
            <w:rStyle w:val="aa"/>
            <w:rFonts w:cstheme="minorHAnsi"/>
          </w:rPr>
          <w:t xml:space="preserve">нститута </w:t>
        </w:r>
        <w:r w:rsidR="006C6C1B" w:rsidRPr="00BD58B9">
          <w:rPr>
            <w:rStyle w:val="aa"/>
            <w:rFonts w:cstheme="minorHAnsi"/>
          </w:rPr>
          <w:t>и принципы ее формирования</w:t>
        </w:r>
        <w:r w:rsidR="006C6C1B" w:rsidRPr="00BD58B9">
          <w:rPr>
            <w:rFonts w:cstheme="minorHAnsi"/>
            <w:webHidden/>
          </w:rPr>
          <w:tab/>
        </w:r>
        <w:r w:rsidR="006C6C1B" w:rsidRPr="00BD58B9">
          <w:rPr>
            <w:rFonts w:cstheme="minorHAnsi"/>
            <w:webHidden/>
          </w:rPr>
          <w:fldChar w:fldCharType="begin"/>
        </w:r>
        <w:r w:rsidR="006C6C1B" w:rsidRPr="00BD58B9">
          <w:rPr>
            <w:rFonts w:cstheme="minorHAnsi"/>
            <w:webHidden/>
          </w:rPr>
          <w:instrText xml:space="preserve"> PAGEREF _Toc295476877 \h </w:instrText>
        </w:r>
        <w:r w:rsidR="006C6C1B" w:rsidRPr="00BD58B9">
          <w:rPr>
            <w:rFonts w:cstheme="minorHAnsi"/>
            <w:webHidden/>
          </w:rPr>
        </w:r>
        <w:r w:rsidR="006C6C1B" w:rsidRPr="00BD58B9">
          <w:rPr>
            <w:rFonts w:cstheme="minorHAnsi"/>
            <w:webHidden/>
          </w:rPr>
          <w:fldChar w:fldCharType="separate"/>
        </w:r>
        <w:r w:rsidR="00F912BF">
          <w:rPr>
            <w:rFonts w:cstheme="minorHAnsi"/>
            <w:webHidden/>
          </w:rPr>
          <w:t>4</w:t>
        </w:r>
        <w:r w:rsidR="006C6C1B" w:rsidRPr="00BD58B9">
          <w:rPr>
            <w:rFonts w:cstheme="minorHAnsi"/>
            <w:webHidden/>
          </w:rPr>
          <w:fldChar w:fldCharType="end"/>
        </w:r>
      </w:hyperlink>
    </w:p>
    <w:p w14:paraId="2B300D23" w14:textId="5D18AECC" w:rsidR="006C6C1B" w:rsidRPr="00BD58B9" w:rsidRDefault="009961A9" w:rsidP="00BE49D7">
      <w:pPr>
        <w:pStyle w:val="11"/>
        <w:spacing w:after="0" w:line="240" w:lineRule="auto"/>
        <w:rPr>
          <w:rFonts w:eastAsiaTheme="minorEastAsia" w:cstheme="minorHAnsi"/>
        </w:rPr>
      </w:pPr>
      <w:hyperlink w:anchor="_Toc295476878" w:history="1">
        <w:r w:rsidR="006C6C1B" w:rsidRPr="00BD58B9">
          <w:rPr>
            <w:rStyle w:val="aa"/>
            <w:rFonts w:cstheme="minorHAnsi"/>
          </w:rPr>
          <w:t>3.</w:t>
        </w:r>
        <w:r w:rsidR="006C6C1B" w:rsidRPr="00BD58B9">
          <w:rPr>
            <w:rFonts w:eastAsiaTheme="minorEastAsia" w:cstheme="minorHAnsi"/>
          </w:rPr>
          <w:tab/>
        </w:r>
        <w:r w:rsidR="006C6C1B" w:rsidRPr="00BD58B9">
          <w:rPr>
            <w:rStyle w:val="aa"/>
            <w:rFonts w:cstheme="minorHAnsi"/>
          </w:rPr>
          <w:t xml:space="preserve">Функции обязательных подразделений и коллегиальных органов типовой организационной структуры </w:t>
        </w:r>
        <w:r w:rsidR="00363388">
          <w:rPr>
            <w:rStyle w:val="aa"/>
            <w:rFonts w:cstheme="minorHAnsi"/>
          </w:rPr>
          <w:t>и</w:t>
        </w:r>
        <w:r w:rsidR="00363388" w:rsidRPr="00BD58B9">
          <w:rPr>
            <w:rStyle w:val="aa"/>
            <w:rFonts w:cstheme="minorHAnsi"/>
          </w:rPr>
          <w:t>нститута</w:t>
        </w:r>
        <w:r w:rsidR="006C6C1B" w:rsidRPr="00BD58B9">
          <w:rPr>
            <w:rFonts w:cstheme="minorHAnsi"/>
            <w:webHidden/>
          </w:rPr>
          <w:tab/>
        </w:r>
        <w:r w:rsidR="006C6C1B" w:rsidRPr="00BD58B9">
          <w:rPr>
            <w:rFonts w:cstheme="minorHAnsi"/>
            <w:webHidden/>
          </w:rPr>
          <w:fldChar w:fldCharType="begin"/>
        </w:r>
        <w:r w:rsidR="006C6C1B" w:rsidRPr="00BD58B9">
          <w:rPr>
            <w:rFonts w:cstheme="minorHAnsi"/>
            <w:webHidden/>
          </w:rPr>
          <w:instrText xml:space="preserve"> PAGEREF _Toc295476878 \h </w:instrText>
        </w:r>
        <w:r w:rsidR="006C6C1B" w:rsidRPr="00BD58B9">
          <w:rPr>
            <w:rFonts w:cstheme="minorHAnsi"/>
            <w:webHidden/>
          </w:rPr>
        </w:r>
        <w:r w:rsidR="006C6C1B" w:rsidRPr="00BD58B9">
          <w:rPr>
            <w:rFonts w:cstheme="minorHAnsi"/>
            <w:webHidden/>
          </w:rPr>
          <w:fldChar w:fldCharType="separate"/>
        </w:r>
        <w:r w:rsidR="00F912BF">
          <w:rPr>
            <w:rFonts w:cstheme="minorHAnsi"/>
            <w:webHidden/>
          </w:rPr>
          <w:t>7</w:t>
        </w:r>
        <w:r w:rsidR="006C6C1B" w:rsidRPr="00BD58B9">
          <w:rPr>
            <w:rFonts w:cstheme="minorHAnsi"/>
            <w:webHidden/>
          </w:rPr>
          <w:fldChar w:fldCharType="end"/>
        </w:r>
      </w:hyperlink>
    </w:p>
    <w:p w14:paraId="6D74BF0B" w14:textId="40DB32DE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79" w:history="1">
        <w:r w:rsidR="006C6C1B" w:rsidRPr="00BD58B9">
          <w:rPr>
            <w:rStyle w:val="aa"/>
            <w:rFonts w:cstheme="minorHAnsi"/>
            <w:noProof/>
          </w:rPr>
          <w:t>Попечительский совет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_Toc295476879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7</w:t>
        </w:r>
        <w:r w:rsidR="006C6C1B" w:rsidRPr="00BD58B9">
          <w:rPr>
            <w:noProof/>
            <w:webHidden/>
          </w:rPr>
          <w:fldChar w:fldCharType="end"/>
        </w:r>
      </w:hyperlink>
    </w:p>
    <w:p w14:paraId="32D20634" w14:textId="5C9EBEE6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80" w:history="1">
        <w:r w:rsidR="006C6C1B" w:rsidRPr="00BD58B9">
          <w:rPr>
            <w:rStyle w:val="aa"/>
            <w:rFonts w:cstheme="minorHAnsi"/>
            <w:noProof/>
          </w:rPr>
          <w:t>Ученый совет</w:t>
        </w:r>
        <w:r w:rsidR="0026409B">
          <w:rPr>
            <w:rStyle w:val="aa"/>
            <w:rFonts w:cstheme="minorHAnsi"/>
            <w:noProof/>
          </w:rPr>
          <w:t xml:space="preserve"> </w:t>
        </w:r>
        <w:r w:rsidR="00363388">
          <w:rPr>
            <w:rStyle w:val="aa"/>
            <w:rFonts w:cstheme="minorHAnsi"/>
            <w:noProof/>
          </w:rPr>
          <w:t>и</w:t>
        </w:r>
        <w:r w:rsidR="006C6C1B" w:rsidRPr="00BD58B9">
          <w:rPr>
            <w:rStyle w:val="aa"/>
            <w:rFonts w:cstheme="minorHAnsi"/>
            <w:noProof/>
          </w:rPr>
          <w:t>нститута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_Toc295476880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7</w:t>
        </w:r>
        <w:r w:rsidR="006C6C1B" w:rsidRPr="00BD58B9">
          <w:rPr>
            <w:noProof/>
            <w:webHidden/>
          </w:rPr>
          <w:fldChar w:fldCharType="end"/>
        </w:r>
      </w:hyperlink>
    </w:p>
    <w:p w14:paraId="3E44C073" w14:textId="3F23F199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81" w:history="1">
        <w:r w:rsidR="006C6C1B" w:rsidRPr="00BD58B9">
          <w:rPr>
            <w:rStyle w:val="aa"/>
            <w:rFonts w:cstheme="minorHAnsi"/>
            <w:noProof/>
          </w:rPr>
          <w:t xml:space="preserve">Директор </w:t>
        </w:r>
        <w:r w:rsidR="00363388">
          <w:rPr>
            <w:rStyle w:val="aa"/>
            <w:rFonts w:cstheme="minorHAnsi"/>
            <w:noProof/>
          </w:rPr>
          <w:t>и</w:t>
        </w:r>
        <w:r w:rsidR="00363388" w:rsidRPr="00BD58B9">
          <w:rPr>
            <w:rStyle w:val="aa"/>
            <w:rFonts w:cstheme="minorHAnsi"/>
            <w:noProof/>
          </w:rPr>
          <w:t>нститута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_Toc295476881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8</w:t>
        </w:r>
        <w:r w:rsidR="006C6C1B" w:rsidRPr="00BD58B9">
          <w:rPr>
            <w:noProof/>
            <w:webHidden/>
          </w:rPr>
          <w:fldChar w:fldCharType="end"/>
        </w:r>
      </w:hyperlink>
    </w:p>
    <w:p w14:paraId="6E97C129" w14:textId="75A25FA6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82" w:history="1">
        <w:r w:rsidR="006C6C1B" w:rsidRPr="00BD58B9">
          <w:rPr>
            <w:rStyle w:val="aa"/>
            <w:rFonts w:cstheme="minorHAnsi"/>
            <w:noProof/>
          </w:rPr>
          <w:t>Заместитель</w:t>
        </w:r>
        <w:r w:rsidR="00BD35FF">
          <w:rPr>
            <w:rStyle w:val="aa"/>
            <w:rFonts w:cstheme="minorHAnsi"/>
            <w:noProof/>
          </w:rPr>
          <w:t xml:space="preserve"> директор</w:t>
        </w:r>
        <w:r w:rsidR="006C6C1B" w:rsidRPr="00BD58B9">
          <w:rPr>
            <w:rStyle w:val="aa"/>
            <w:rFonts w:cstheme="minorHAnsi"/>
            <w:noProof/>
          </w:rPr>
          <w:t>а по образованию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_Toc295476882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10</w:t>
        </w:r>
        <w:r w:rsidR="006C6C1B" w:rsidRPr="00BD58B9">
          <w:rPr>
            <w:noProof/>
            <w:webHidden/>
          </w:rPr>
          <w:fldChar w:fldCharType="end"/>
        </w:r>
      </w:hyperlink>
    </w:p>
    <w:p w14:paraId="4EDA2360" w14:textId="298338C4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83" w:history="1">
        <w:r w:rsidR="006C6C1B" w:rsidRPr="00BD58B9">
          <w:rPr>
            <w:rStyle w:val="aa"/>
            <w:rFonts w:cstheme="minorHAnsi"/>
            <w:noProof/>
          </w:rPr>
          <w:t>Заместитель</w:t>
        </w:r>
        <w:r w:rsidR="00BD35FF">
          <w:rPr>
            <w:rStyle w:val="aa"/>
            <w:rFonts w:cstheme="minorHAnsi"/>
            <w:noProof/>
          </w:rPr>
          <w:t xml:space="preserve"> директор</w:t>
        </w:r>
        <w:r w:rsidR="006C6C1B" w:rsidRPr="00BD58B9">
          <w:rPr>
            <w:rStyle w:val="aa"/>
            <w:rFonts w:cstheme="minorHAnsi"/>
            <w:noProof/>
          </w:rPr>
          <w:t>а по науке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_Toc295476883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12</w:t>
        </w:r>
        <w:r w:rsidR="006C6C1B" w:rsidRPr="00BD58B9">
          <w:rPr>
            <w:noProof/>
            <w:webHidden/>
          </w:rPr>
          <w:fldChar w:fldCharType="end"/>
        </w:r>
      </w:hyperlink>
    </w:p>
    <w:p w14:paraId="218BFFDB" w14:textId="766E9CAC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84" w:history="1">
        <w:r w:rsidR="006C6C1B" w:rsidRPr="00BD58B9">
          <w:rPr>
            <w:rStyle w:val="aa"/>
            <w:rFonts w:cstheme="minorHAnsi"/>
            <w:noProof/>
          </w:rPr>
          <w:t>Заместитель</w:t>
        </w:r>
        <w:r w:rsidR="00BD35FF">
          <w:rPr>
            <w:rStyle w:val="aa"/>
            <w:rFonts w:cstheme="minorHAnsi"/>
            <w:noProof/>
          </w:rPr>
          <w:t xml:space="preserve"> директор</w:t>
        </w:r>
        <w:r w:rsidR="006C6C1B" w:rsidRPr="00BD58B9">
          <w:rPr>
            <w:rStyle w:val="aa"/>
            <w:rFonts w:cstheme="minorHAnsi"/>
            <w:noProof/>
          </w:rPr>
          <w:t>а по инновационной деятельности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_Toc295476884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13</w:t>
        </w:r>
        <w:r w:rsidR="006C6C1B" w:rsidRPr="00BD58B9">
          <w:rPr>
            <w:noProof/>
            <w:webHidden/>
          </w:rPr>
          <w:fldChar w:fldCharType="end"/>
        </w:r>
      </w:hyperlink>
    </w:p>
    <w:p w14:paraId="12E33034" w14:textId="726D27BF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85" w:history="1">
        <w:r w:rsidR="006C6C1B" w:rsidRPr="00BD58B9">
          <w:rPr>
            <w:rStyle w:val="aa"/>
            <w:rFonts w:cstheme="minorHAnsi"/>
            <w:noProof/>
          </w:rPr>
          <w:t>Учебно-методический совет (комиссия)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_Toc295476885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14</w:t>
        </w:r>
        <w:r w:rsidR="006C6C1B" w:rsidRPr="00BD58B9">
          <w:rPr>
            <w:noProof/>
            <w:webHidden/>
          </w:rPr>
          <w:fldChar w:fldCharType="end"/>
        </w:r>
      </w:hyperlink>
    </w:p>
    <w:p w14:paraId="30BD04D9" w14:textId="798A0D52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86" w:history="1">
        <w:r w:rsidR="006C6C1B" w:rsidRPr="00BD58B9">
          <w:rPr>
            <w:rStyle w:val="aa"/>
            <w:rFonts w:cstheme="minorHAnsi"/>
            <w:noProof/>
          </w:rPr>
          <w:t>Кафедры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_Toc295476886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15</w:t>
        </w:r>
        <w:r w:rsidR="006C6C1B" w:rsidRPr="00BD58B9">
          <w:rPr>
            <w:noProof/>
            <w:webHidden/>
          </w:rPr>
          <w:fldChar w:fldCharType="end"/>
        </w:r>
      </w:hyperlink>
    </w:p>
    <w:p w14:paraId="5E6FB705" w14:textId="2113304B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87" w:history="1">
        <w:r w:rsidR="006C6C1B" w:rsidRPr="00BD58B9">
          <w:rPr>
            <w:rStyle w:val="aa"/>
            <w:rFonts w:cstheme="minorHAnsi"/>
            <w:noProof/>
          </w:rPr>
          <w:t>Отдел организации учебной работы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_Toc295476887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16</w:t>
        </w:r>
        <w:r w:rsidR="006C6C1B" w:rsidRPr="00BD58B9">
          <w:rPr>
            <w:noProof/>
            <w:webHidden/>
          </w:rPr>
          <w:fldChar w:fldCharType="end"/>
        </w:r>
      </w:hyperlink>
    </w:p>
    <w:p w14:paraId="7ECD31E0" w14:textId="15EC02BD" w:rsidR="006C6C1B" w:rsidRPr="00BD58B9" w:rsidRDefault="009961A9" w:rsidP="00BE49D7">
      <w:pPr>
        <w:pStyle w:val="11"/>
        <w:spacing w:after="0" w:line="240" w:lineRule="auto"/>
        <w:rPr>
          <w:rFonts w:eastAsiaTheme="minorEastAsia" w:cstheme="minorHAnsi"/>
        </w:rPr>
      </w:pPr>
      <w:hyperlink w:anchor="_Toc295476888" w:history="1">
        <w:r w:rsidR="006C6C1B" w:rsidRPr="00BD58B9">
          <w:rPr>
            <w:rStyle w:val="aa"/>
            <w:rFonts w:cstheme="minorHAnsi"/>
          </w:rPr>
          <w:t>4.</w:t>
        </w:r>
        <w:r w:rsidR="006C6C1B" w:rsidRPr="00BD58B9">
          <w:rPr>
            <w:rFonts w:eastAsiaTheme="minorEastAsia" w:cstheme="minorHAnsi"/>
          </w:rPr>
          <w:tab/>
        </w:r>
        <w:r w:rsidR="006C6C1B" w:rsidRPr="00BD58B9">
          <w:rPr>
            <w:rStyle w:val="aa"/>
            <w:rFonts w:cstheme="minorHAnsi"/>
          </w:rPr>
          <w:t>Функции основных вариативных подразделений</w:t>
        </w:r>
        <w:r w:rsidR="006C6C1B" w:rsidRPr="00BD58B9">
          <w:rPr>
            <w:rFonts w:cstheme="minorHAnsi"/>
            <w:webHidden/>
          </w:rPr>
          <w:tab/>
        </w:r>
        <w:r w:rsidR="006C6C1B" w:rsidRPr="00BD58B9">
          <w:rPr>
            <w:rFonts w:cstheme="minorHAnsi"/>
            <w:webHidden/>
          </w:rPr>
          <w:fldChar w:fldCharType="begin"/>
        </w:r>
        <w:r w:rsidR="006C6C1B" w:rsidRPr="00BD58B9">
          <w:rPr>
            <w:rFonts w:cstheme="minorHAnsi"/>
            <w:webHidden/>
          </w:rPr>
          <w:instrText xml:space="preserve"> PAGEREF _Toc295476888 \h </w:instrText>
        </w:r>
        <w:r w:rsidR="006C6C1B" w:rsidRPr="00BD58B9">
          <w:rPr>
            <w:rFonts w:cstheme="minorHAnsi"/>
            <w:webHidden/>
          </w:rPr>
        </w:r>
        <w:r w:rsidR="006C6C1B" w:rsidRPr="00BD58B9">
          <w:rPr>
            <w:rFonts w:cstheme="minorHAnsi"/>
            <w:webHidden/>
          </w:rPr>
          <w:fldChar w:fldCharType="separate"/>
        </w:r>
        <w:r w:rsidR="00F912BF">
          <w:rPr>
            <w:rFonts w:cstheme="minorHAnsi"/>
            <w:webHidden/>
          </w:rPr>
          <w:t>17</w:t>
        </w:r>
        <w:r w:rsidR="006C6C1B" w:rsidRPr="00BD58B9">
          <w:rPr>
            <w:rFonts w:cstheme="minorHAnsi"/>
            <w:webHidden/>
          </w:rPr>
          <w:fldChar w:fldCharType="end"/>
        </w:r>
      </w:hyperlink>
    </w:p>
    <w:p w14:paraId="20FF5045" w14:textId="205FE22F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89" w:history="1">
        <w:r w:rsidR="006C6C1B" w:rsidRPr="00BD58B9">
          <w:rPr>
            <w:rStyle w:val="aa"/>
            <w:rFonts w:cstheme="minorHAnsi"/>
            <w:noProof/>
          </w:rPr>
          <w:t>Департамент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_Toc295476889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17</w:t>
        </w:r>
        <w:r w:rsidR="006C6C1B" w:rsidRPr="00BD58B9">
          <w:rPr>
            <w:noProof/>
            <w:webHidden/>
          </w:rPr>
          <w:fldChar w:fldCharType="end"/>
        </w:r>
      </w:hyperlink>
    </w:p>
    <w:p w14:paraId="7DB71E23" w14:textId="491F6599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90" w:history="1">
        <w:r w:rsidR="006C6C1B" w:rsidRPr="00BD58B9">
          <w:rPr>
            <w:rStyle w:val="aa"/>
            <w:rFonts w:cstheme="minorHAnsi"/>
            <w:noProof/>
          </w:rPr>
          <w:t>Отдел (группа) дополнительного образования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_Toc295476890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19</w:t>
        </w:r>
        <w:r w:rsidR="006C6C1B" w:rsidRPr="00BD58B9">
          <w:rPr>
            <w:noProof/>
            <w:webHidden/>
          </w:rPr>
          <w:fldChar w:fldCharType="end"/>
        </w:r>
      </w:hyperlink>
    </w:p>
    <w:p w14:paraId="750C11F5" w14:textId="45FE55B3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91" w:history="1">
        <w:r w:rsidR="006C6C1B" w:rsidRPr="00BD58B9">
          <w:rPr>
            <w:rStyle w:val="aa"/>
            <w:rFonts w:cstheme="minorHAnsi"/>
            <w:noProof/>
          </w:rPr>
          <w:t>Учебные</w:t>
        </w:r>
        <w:r w:rsidR="00504132">
          <w:rPr>
            <w:rStyle w:val="aa"/>
            <w:rFonts w:cstheme="minorHAnsi"/>
            <w:noProof/>
          </w:rPr>
          <w:t xml:space="preserve"> лаборатори</w:t>
        </w:r>
        <w:r w:rsidR="006C6C1B" w:rsidRPr="00BD58B9">
          <w:rPr>
            <w:rStyle w:val="aa"/>
            <w:rFonts w:cstheme="minorHAnsi"/>
            <w:noProof/>
          </w:rPr>
          <w:t>и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_Toc295476891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19</w:t>
        </w:r>
        <w:r w:rsidR="006C6C1B" w:rsidRPr="00BD58B9">
          <w:rPr>
            <w:noProof/>
            <w:webHidden/>
          </w:rPr>
          <w:fldChar w:fldCharType="end"/>
        </w:r>
      </w:hyperlink>
    </w:p>
    <w:p w14:paraId="6B19DDE9" w14:textId="3E870148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92" w:history="1">
        <w:r w:rsidR="006C6C1B" w:rsidRPr="00BD58B9">
          <w:rPr>
            <w:rStyle w:val="aa"/>
            <w:rFonts w:cstheme="minorHAnsi"/>
            <w:noProof/>
          </w:rPr>
          <w:t>Отдел по воспитательной работе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_Toc295476892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20</w:t>
        </w:r>
        <w:r w:rsidR="006C6C1B" w:rsidRPr="00BD58B9">
          <w:rPr>
            <w:noProof/>
            <w:webHidden/>
          </w:rPr>
          <w:fldChar w:fldCharType="end"/>
        </w:r>
      </w:hyperlink>
    </w:p>
    <w:p w14:paraId="5A6321DD" w14:textId="0FBBE297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93" w:history="1">
        <w:r w:rsidR="006C6C1B" w:rsidRPr="00BD58B9">
          <w:rPr>
            <w:rStyle w:val="aa"/>
            <w:rFonts w:cstheme="minorHAnsi"/>
            <w:noProof/>
          </w:rPr>
          <w:t>Группа организации научной работы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_Toc295476893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21</w:t>
        </w:r>
        <w:r w:rsidR="006C6C1B" w:rsidRPr="00BD58B9">
          <w:rPr>
            <w:noProof/>
            <w:webHidden/>
          </w:rPr>
          <w:fldChar w:fldCharType="end"/>
        </w:r>
      </w:hyperlink>
    </w:p>
    <w:p w14:paraId="2816FC9E" w14:textId="1DEC77F4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94" w:history="1">
        <w:r w:rsidR="006C6C1B" w:rsidRPr="00BD58B9">
          <w:rPr>
            <w:rStyle w:val="aa"/>
            <w:rFonts w:cstheme="minorHAnsi"/>
            <w:noProof/>
          </w:rPr>
          <w:t>Научно-образовательные центры (НОЦ)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_Toc295476894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22</w:t>
        </w:r>
        <w:r w:rsidR="006C6C1B" w:rsidRPr="00BD58B9">
          <w:rPr>
            <w:noProof/>
            <w:webHidden/>
          </w:rPr>
          <w:fldChar w:fldCharType="end"/>
        </w:r>
      </w:hyperlink>
    </w:p>
    <w:p w14:paraId="14E6115E" w14:textId="7002A31C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95" w:history="1">
        <w:r w:rsidR="006C6C1B" w:rsidRPr="00BD58B9">
          <w:rPr>
            <w:rStyle w:val="aa"/>
            <w:rFonts w:cstheme="minorHAnsi"/>
            <w:noProof/>
          </w:rPr>
          <w:t>Научные подразделения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_Toc295476895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22</w:t>
        </w:r>
        <w:r w:rsidR="006C6C1B" w:rsidRPr="00BD58B9">
          <w:rPr>
            <w:noProof/>
            <w:webHidden/>
          </w:rPr>
          <w:fldChar w:fldCharType="end"/>
        </w:r>
      </w:hyperlink>
    </w:p>
    <w:p w14:paraId="59350010" w14:textId="41A23C6B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96" w:history="1">
        <w:r w:rsidR="006C6C1B" w:rsidRPr="00BD58B9">
          <w:rPr>
            <w:rStyle w:val="aa"/>
            <w:rFonts w:cstheme="minorHAnsi"/>
            <w:noProof/>
          </w:rPr>
          <w:t>Отдел управления инновационной деятельностью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_Toc295476896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22</w:t>
        </w:r>
        <w:r w:rsidR="006C6C1B" w:rsidRPr="00BD58B9">
          <w:rPr>
            <w:noProof/>
            <w:webHidden/>
          </w:rPr>
          <w:fldChar w:fldCharType="end"/>
        </w:r>
      </w:hyperlink>
    </w:p>
    <w:p w14:paraId="61505980" w14:textId="53362F14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97" w:history="1">
        <w:r w:rsidR="006C6C1B" w:rsidRPr="00BD58B9">
          <w:rPr>
            <w:rStyle w:val="aa"/>
            <w:rFonts w:cstheme="minorHAnsi"/>
            <w:noProof/>
          </w:rPr>
          <w:t xml:space="preserve">Инновационно-внедренческая инфраструктура (ИВИ) </w:t>
        </w:r>
        <w:r w:rsidR="00363388">
          <w:rPr>
            <w:rStyle w:val="aa"/>
            <w:rFonts w:cstheme="minorHAnsi"/>
            <w:noProof/>
          </w:rPr>
          <w:t>и</w:t>
        </w:r>
        <w:r w:rsidR="00363388" w:rsidRPr="00BD58B9">
          <w:rPr>
            <w:rStyle w:val="aa"/>
            <w:rFonts w:cstheme="minorHAnsi"/>
            <w:noProof/>
          </w:rPr>
          <w:t>нститута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_Toc295476897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23</w:t>
        </w:r>
        <w:r w:rsidR="006C6C1B" w:rsidRPr="00BD58B9">
          <w:rPr>
            <w:noProof/>
            <w:webHidden/>
          </w:rPr>
          <w:fldChar w:fldCharType="end"/>
        </w:r>
      </w:hyperlink>
    </w:p>
    <w:p w14:paraId="62866EB8" w14:textId="48F6C498" w:rsidR="006C6C1B" w:rsidRPr="00BD58B9" w:rsidRDefault="009961A9" w:rsidP="00BE49D7">
      <w:pPr>
        <w:pStyle w:val="11"/>
        <w:spacing w:after="0" w:line="240" w:lineRule="auto"/>
        <w:rPr>
          <w:rFonts w:eastAsiaTheme="minorEastAsia" w:cstheme="minorHAnsi"/>
        </w:rPr>
      </w:pPr>
      <w:hyperlink w:anchor="_Toc295476898" w:history="1">
        <w:r w:rsidR="006C6C1B" w:rsidRPr="00BD58B9">
          <w:rPr>
            <w:rStyle w:val="aa"/>
            <w:rFonts w:cstheme="minorHAnsi"/>
          </w:rPr>
          <w:t>5.</w:t>
        </w:r>
        <w:r w:rsidR="006C6C1B" w:rsidRPr="00BD58B9">
          <w:rPr>
            <w:rFonts w:eastAsiaTheme="minorEastAsia" w:cstheme="minorHAnsi"/>
          </w:rPr>
          <w:tab/>
        </w:r>
        <w:r w:rsidR="006C6C1B" w:rsidRPr="00BD58B9">
          <w:rPr>
            <w:rStyle w:val="aa"/>
            <w:rFonts w:cstheme="minorHAnsi"/>
          </w:rPr>
          <w:t>Функции дополнительных вариативных подразделений</w:t>
        </w:r>
        <w:r w:rsidR="006C6C1B" w:rsidRPr="00BD58B9">
          <w:rPr>
            <w:rFonts w:cstheme="minorHAnsi"/>
            <w:webHidden/>
          </w:rPr>
          <w:tab/>
        </w:r>
        <w:r w:rsidR="006C6C1B" w:rsidRPr="00BD58B9">
          <w:rPr>
            <w:rFonts w:cstheme="minorHAnsi"/>
            <w:webHidden/>
          </w:rPr>
          <w:fldChar w:fldCharType="begin"/>
        </w:r>
        <w:r w:rsidR="006C6C1B" w:rsidRPr="00BD58B9">
          <w:rPr>
            <w:rFonts w:cstheme="minorHAnsi"/>
            <w:webHidden/>
          </w:rPr>
          <w:instrText xml:space="preserve"> PAGEREF _Toc295476898 \h </w:instrText>
        </w:r>
        <w:r w:rsidR="006C6C1B" w:rsidRPr="00BD58B9">
          <w:rPr>
            <w:rFonts w:cstheme="minorHAnsi"/>
            <w:webHidden/>
          </w:rPr>
        </w:r>
        <w:r w:rsidR="006C6C1B" w:rsidRPr="00BD58B9">
          <w:rPr>
            <w:rFonts w:cstheme="minorHAnsi"/>
            <w:webHidden/>
          </w:rPr>
          <w:fldChar w:fldCharType="separate"/>
        </w:r>
        <w:r w:rsidR="00F912BF">
          <w:rPr>
            <w:rFonts w:cstheme="minorHAnsi"/>
            <w:webHidden/>
          </w:rPr>
          <w:t>24</w:t>
        </w:r>
        <w:r w:rsidR="006C6C1B" w:rsidRPr="00BD58B9">
          <w:rPr>
            <w:rFonts w:cstheme="minorHAnsi"/>
            <w:webHidden/>
          </w:rPr>
          <w:fldChar w:fldCharType="end"/>
        </w:r>
      </w:hyperlink>
    </w:p>
    <w:p w14:paraId="5A528646" w14:textId="56CE8930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899" w:history="1">
        <w:r w:rsidR="006C6C1B" w:rsidRPr="00BD58B9">
          <w:rPr>
            <w:rStyle w:val="aa"/>
            <w:rFonts w:cstheme="minorHAnsi"/>
            <w:noProof/>
          </w:rPr>
          <w:t xml:space="preserve">Научная комиссия </w:t>
        </w:r>
        <w:r w:rsidR="00363388">
          <w:rPr>
            <w:rStyle w:val="aa"/>
            <w:rFonts w:cstheme="minorHAnsi"/>
            <w:noProof/>
          </w:rPr>
          <w:t>у</w:t>
        </w:r>
        <w:r w:rsidR="00363388" w:rsidRPr="00BD58B9">
          <w:rPr>
            <w:rStyle w:val="aa"/>
            <w:rFonts w:cstheme="minorHAnsi"/>
            <w:noProof/>
          </w:rPr>
          <w:t xml:space="preserve">ченого </w:t>
        </w:r>
        <w:r w:rsidR="006C6C1B" w:rsidRPr="00BD58B9">
          <w:rPr>
            <w:rStyle w:val="aa"/>
            <w:rFonts w:cstheme="minorHAnsi"/>
            <w:noProof/>
          </w:rPr>
          <w:t xml:space="preserve">совета </w:t>
        </w:r>
        <w:r w:rsidR="00363388">
          <w:rPr>
            <w:rStyle w:val="aa"/>
            <w:rFonts w:cstheme="minorHAnsi"/>
            <w:noProof/>
          </w:rPr>
          <w:t>и</w:t>
        </w:r>
        <w:r w:rsidR="00363388" w:rsidRPr="00BD58B9">
          <w:rPr>
            <w:rStyle w:val="aa"/>
            <w:rFonts w:cstheme="minorHAnsi"/>
            <w:noProof/>
          </w:rPr>
          <w:t xml:space="preserve">нститута </w:t>
        </w:r>
        <w:r w:rsidR="006C6C1B" w:rsidRPr="00BD58B9">
          <w:rPr>
            <w:rStyle w:val="aa"/>
            <w:rFonts w:cstheme="minorHAnsi"/>
            <w:noProof/>
          </w:rPr>
          <w:t>(</w:t>
        </w:r>
        <w:r w:rsidR="00363388">
          <w:rPr>
            <w:rStyle w:val="aa"/>
            <w:rFonts w:cstheme="minorHAnsi"/>
            <w:noProof/>
          </w:rPr>
          <w:t>н</w:t>
        </w:r>
        <w:r w:rsidR="00363388" w:rsidRPr="00BD58B9">
          <w:rPr>
            <w:rStyle w:val="aa"/>
            <w:rFonts w:cstheme="minorHAnsi"/>
            <w:noProof/>
          </w:rPr>
          <w:t>аучно</w:t>
        </w:r>
        <w:r w:rsidR="006C6C1B" w:rsidRPr="00BD58B9">
          <w:rPr>
            <w:rStyle w:val="aa"/>
            <w:rFonts w:cstheme="minorHAnsi"/>
            <w:noProof/>
          </w:rPr>
          <w:t>-техническая комиссия)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_Toc295476899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24</w:t>
        </w:r>
        <w:r w:rsidR="006C6C1B" w:rsidRPr="00BD58B9">
          <w:rPr>
            <w:noProof/>
            <w:webHidden/>
          </w:rPr>
          <w:fldChar w:fldCharType="end"/>
        </w:r>
      </w:hyperlink>
    </w:p>
    <w:p w14:paraId="2AF607D1" w14:textId="278B2721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900" w:history="1">
        <w:r w:rsidR="006C6C1B" w:rsidRPr="00BD58B9">
          <w:rPr>
            <w:rStyle w:val="aa"/>
            <w:rFonts w:cstheme="minorHAnsi"/>
            <w:noProof/>
          </w:rPr>
          <w:t>Отдел довузовской подготовки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_Toc295476900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24</w:t>
        </w:r>
        <w:r w:rsidR="006C6C1B" w:rsidRPr="00BD58B9">
          <w:rPr>
            <w:noProof/>
            <w:webHidden/>
          </w:rPr>
          <w:fldChar w:fldCharType="end"/>
        </w:r>
      </w:hyperlink>
    </w:p>
    <w:p w14:paraId="3B96B557" w14:textId="286A75C8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901" w:history="1">
        <w:r w:rsidR="006C6C1B" w:rsidRPr="00BD58B9">
          <w:rPr>
            <w:rStyle w:val="aa"/>
            <w:rFonts w:cstheme="minorHAnsi"/>
            <w:noProof/>
          </w:rPr>
          <w:t>Отдел (группа) заочного образования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_Toc295476901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25</w:t>
        </w:r>
        <w:r w:rsidR="006C6C1B" w:rsidRPr="00BD58B9">
          <w:rPr>
            <w:noProof/>
            <w:webHidden/>
          </w:rPr>
          <w:fldChar w:fldCharType="end"/>
        </w:r>
      </w:hyperlink>
    </w:p>
    <w:p w14:paraId="1FB7B156" w14:textId="38DF8F93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902" w:history="1">
        <w:r w:rsidR="006C6C1B" w:rsidRPr="00BD58B9">
          <w:rPr>
            <w:rStyle w:val="aa"/>
            <w:rFonts w:cstheme="minorHAnsi"/>
            <w:noProof/>
          </w:rPr>
          <w:t>Отдел (</w:t>
        </w:r>
        <w:r w:rsidR="00363388">
          <w:rPr>
            <w:rStyle w:val="aa"/>
            <w:rFonts w:cstheme="minorHAnsi"/>
            <w:noProof/>
          </w:rPr>
          <w:t>д</w:t>
        </w:r>
        <w:r w:rsidR="00363388" w:rsidRPr="00BD58B9">
          <w:rPr>
            <w:rStyle w:val="aa"/>
            <w:rFonts w:cstheme="minorHAnsi"/>
            <w:noProof/>
          </w:rPr>
          <w:t>епартамент</w:t>
        </w:r>
        <w:r w:rsidR="006C6C1B" w:rsidRPr="00BD58B9">
          <w:rPr>
            <w:rStyle w:val="aa"/>
            <w:rFonts w:cstheme="minorHAnsi"/>
            <w:noProof/>
          </w:rPr>
          <w:t>) подготовки магистров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_Toc295476902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25</w:t>
        </w:r>
        <w:r w:rsidR="006C6C1B" w:rsidRPr="00BD58B9">
          <w:rPr>
            <w:noProof/>
            <w:webHidden/>
          </w:rPr>
          <w:fldChar w:fldCharType="end"/>
        </w:r>
      </w:hyperlink>
    </w:p>
    <w:p w14:paraId="651AE4D7" w14:textId="3DAED962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903" w:history="1">
        <w:r w:rsidR="006C6C1B" w:rsidRPr="00BD58B9">
          <w:rPr>
            <w:rStyle w:val="aa"/>
            <w:rFonts w:cstheme="minorHAnsi"/>
            <w:noProof/>
          </w:rPr>
          <w:t>Лаборатория центра коллективного пользования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_Toc295476903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26</w:t>
        </w:r>
        <w:r w:rsidR="006C6C1B" w:rsidRPr="00BD58B9">
          <w:rPr>
            <w:noProof/>
            <w:webHidden/>
          </w:rPr>
          <w:fldChar w:fldCharType="end"/>
        </w:r>
      </w:hyperlink>
    </w:p>
    <w:p w14:paraId="53C9F993" w14:textId="13028CDA" w:rsidR="006C6C1B" w:rsidRPr="00BD58B9" w:rsidRDefault="009961A9" w:rsidP="00BE49D7">
      <w:pPr>
        <w:pStyle w:val="21"/>
        <w:spacing w:after="0"/>
        <w:rPr>
          <w:rFonts w:eastAsiaTheme="minorEastAsia"/>
          <w:noProof/>
        </w:rPr>
      </w:pPr>
      <w:hyperlink w:anchor="_Toc295476904" w:history="1">
        <w:r w:rsidR="006C6C1B" w:rsidRPr="00BD58B9">
          <w:rPr>
            <w:rStyle w:val="aa"/>
            <w:rFonts w:cstheme="minorHAnsi"/>
            <w:noProof/>
          </w:rPr>
          <w:t>Начальник отдела по общим вопросам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_Toc295476904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26</w:t>
        </w:r>
        <w:r w:rsidR="006C6C1B" w:rsidRPr="00BD58B9">
          <w:rPr>
            <w:noProof/>
            <w:webHidden/>
          </w:rPr>
          <w:fldChar w:fldCharType="end"/>
        </w:r>
      </w:hyperlink>
    </w:p>
    <w:p w14:paraId="067864B5" w14:textId="28A9B377" w:rsidR="006C6C1B" w:rsidRPr="00BD58B9" w:rsidRDefault="009961A9" w:rsidP="00BE49D7">
      <w:pPr>
        <w:pStyle w:val="21"/>
        <w:rPr>
          <w:rFonts w:eastAsiaTheme="minorEastAsia"/>
          <w:noProof/>
        </w:rPr>
      </w:pPr>
      <w:hyperlink w:anchor="_Toc295476905" w:history="1">
        <w:r w:rsidR="006C6C1B" w:rsidRPr="00BD58B9">
          <w:rPr>
            <w:rStyle w:val="aa"/>
            <w:rFonts w:cstheme="minorHAnsi"/>
            <w:noProof/>
          </w:rPr>
          <w:t>Специалист по общим вопросам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_Toc295476905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26</w:t>
        </w:r>
        <w:r w:rsidR="006C6C1B" w:rsidRPr="00BD58B9">
          <w:rPr>
            <w:noProof/>
            <w:webHidden/>
          </w:rPr>
          <w:fldChar w:fldCharType="end"/>
        </w:r>
      </w:hyperlink>
    </w:p>
    <w:p w14:paraId="53BC213C" w14:textId="64BC3F7D" w:rsidR="000850BA" w:rsidRDefault="009961A9" w:rsidP="000850BA">
      <w:pPr>
        <w:pStyle w:val="21"/>
        <w:rPr>
          <w:noProof/>
        </w:rPr>
      </w:pPr>
      <w:hyperlink w:anchor="_Toc295476906" w:history="1">
        <w:r w:rsidR="006C6C1B" w:rsidRPr="00BD58B9">
          <w:rPr>
            <w:rStyle w:val="aa"/>
            <w:rFonts w:cstheme="minorHAnsi"/>
            <w:noProof/>
          </w:rPr>
          <w:t>Специалист по ИТ</w:t>
        </w:r>
        <w:r w:rsidR="006C6C1B" w:rsidRPr="00BD58B9">
          <w:rPr>
            <w:noProof/>
            <w:webHidden/>
          </w:rPr>
          <w:tab/>
        </w:r>
        <w:r w:rsidR="006C6C1B" w:rsidRPr="00BD58B9">
          <w:rPr>
            <w:noProof/>
            <w:webHidden/>
          </w:rPr>
          <w:fldChar w:fldCharType="begin"/>
        </w:r>
        <w:r w:rsidR="006C6C1B" w:rsidRPr="00BD58B9">
          <w:rPr>
            <w:noProof/>
            <w:webHidden/>
          </w:rPr>
          <w:instrText xml:space="preserve"> PAGEREF _Toc295476906 \h </w:instrText>
        </w:r>
        <w:r w:rsidR="006C6C1B" w:rsidRPr="00BD58B9">
          <w:rPr>
            <w:noProof/>
            <w:webHidden/>
          </w:rPr>
        </w:r>
        <w:r w:rsidR="006C6C1B" w:rsidRPr="00BD58B9">
          <w:rPr>
            <w:noProof/>
            <w:webHidden/>
          </w:rPr>
          <w:fldChar w:fldCharType="separate"/>
        </w:r>
        <w:r w:rsidR="00F912BF">
          <w:rPr>
            <w:noProof/>
            <w:webHidden/>
          </w:rPr>
          <w:t>27</w:t>
        </w:r>
        <w:r w:rsidR="006C6C1B" w:rsidRPr="00BD58B9">
          <w:rPr>
            <w:noProof/>
            <w:webHidden/>
          </w:rPr>
          <w:fldChar w:fldCharType="end"/>
        </w:r>
      </w:hyperlink>
    </w:p>
    <w:p w14:paraId="7353DE73" w14:textId="7521214C" w:rsidR="000850BA" w:rsidRDefault="00BE49D7" w:rsidP="000850BA">
      <w:pPr>
        <w:pStyle w:val="21"/>
        <w:rPr>
          <w:noProof/>
          <w:webHidden/>
        </w:rPr>
      </w:pPr>
      <w:r w:rsidRPr="00BE49D7">
        <w:rPr>
          <w:noProof/>
        </w:rPr>
        <w:t>Приложение 1………………………………………………………………………………………………………….………………</w:t>
      </w:r>
      <w:r w:rsidR="000850BA">
        <w:rPr>
          <w:noProof/>
        </w:rPr>
        <w:t>….</w:t>
      </w:r>
      <w:r w:rsidRPr="00BE49D7">
        <w:rPr>
          <w:noProof/>
        </w:rPr>
        <w:t xml:space="preserve">…. </w:t>
      </w:r>
      <w:r w:rsidR="00F912BF">
        <w:rPr>
          <w:noProof/>
          <w:webHidden/>
        </w:rPr>
        <w:t>28</w:t>
      </w:r>
    </w:p>
    <w:p w14:paraId="7389D1F1" w14:textId="19EBB0EF" w:rsidR="00BE49D7" w:rsidRPr="00BE49D7" w:rsidRDefault="00BE49D7" w:rsidP="000850BA">
      <w:pPr>
        <w:pStyle w:val="21"/>
        <w:rPr>
          <w:noProof/>
        </w:rPr>
      </w:pPr>
      <w:r w:rsidRPr="00BE49D7">
        <w:rPr>
          <w:noProof/>
          <w:webHidden/>
        </w:rPr>
        <w:t>Приложение 2</w:t>
      </w:r>
      <w:r w:rsidRPr="00BE49D7">
        <w:rPr>
          <w:noProof/>
        </w:rPr>
        <w:t>………………………………………………………………………………………………………….…………………</w:t>
      </w:r>
      <w:r w:rsidR="000850BA">
        <w:rPr>
          <w:noProof/>
        </w:rPr>
        <w:t>…..</w:t>
      </w:r>
      <w:r w:rsidRPr="00BE49D7">
        <w:rPr>
          <w:noProof/>
        </w:rPr>
        <w:t xml:space="preserve"> </w:t>
      </w:r>
      <w:r w:rsidR="00F912BF">
        <w:rPr>
          <w:noProof/>
        </w:rPr>
        <w:t>29</w:t>
      </w:r>
    </w:p>
    <w:p w14:paraId="0948079C" w14:textId="77777777" w:rsidR="008A01FE" w:rsidRPr="008A01FE" w:rsidRDefault="008A01FE" w:rsidP="008A01FE">
      <w:pPr>
        <w:rPr>
          <w:noProof/>
        </w:rPr>
      </w:pPr>
      <w:bookmarkStart w:id="2" w:name="_GoBack"/>
      <w:bookmarkEnd w:id="2"/>
    </w:p>
    <w:p w14:paraId="2B58A54B" w14:textId="77777777" w:rsidR="00317D6B" w:rsidRDefault="006C6C1B" w:rsidP="00317D6B">
      <w:pPr>
        <w:tabs>
          <w:tab w:val="left" w:pos="567"/>
        </w:tabs>
        <w:spacing w:before="240" w:after="0" w:line="240" w:lineRule="auto"/>
        <w:rPr>
          <w:rFonts w:cstheme="minorHAnsi"/>
          <w:b/>
          <w:bCs/>
          <w:noProof/>
        </w:rPr>
      </w:pPr>
      <w:r w:rsidRPr="00BD58B9">
        <w:rPr>
          <w:rFonts w:cstheme="minorHAnsi"/>
          <w:b/>
          <w:bCs/>
          <w:noProof/>
        </w:rPr>
        <w:fldChar w:fldCharType="end"/>
      </w:r>
      <w:bookmarkStart w:id="3" w:name="_Toc246408657"/>
      <w:bookmarkStart w:id="4" w:name="_Toc282782837"/>
      <w:bookmarkStart w:id="5" w:name="_Toc285469133"/>
    </w:p>
    <w:p w14:paraId="146287D6" w14:textId="77777777" w:rsidR="00972165" w:rsidRDefault="00972165" w:rsidP="00317D6B">
      <w:pPr>
        <w:tabs>
          <w:tab w:val="left" w:pos="567"/>
        </w:tabs>
        <w:spacing w:before="240" w:after="0" w:line="240" w:lineRule="auto"/>
        <w:rPr>
          <w:rFonts w:cstheme="minorHAnsi"/>
          <w:b/>
          <w:caps/>
        </w:rPr>
      </w:pPr>
    </w:p>
    <w:p w14:paraId="6E01B7F8" w14:textId="09015D3C" w:rsidR="006C6C1B" w:rsidRDefault="006C6C1B" w:rsidP="00317D6B">
      <w:pPr>
        <w:tabs>
          <w:tab w:val="left" w:pos="567"/>
        </w:tabs>
        <w:spacing w:before="240" w:after="0" w:line="240" w:lineRule="auto"/>
        <w:rPr>
          <w:rFonts w:cstheme="minorHAnsi"/>
          <w:b/>
          <w:caps/>
        </w:rPr>
      </w:pPr>
      <w:r w:rsidRPr="00BD58B9">
        <w:rPr>
          <w:rFonts w:cstheme="minorHAnsi"/>
          <w:b/>
          <w:caps/>
        </w:rPr>
        <w:t>Обозначения и сокращения</w:t>
      </w:r>
      <w:bookmarkEnd w:id="3"/>
      <w:bookmarkEnd w:id="4"/>
      <w:bookmarkEnd w:id="5"/>
    </w:p>
    <w:p w14:paraId="52FB99FB" w14:textId="77777777" w:rsidR="000850BA" w:rsidRPr="00BD58B9" w:rsidRDefault="000850BA" w:rsidP="00317D6B">
      <w:pPr>
        <w:tabs>
          <w:tab w:val="left" w:pos="567"/>
        </w:tabs>
        <w:spacing w:before="240" w:after="0" w:line="240" w:lineRule="auto"/>
        <w:rPr>
          <w:rFonts w:cstheme="minorHAnsi"/>
          <w:b/>
          <w:caps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014041" w:rsidRPr="00014041" w14:paraId="69DB8777" w14:textId="77777777" w:rsidTr="00F417BC">
        <w:tc>
          <w:tcPr>
            <w:tcW w:w="2943" w:type="dxa"/>
          </w:tcPr>
          <w:p w14:paraId="194F19D0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УрФУ, Университет </w:t>
            </w:r>
          </w:p>
        </w:tc>
        <w:tc>
          <w:tcPr>
            <w:tcW w:w="6662" w:type="dxa"/>
          </w:tcPr>
          <w:p w14:paraId="0A9DFC0F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 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014041" w:rsidRPr="00014041" w14:paraId="13F29559" w14:textId="77777777" w:rsidTr="00F417BC">
        <w:tc>
          <w:tcPr>
            <w:tcW w:w="2943" w:type="dxa"/>
          </w:tcPr>
          <w:p w14:paraId="25E8CD07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ГАК</w:t>
            </w:r>
          </w:p>
        </w:tc>
        <w:tc>
          <w:tcPr>
            <w:tcW w:w="6662" w:type="dxa"/>
          </w:tcPr>
          <w:p w14:paraId="6F0E557D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 государственная аттестационная комиссия</w:t>
            </w:r>
          </w:p>
        </w:tc>
      </w:tr>
      <w:tr w:rsidR="00014041" w:rsidRPr="00014041" w14:paraId="524E62C7" w14:textId="77777777" w:rsidTr="00F417BC">
        <w:tc>
          <w:tcPr>
            <w:tcW w:w="2943" w:type="dxa"/>
          </w:tcPr>
          <w:p w14:paraId="5C583166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ГЭК</w:t>
            </w:r>
          </w:p>
        </w:tc>
        <w:tc>
          <w:tcPr>
            <w:tcW w:w="6662" w:type="dxa"/>
          </w:tcPr>
          <w:p w14:paraId="3E6C0D7E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 государственная экзаменационная комиссия</w:t>
            </w:r>
          </w:p>
        </w:tc>
      </w:tr>
      <w:tr w:rsidR="00014041" w:rsidRPr="00014041" w14:paraId="25449A69" w14:textId="77777777" w:rsidTr="00F417BC">
        <w:tc>
          <w:tcPr>
            <w:tcW w:w="2943" w:type="dxa"/>
          </w:tcPr>
          <w:p w14:paraId="24305B7D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ДПО</w:t>
            </w:r>
          </w:p>
        </w:tc>
        <w:tc>
          <w:tcPr>
            <w:tcW w:w="6662" w:type="dxa"/>
          </w:tcPr>
          <w:p w14:paraId="6E32932A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 дополнительное профессиональное образование </w:t>
            </w:r>
          </w:p>
        </w:tc>
      </w:tr>
      <w:tr w:rsidR="00F417BC" w:rsidRPr="00014041" w14:paraId="150F2A9A" w14:textId="77777777" w:rsidTr="00F417BC">
        <w:tc>
          <w:tcPr>
            <w:tcW w:w="2943" w:type="dxa"/>
          </w:tcPr>
          <w:p w14:paraId="53E47434" w14:textId="77777777" w:rsidR="00F417BC" w:rsidRPr="00014041" w:rsidRDefault="00F417BC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ИТ</w:t>
            </w:r>
          </w:p>
        </w:tc>
        <w:tc>
          <w:tcPr>
            <w:tcW w:w="6662" w:type="dxa"/>
          </w:tcPr>
          <w:p w14:paraId="7E4AC25B" w14:textId="77777777" w:rsidR="00F417BC" w:rsidRPr="00014041" w:rsidRDefault="00F417BC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 информационные технологии</w:t>
            </w:r>
          </w:p>
        </w:tc>
      </w:tr>
      <w:tr w:rsidR="00014041" w:rsidRPr="00014041" w14:paraId="09E453E6" w14:textId="77777777" w:rsidTr="00F417BC">
        <w:tc>
          <w:tcPr>
            <w:tcW w:w="2943" w:type="dxa"/>
          </w:tcPr>
          <w:p w14:paraId="01E20E12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НИР </w:t>
            </w:r>
          </w:p>
        </w:tc>
        <w:tc>
          <w:tcPr>
            <w:tcW w:w="6662" w:type="dxa"/>
          </w:tcPr>
          <w:p w14:paraId="58427DE3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- научно-исследовательская работа</w:t>
            </w:r>
          </w:p>
        </w:tc>
      </w:tr>
      <w:tr w:rsidR="00014041" w:rsidRPr="00014041" w14:paraId="35272E9F" w14:textId="77777777" w:rsidTr="00F417BC">
        <w:tc>
          <w:tcPr>
            <w:tcW w:w="2943" w:type="dxa"/>
          </w:tcPr>
          <w:p w14:paraId="17734E49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НИОКР</w:t>
            </w:r>
          </w:p>
        </w:tc>
        <w:tc>
          <w:tcPr>
            <w:tcW w:w="6662" w:type="dxa"/>
          </w:tcPr>
          <w:p w14:paraId="3D8F150B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- научно-исследовательские и опытно-конструкторские работы</w:t>
            </w:r>
          </w:p>
        </w:tc>
      </w:tr>
      <w:tr w:rsidR="0055677E" w:rsidRPr="00014041" w14:paraId="68D3B516" w14:textId="77777777" w:rsidTr="00F417BC">
        <w:tc>
          <w:tcPr>
            <w:tcW w:w="2943" w:type="dxa"/>
          </w:tcPr>
          <w:p w14:paraId="3B346B9E" w14:textId="77777777" w:rsidR="0055677E" w:rsidRPr="00014041" w:rsidRDefault="0055677E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НИЧ</w:t>
            </w:r>
          </w:p>
        </w:tc>
        <w:tc>
          <w:tcPr>
            <w:tcW w:w="6662" w:type="dxa"/>
          </w:tcPr>
          <w:p w14:paraId="65116EC7" w14:textId="77777777" w:rsidR="0055677E" w:rsidRPr="00014041" w:rsidRDefault="0055677E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- научно-исследовательская часть</w:t>
            </w:r>
          </w:p>
        </w:tc>
      </w:tr>
      <w:tr w:rsidR="00014041" w:rsidRPr="00014041" w14:paraId="356B3991" w14:textId="77777777" w:rsidTr="00F417BC">
        <w:tc>
          <w:tcPr>
            <w:tcW w:w="2943" w:type="dxa"/>
          </w:tcPr>
          <w:p w14:paraId="1CD7034E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НОЦ</w:t>
            </w:r>
          </w:p>
        </w:tc>
        <w:tc>
          <w:tcPr>
            <w:tcW w:w="6662" w:type="dxa"/>
          </w:tcPr>
          <w:p w14:paraId="7FA699E7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 научно-образовательный центр </w:t>
            </w:r>
          </w:p>
        </w:tc>
      </w:tr>
      <w:tr w:rsidR="00014041" w:rsidRPr="00014041" w14:paraId="41ABCE89" w14:textId="77777777" w:rsidTr="00F417BC">
        <w:tc>
          <w:tcPr>
            <w:tcW w:w="2943" w:type="dxa"/>
          </w:tcPr>
          <w:p w14:paraId="6D8C32E2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НПР</w:t>
            </w:r>
          </w:p>
        </w:tc>
        <w:tc>
          <w:tcPr>
            <w:tcW w:w="6662" w:type="dxa"/>
          </w:tcPr>
          <w:p w14:paraId="368905AF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- научно-педагогические работники</w:t>
            </w:r>
          </w:p>
        </w:tc>
      </w:tr>
      <w:tr w:rsidR="00014041" w:rsidRPr="00014041" w14:paraId="614E0689" w14:textId="77777777" w:rsidTr="00F417BC">
        <w:tc>
          <w:tcPr>
            <w:tcW w:w="2943" w:type="dxa"/>
          </w:tcPr>
          <w:p w14:paraId="771F2DF1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Организационная единица </w:t>
            </w:r>
          </w:p>
        </w:tc>
        <w:tc>
          <w:tcPr>
            <w:tcW w:w="6662" w:type="dxa"/>
          </w:tcPr>
          <w:p w14:paraId="02325E08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 структурное подразделение</w:t>
            </w:r>
          </w:p>
        </w:tc>
      </w:tr>
      <w:tr w:rsidR="00014041" w:rsidRPr="00014041" w14:paraId="05581200" w14:textId="77777777" w:rsidTr="00F417BC">
        <w:tc>
          <w:tcPr>
            <w:tcW w:w="2943" w:type="dxa"/>
          </w:tcPr>
          <w:p w14:paraId="095DA75E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ППС </w:t>
            </w:r>
          </w:p>
        </w:tc>
        <w:tc>
          <w:tcPr>
            <w:tcW w:w="6662" w:type="dxa"/>
          </w:tcPr>
          <w:p w14:paraId="68EA7359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- профессорско-преподавательский состав</w:t>
            </w:r>
          </w:p>
        </w:tc>
      </w:tr>
      <w:tr w:rsidR="00014041" w:rsidRPr="00014041" w14:paraId="0FFB980E" w14:textId="77777777" w:rsidTr="00F417BC">
        <w:tc>
          <w:tcPr>
            <w:tcW w:w="2943" w:type="dxa"/>
          </w:tcPr>
          <w:p w14:paraId="1EB7365C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РАН</w:t>
            </w:r>
          </w:p>
        </w:tc>
        <w:tc>
          <w:tcPr>
            <w:tcW w:w="6662" w:type="dxa"/>
          </w:tcPr>
          <w:p w14:paraId="75AD2F46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- Российская академия наук</w:t>
            </w:r>
          </w:p>
        </w:tc>
      </w:tr>
      <w:tr w:rsidR="00014041" w:rsidRPr="00014041" w14:paraId="1FAB769F" w14:textId="77777777" w:rsidTr="00F417BC">
        <w:tc>
          <w:tcPr>
            <w:tcW w:w="2943" w:type="dxa"/>
          </w:tcPr>
          <w:p w14:paraId="4204FBDF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СМИ</w:t>
            </w:r>
          </w:p>
        </w:tc>
        <w:tc>
          <w:tcPr>
            <w:tcW w:w="6662" w:type="dxa"/>
          </w:tcPr>
          <w:p w14:paraId="543F68FC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 средства массовой информации </w:t>
            </w:r>
          </w:p>
        </w:tc>
      </w:tr>
      <w:tr w:rsidR="00014041" w:rsidRPr="00014041" w14:paraId="06E49D2C" w14:textId="77777777" w:rsidTr="00F417BC">
        <w:tc>
          <w:tcPr>
            <w:tcW w:w="2943" w:type="dxa"/>
          </w:tcPr>
          <w:p w14:paraId="0FF27AE5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ЦКП</w:t>
            </w:r>
          </w:p>
        </w:tc>
        <w:tc>
          <w:tcPr>
            <w:tcW w:w="6662" w:type="dxa"/>
          </w:tcPr>
          <w:p w14:paraId="64616174" w14:textId="77777777" w:rsidR="00014041" w:rsidRPr="00014041" w:rsidRDefault="00014041" w:rsidP="00F417BC">
            <w:pPr>
              <w:pStyle w:val="Iauiue"/>
              <w:tabs>
                <w:tab w:val="left" w:pos="2127"/>
                <w:tab w:val="left" w:pos="241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1404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 центр коллективного пользования</w:t>
            </w:r>
          </w:p>
        </w:tc>
      </w:tr>
    </w:tbl>
    <w:p w14:paraId="0B6E6865" w14:textId="77777777" w:rsidR="00D156C0" w:rsidRDefault="00D156C0" w:rsidP="001A1FE0">
      <w:bookmarkStart w:id="6" w:name="_Toc246408658"/>
      <w:bookmarkStart w:id="7" w:name="_Toc282782838"/>
    </w:p>
    <w:p w14:paraId="25A7A224" w14:textId="77777777" w:rsidR="00D156C0" w:rsidRDefault="00D156C0" w:rsidP="001A1FE0"/>
    <w:p w14:paraId="2B040271" w14:textId="77777777" w:rsidR="00D156C0" w:rsidRDefault="00D156C0" w:rsidP="001A1FE0"/>
    <w:p w14:paraId="53DE67D7" w14:textId="77777777" w:rsidR="00D156C0" w:rsidRDefault="00D156C0" w:rsidP="001A1FE0"/>
    <w:p w14:paraId="16428531" w14:textId="77777777" w:rsidR="006C6C1B" w:rsidRPr="00EE47CD" w:rsidRDefault="006C6C1B" w:rsidP="00FE40CA">
      <w:pPr>
        <w:pStyle w:val="1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EE47CD">
        <w:rPr>
          <w:rFonts w:cstheme="minorHAnsi"/>
          <w:sz w:val="22"/>
          <w:szCs w:val="22"/>
        </w:rPr>
        <w:br w:type="page"/>
      </w:r>
      <w:bookmarkStart w:id="8" w:name="_Toc295476876"/>
      <w:bookmarkStart w:id="9" w:name="_Toc320203998"/>
      <w:bookmarkStart w:id="10" w:name="_Toc453202383"/>
      <w:bookmarkStart w:id="11" w:name="_Toc453202777"/>
      <w:r w:rsidRPr="00EE47CD">
        <w:lastRenderedPageBreak/>
        <w:t>Общие положения</w:t>
      </w:r>
      <w:bookmarkEnd w:id="6"/>
      <w:bookmarkEnd w:id="7"/>
      <w:bookmarkEnd w:id="8"/>
      <w:bookmarkEnd w:id="9"/>
      <w:bookmarkEnd w:id="10"/>
      <w:bookmarkEnd w:id="11"/>
    </w:p>
    <w:p w14:paraId="10FC535D" w14:textId="77777777" w:rsidR="006C6C1B" w:rsidRPr="00BD58B9" w:rsidRDefault="006C6C1B" w:rsidP="00FE40CA">
      <w:pPr>
        <w:pStyle w:val="MainText"/>
        <w:numPr>
          <w:ilvl w:val="1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Настоящие методические рекомендации содержат описание основных функций структурных подразделений и коллегиальных органов, входящих в состав </w:t>
      </w:r>
      <w:r w:rsidR="00DA19C4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DA19C4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нститутов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УрФУ и служат основой для формирования организационных структур новых </w:t>
      </w:r>
      <w:r w:rsidR="00DA19C4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DA19C4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нститутов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и разделения функций между уровнями управления </w:t>
      </w:r>
      <w:r w:rsidR="00DA19C4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DA19C4" w:rsidRPr="00BD58B9">
        <w:rPr>
          <w:rFonts w:asciiTheme="minorHAnsi" w:hAnsiTheme="minorHAnsi" w:cstheme="minorHAnsi"/>
          <w:color w:val="auto"/>
          <w:sz w:val="22"/>
          <w:szCs w:val="22"/>
        </w:rPr>
        <w:t>нститута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16D0DB" w14:textId="77777777" w:rsidR="006C6C1B" w:rsidRPr="00BD58B9" w:rsidRDefault="006C6C1B" w:rsidP="00FE40CA">
      <w:pPr>
        <w:pStyle w:val="MainText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Настоящие методические рекомендации </w:t>
      </w:r>
      <w:r w:rsidRPr="00BD58B9">
        <w:rPr>
          <w:rFonts w:asciiTheme="minorHAnsi" w:hAnsiTheme="minorHAnsi" w:cstheme="minorHAnsi"/>
          <w:sz w:val="22"/>
          <w:szCs w:val="22"/>
        </w:rPr>
        <w:t xml:space="preserve">разработаны и утверждены с учетом требований: </w:t>
      </w:r>
    </w:p>
    <w:p w14:paraId="755732A1" w14:textId="77777777" w:rsidR="006C6C1B" w:rsidRPr="00BD58B9" w:rsidRDefault="006C6C1B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законодательства Российской Федерации, в том числе Закона РФ «Об образовании» и Федерального закона «О высшем и послевузовском профессиональном образовании»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D3E38DC" w14:textId="77777777" w:rsidR="006C6C1B" w:rsidRPr="00BD58B9" w:rsidRDefault="006C6C1B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Устава Университета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71818D4" w14:textId="77777777" w:rsidR="006C6C1B" w:rsidRPr="00BD58B9" w:rsidRDefault="006C6C1B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Правил внутреннего распорядка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27D4CBE" w14:textId="77777777" w:rsidR="006C6C1B" w:rsidRPr="00BD58B9" w:rsidRDefault="009F3C76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п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риказов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, распоряжений </w:t>
      </w: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ектора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, проректоров и иных нормативных и распорядительных актов администрации Университета.</w:t>
      </w:r>
    </w:p>
    <w:p w14:paraId="1BF5D2B1" w14:textId="77777777" w:rsidR="006C6C1B" w:rsidRPr="00BD58B9" w:rsidRDefault="006C6C1B" w:rsidP="00FE40CA">
      <w:pPr>
        <w:pStyle w:val="1"/>
        <w:numPr>
          <w:ilvl w:val="0"/>
          <w:numId w:val="30"/>
        </w:numPr>
      </w:pPr>
      <w:bookmarkStart w:id="12" w:name="_Toc295476877"/>
      <w:bookmarkStart w:id="13" w:name="_Toc320203999"/>
      <w:bookmarkStart w:id="14" w:name="_Toc320204453"/>
      <w:bookmarkStart w:id="15" w:name="_Toc453202384"/>
      <w:bookmarkStart w:id="16" w:name="_Toc453202778"/>
      <w:r w:rsidRPr="00BD58B9">
        <w:t>Организационная структура</w:t>
      </w:r>
      <w:r w:rsidR="009F3C76">
        <w:t xml:space="preserve"> институт</w:t>
      </w:r>
      <w:r w:rsidRPr="00BD58B9">
        <w:t>а и принципы ее формирования</w:t>
      </w:r>
      <w:bookmarkEnd w:id="12"/>
      <w:bookmarkEnd w:id="13"/>
      <w:bookmarkEnd w:id="14"/>
      <w:bookmarkEnd w:id="15"/>
      <w:bookmarkEnd w:id="16"/>
    </w:p>
    <w:p w14:paraId="40A09696" w14:textId="77777777" w:rsidR="006C6C1B" w:rsidRPr="00BD58B9" w:rsidRDefault="006C6C1B" w:rsidP="00FE40CA">
      <w:pPr>
        <w:pStyle w:val="MainText"/>
        <w:numPr>
          <w:ilvl w:val="1"/>
          <w:numId w:val="3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Целями создания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ов являются: </w:t>
      </w:r>
    </w:p>
    <w:p w14:paraId="6BBDD181" w14:textId="77777777" w:rsidR="006C6C1B" w:rsidRPr="00BD58B9" w:rsidRDefault="009F3C76" w:rsidP="00FE40CA">
      <w:pPr>
        <w:pStyle w:val="MainTex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д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остижение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показателей, установленных в Программе развития УрФУ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C1B39F9" w14:textId="77777777" w:rsidR="006C6C1B" w:rsidRPr="00BD58B9" w:rsidRDefault="009F3C76" w:rsidP="00FE40CA">
      <w:pPr>
        <w:pStyle w:val="MainTex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о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беспечение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высокого качества подготовки выпускников,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обладающих высоким уровнем сформированности профессиональных и общекультурных компетенций, подтвержденных их востребованностью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B8BE5E3" w14:textId="77777777" w:rsidR="006C6C1B" w:rsidRPr="00BD58B9" w:rsidRDefault="009F3C76" w:rsidP="00FE40CA">
      <w:pPr>
        <w:pStyle w:val="MainTex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о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беспечение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выполнения фундаментальных и прикладных научных исследований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0FF2CF9" w14:textId="77777777" w:rsidR="006C6C1B" w:rsidRPr="00BD58B9" w:rsidRDefault="009F3C76" w:rsidP="00FE40CA">
      <w:pPr>
        <w:pStyle w:val="MainTex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д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остижение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мирового лидерства в научных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исследованиях по приоритетным направлениям развития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86D41E0" w14:textId="77777777" w:rsidR="006C6C1B" w:rsidRPr="00BD58B9" w:rsidRDefault="009F3C76" w:rsidP="00FE40CA">
      <w:pPr>
        <w:pStyle w:val="MainTex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с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одействие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формированию инновационной системы региона и страны по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направлениям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а.</w:t>
      </w:r>
    </w:p>
    <w:p w14:paraId="6284D3C3" w14:textId="77777777" w:rsidR="006C6C1B" w:rsidRPr="00BD58B9" w:rsidRDefault="006C6C1B" w:rsidP="00FE40CA">
      <w:pPr>
        <w:pStyle w:val="MainText"/>
        <w:numPr>
          <w:ilvl w:val="1"/>
          <w:numId w:val="32"/>
        </w:numPr>
        <w:spacing w:before="120"/>
        <w:ind w:left="992" w:hanging="567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Все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ы имеют собственную организационную структуру, созданную на основании типовой организационной структуры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(</w:t>
      </w:r>
      <w:r w:rsidR="00F05199">
        <w:rPr>
          <w:rFonts w:asciiTheme="minorHAnsi" w:hAnsiTheme="minorHAnsi" w:cstheme="minorHAnsi"/>
          <w:sz w:val="22"/>
          <w:szCs w:val="22"/>
        </w:rPr>
        <w:t xml:space="preserve">см. </w:t>
      </w:r>
      <w:r w:rsidR="009F3C76">
        <w:rPr>
          <w:rFonts w:asciiTheme="minorHAnsi" w:hAnsiTheme="minorHAnsi" w:cstheme="minorHAnsi"/>
          <w:sz w:val="22"/>
          <w:szCs w:val="22"/>
        </w:rPr>
        <w:t>р</w:t>
      </w:r>
      <w:r w:rsidR="009F3C76" w:rsidRPr="00BD58B9">
        <w:rPr>
          <w:rFonts w:asciiTheme="minorHAnsi" w:hAnsiTheme="minorHAnsi" w:cstheme="minorHAnsi"/>
          <w:sz w:val="22"/>
          <w:szCs w:val="22"/>
        </w:rPr>
        <w:t>ис</w:t>
      </w:r>
      <w:r w:rsidR="009F3C76">
        <w:rPr>
          <w:rFonts w:asciiTheme="minorHAnsi" w:hAnsiTheme="minorHAnsi" w:cstheme="minorHAnsi"/>
          <w:sz w:val="22"/>
          <w:szCs w:val="22"/>
        </w:rPr>
        <w:t>.</w:t>
      </w:r>
      <w:r w:rsidR="009F3C76" w:rsidRPr="00BD58B9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1). При этом при формировании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не предполагается введение всех подразделений – необходимость введения определяется текущей численностью студентов и сотрудников и планами развития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а. </w:t>
      </w:r>
    </w:p>
    <w:p w14:paraId="1CBCD22F" w14:textId="77777777" w:rsidR="006C6C1B" w:rsidRPr="00BD58B9" w:rsidRDefault="006C6C1B" w:rsidP="006C6C1B">
      <w:pPr>
        <w:pStyle w:val="MainText"/>
        <w:spacing w:before="120"/>
        <w:ind w:left="992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Подразделения в организационной структуре создаются приказом по Университету, их деятельность регламентируется </w:t>
      </w:r>
      <w:r w:rsidR="009F3C76">
        <w:rPr>
          <w:rFonts w:asciiTheme="minorHAnsi" w:hAnsiTheme="minorHAnsi" w:cstheme="minorHAnsi"/>
          <w:sz w:val="22"/>
          <w:szCs w:val="22"/>
        </w:rPr>
        <w:t>п</w:t>
      </w:r>
      <w:r w:rsidR="009F3C76" w:rsidRPr="00BD58B9">
        <w:rPr>
          <w:rFonts w:asciiTheme="minorHAnsi" w:hAnsiTheme="minorHAnsi" w:cstheme="minorHAnsi"/>
          <w:sz w:val="22"/>
          <w:szCs w:val="22"/>
        </w:rPr>
        <w:t>оложением</w:t>
      </w:r>
      <w:r w:rsidRPr="00BD58B9">
        <w:rPr>
          <w:rFonts w:asciiTheme="minorHAnsi" w:hAnsiTheme="minorHAnsi" w:cstheme="minorHAnsi"/>
          <w:sz w:val="22"/>
          <w:szCs w:val="22"/>
        </w:rPr>
        <w:t xml:space="preserve">, согласованным с профильным проректором и утвержденным </w:t>
      </w:r>
      <w:r w:rsidR="009F3C76">
        <w:rPr>
          <w:rFonts w:asciiTheme="minorHAnsi" w:hAnsiTheme="minorHAnsi" w:cstheme="minorHAnsi"/>
          <w:sz w:val="22"/>
          <w:szCs w:val="22"/>
        </w:rPr>
        <w:t>р</w:t>
      </w:r>
      <w:r w:rsidR="009F3C76" w:rsidRPr="00BD58B9">
        <w:rPr>
          <w:rFonts w:asciiTheme="minorHAnsi" w:hAnsiTheme="minorHAnsi" w:cstheme="minorHAnsi"/>
          <w:sz w:val="22"/>
          <w:szCs w:val="22"/>
        </w:rPr>
        <w:t xml:space="preserve">ектором </w:t>
      </w:r>
      <w:r w:rsidRPr="00BD58B9">
        <w:rPr>
          <w:rFonts w:asciiTheme="minorHAnsi" w:hAnsiTheme="minorHAnsi" w:cstheme="minorHAnsi"/>
          <w:sz w:val="22"/>
          <w:szCs w:val="22"/>
        </w:rPr>
        <w:t xml:space="preserve">Университета. Функции и задачи подразделения определяются </w:t>
      </w:r>
      <w:r w:rsidR="009F3C76">
        <w:rPr>
          <w:rFonts w:asciiTheme="minorHAnsi" w:hAnsiTheme="minorHAnsi" w:cstheme="minorHAnsi"/>
          <w:sz w:val="22"/>
          <w:szCs w:val="22"/>
        </w:rPr>
        <w:t>п</w:t>
      </w:r>
      <w:r w:rsidR="009F3C76" w:rsidRPr="00BD58B9">
        <w:rPr>
          <w:rFonts w:asciiTheme="minorHAnsi" w:hAnsiTheme="minorHAnsi" w:cstheme="minorHAnsi"/>
          <w:sz w:val="22"/>
          <w:szCs w:val="22"/>
        </w:rPr>
        <w:t>оложением</w:t>
      </w:r>
      <w:r w:rsidRPr="00BD58B9">
        <w:rPr>
          <w:rFonts w:asciiTheme="minorHAnsi" w:hAnsiTheme="minorHAnsi" w:cstheme="minorHAnsi"/>
          <w:sz w:val="22"/>
          <w:szCs w:val="22"/>
        </w:rPr>
        <w:t>.</w:t>
      </w:r>
    </w:p>
    <w:p w14:paraId="12D80F99" w14:textId="77777777" w:rsidR="006C6C1B" w:rsidRPr="00BD58B9" w:rsidRDefault="006C6C1B" w:rsidP="00FE40CA">
      <w:pPr>
        <w:pStyle w:val="MainText"/>
        <w:numPr>
          <w:ilvl w:val="1"/>
          <w:numId w:val="32"/>
        </w:numPr>
        <w:spacing w:before="120"/>
        <w:ind w:left="992" w:hanging="567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Подразделения и коллегиальные органы в типовой структуре разделены на группы</w:t>
      </w:r>
      <w:r w:rsidR="009F3C76">
        <w:rPr>
          <w:rFonts w:asciiTheme="minorHAnsi" w:hAnsiTheme="minorHAnsi" w:cstheme="minorHAnsi"/>
          <w:sz w:val="22"/>
          <w:szCs w:val="22"/>
        </w:rPr>
        <w:t>.</w:t>
      </w:r>
    </w:p>
    <w:p w14:paraId="05DB0EBE" w14:textId="77777777" w:rsidR="006C6C1B" w:rsidRPr="00BD58B9" w:rsidRDefault="006C6C1B" w:rsidP="00FE40CA">
      <w:pPr>
        <w:pStyle w:val="MainText"/>
        <w:numPr>
          <w:ilvl w:val="2"/>
          <w:numId w:val="32"/>
        </w:numPr>
        <w:spacing w:before="120"/>
        <w:ind w:left="1417" w:hanging="697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b/>
          <w:i/>
          <w:sz w:val="22"/>
          <w:szCs w:val="22"/>
        </w:rPr>
        <w:t>Обязательные</w:t>
      </w:r>
      <w:r w:rsidRPr="00BD58B9">
        <w:rPr>
          <w:rFonts w:asciiTheme="minorHAnsi" w:hAnsiTheme="minorHAnsi" w:cstheme="minorHAnsi"/>
          <w:sz w:val="22"/>
          <w:szCs w:val="22"/>
        </w:rPr>
        <w:t xml:space="preserve"> – присутствуют в организационной структуре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в</w:t>
      </w:r>
      <w:r w:rsidR="009F3C76">
        <w:rPr>
          <w:rFonts w:asciiTheme="minorHAnsi" w:hAnsiTheme="minorHAnsi" w:cstheme="minorHAnsi"/>
          <w:sz w:val="22"/>
          <w:szCs w:val="22"/>
        </w:rPr>
        <w:t> </w:t>
      </w:r>
      <w:r w:rsidRPr="00BD58B9">
        <w:rPr>
          <w:rFonts w:asciiTheme="minorHAnsi" w:hAnsiTheme="minorHAnsi" w:cstheme="minorHAnsi"/>
          <w:sz w:val="22"/>
          <w:szCs w:val="22"/>
        </w:rPr>
        <w:t>обязательном порядке, к ним относятся:</w:t>
      </w:r>
    </w:p>
    <w:p w14:paraId="3FD13E4E" w14:textId="77777777" w:rsidR="006C6C1B" w:rsidRPr="00BD58B9" w:rsidRDefault="009F3C76" w:rsidP="00FE40CA">
      <w:pPr>
        <w:pStyle w:val="af"/>
        <w:numPr>
          <w:ilvl w:val="0"/>
          <w:numId w:val="21"/>
        </w:numPr>
        <w:spacing w:before="120" w:after="0" w:line="240" w:lineRule="auto"/>
        <w:ind w:left="1701"/>
        <w:contextualSpacing w:val="0"/>
        <w:jc w:val="both"/>
        <w:rPr>
          <w:rFonts w:cstheme="minorHAnsi"/>
        </w:rPr>
      </w:pPr>
      <w:r>
        <w:rPr>
          <w:rFonts w:cstheme="minorHAnsi"/>
        </w:rPr>
        <w:t>к</w:t>
      </w:r>
      <w:r w:rsidRPr="00BD58B9">
        <w:rPr>
          <w:rFonts w:cstheme="minorHAnsi"/>
        </w:rPr>
        <w:t xml:space="preserve">оллегиальные </w:t>
      </w:r>
      <w:r w:rsidR="006C6C1B" w:rsidRPr="00BD58B9">
        <w:rPr>
          <w:rFonts w:cstheme="minorHAnsi"/>
        </w:rPr>
        <w:t xml:space="preserve">органы: </w:t>
      </w:r>
    </w:p>
    <w:p w14:paraId="5950016A" w14:textId="77777777" w:rsidR="006C6C1B" w:rsidRPr="00BD58B9" w:rsidRDefault="009F3C76" w:rsidP="00FE40CA">
      <w:pPr>
        <w:pStyle w:val="af"/>
        <w:numPr>
          <w:ilvl w:val="1"/>
          <w:numId w:val="21"/>
        </w:numPr>
        <w:spacing w:before="12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п</w:t>
      </w:r>
      <w:r w:rsidRPr="00BD58B9">
        <w:rPr>
          <w:rFonts w:cstheme="minorHAnsi"/>
        </w:rPr>
        <w:t xml:space="preserve">опечительский </w:t>
      </w:r>
      <w:r w:rsidR="006C6C1B" w:rsidRPr="00BD58B9">
        <w:rPr>
          <w:rFonts w:cstheme="minorHAnsi"/>
        </w:rPr>
        <w:t>совет</w:t>
      </w:r>
      <w:r>
        <w:rPr>
          <w:rFonts w:cstheme="minorHAnsi"/>
        </w:rPr>
        <w:t>;</w:t>
      </w:r>
    </w:p>
    <w:p w14:paraId="6D53197F" w14:textId="77777777" w:rsidR="006C6C1B" w:rsidRPr="00BD58B9" w:rsidRDefault="009F3C76" w:rsidP="00FE40CA">
      <w:pPr>
        <w:pStyle w:val="af"/>
        <w:numPr>
          <w:ilvl w:val="1"/>
          <w:numId w:val="21"/>
        </w:numPr>
        <w:spacing w:before="12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у</w:t>
      </w:r>
      <w:r w:rsidRPr="00BD58B9">
        <w:rPr>
          <w:rFonts w:cstheme="minorHAnsi"/>
        </w:rPr>
        <w:t xml:space="preserve">ченый </w:t>
      </w:r>
      <w:r w:rsidR="006C6C1B" w:rsidRPr="00BD58B9">
        <w:rPr>
          <w:rFonts w:cstheme="minorHAnsi"/>
        </w:rPr>
        <w:t>совет</w:t>
      </w:r>
      <w:r>
        <w:rPr>
          <w:rFonts w:cstheme="minorHAnsi"/>
        </w:rPr>
        <w:t xml:space="preserve"> институт</w:t>
      </w:r>
      <w:r w:rsidR="006C6C1B"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2805FCBF" w14:textId="77777777" w:rsidR="006C6C1B" w:rsidRPr="00BD58B9" w:rsidRDefault="009F3C76" w:rsidP="00FE40CA">
      <w:pPr>
        <w:pStyle w:val="af"/>
        <w:numPr>
          <w:ilvl w:val="1"/>
          <w:numId w:val="21"/>
        </w:numPr>
        <w:spacing w:before="12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у</w:t>
      </w:r>
      <w:r w:rsidRPr="00BD58B9">
        <w:rPr>
          <w:rFonts w:cstheme="minorHAnsi"/>
        </w:rPr>
        <w:t>чебно</w:t>
      </w:r>
      <w:r w:rsidR="006C6C1B" w:rsidRPr="00BD58B9">
        <w:rPr>
          <w:rFonts w:cstheme="minorHAnsi"/>
        </w:rPr>
        <w:t>-методический совет</w:t>
      </w:r>
      <w:r>
        <w:rPr>
          <w:rFonts w:cstheme="minorHAnsi"/>
        </w:rPr>
        <w:t>;</w:t>
      </w:r>
    </w:p>
    <w:p w14:paraId="08BDFC8A" w14:textId="77777777" w:rsidR="006C6C1B" w:rsidRPr="001A1FE0" w:rsidRDefault="009F3C76" w:rsidP="00FE40CA">
      <w:pPr>
        <w:pStyle w:val="af"/>
        <w:numPr>
          <w:ilvl w:val="0"/>
          <w:numId w:val="21"/>
        </w:numPr>
        <w:spacing w:before="120" w:after="0" w:line="240" w:lineRule="auto"/>
        <w:ind w:left="1701"/>
        <w:contextualSpacing w:val="0"/>
        <w:jc w:val="both"/>
        <w:rPr>
          <w:rFonts w:cstheme="minorHAnsi"/>
        </w:rPr>
      </w:pPr>
      <w:r>
        <w:rPr>
          <w:rFonts w:cstheme="minorHAnsi"/>
        </w:rPr>
        <w:t>о</w:t>
      </w:r>
      <w:r w:rsidRPr="00BD58B9">
        <w:rPr>
          <w:rFonts w:cstheme="minorHAnsi"/>
        </w:rPr>
        <w:t xml:space="preserve">тдел </w:t>
      </w:r>
      <w:r w:rsidR="006C6C1B" w:rsidRPr="00BD58B9">
        <w:rPr>
          <w:rFonts w:cstheme="minorHAnsi"/>
        </w:rPr>
        <w:t>организации учебной работы</w:t>
      </w:r>
      <w:r>
        <w:rPr>
          <w:rFonts w:cstheme="minorHAnsi"/>
        </w:rPr>
        <w:t>;</w:t>
      </w:r>
    </w:p>
    <w:p w14:paraId="7B8DE2BE" w14:textId="77777777" w:rsidR="006C6C1B" w:rsidRPr="00BD58B9" w:rsidRDefault="009F3C76" w:rsidP="00FE40CA">
      <w:pPr>
        <w:pStyle w:val="af"/>
        <w:numPr>
          <w:ilvl w:val="0"/>
          <w:numId w:val="21"/>
        </w:numPr>
        <w:spacing w:before="120" w:after="0" w:line="240" w:lineRule="auto"/>
        <w:ind w:left="1701"/>
        <w:contextualSpacing w:val="0"/>
        <w:jc w:val="both"/>
        <w:rPr>
          <w:rFonts w:cstheme="minorHAnsi"/>
        </w:rPr>
      </w:pPr>
      <w:r>
        <w:rPr>
          <w:rFonts w:cstheme="minorHAnsi"/>
        </w:rPr>
        <w:t>к</w:t>
      </w:r>
      <w:r w:rsidRPr="00BD58B9">
        <w:rPr>
          <w:rFonts w:cstheme="minorHAnsi"/>
        </w:rPr>
        <w:t>афедры</w:t>
      </w:r>
      <w:r>
        <w:rPr>
          <w:rFonts w:cstheme="minorHAnsi"/>
        </w:rPr>
        <w:t>.</w:t>
      </w:r>
    </w:p>
    <w:p w14:paraId="0D407E19" w14:textId="77777777" w:rsidR="006C6C1B" w:rsidRPr="00BD58B9" w:rsidRDefault="006C6C1B" w:rsidP="00FE40CA">
      <w:pPr>
        <w:pStyle w:val="MainText"/>
        <w:numPr>
          <w:ilvl w:val="2"/>
          <w:numId w:val="32"/>
        </w:numPr>
        <w:spacing w:before="120"/>
        <w:ind w:left="1417" w:hanging="697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b/>
          <w:i/>
          <w:color w:val="auto"/>
          <w:sz w:val="22"/>
          <w:szCs w:val="22"/>
        </w:rPr>
        <w:lastRenderedPageBreak/>
        <w:t>Вариативные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– включаются в организационную структуру только при наличии планов или проектов по функциональному направлению, реализованному в подразделении. При достижении установленных планами показателей вариативные подразделения функционируют на постоянной основе. В случае невыполнения планов или недостижения целей проектов, для которых формировалось подразделение, производится его расформирование и исключение из организационной структуры. Вариативные подразделения разделяются на две группы:</w:t>
      </w:r>
    </w:p>
    <w:p w14:paraId="7E324E49" w14:textId="77777777" w:rsidR="006C6C1B" w:rsidRPr="00BD58B9" w:rsidRDefault="003E6188" w:rsidP="00FE40CA">
      <w:pPr>
        <w:pStyle w:val="af"/>
        <w:numPr>
          <w:ilvl w:val="0"/>
          <w:numId w:val="21"/>
        </w:numPr>
        <w:spacing w:before="120" w:after="0" w:line="240" w:lineRule="auto"/>
        <w:ind w:left="1701"/>
        <w:contextualSpacing w:val="0"/>
        <w:jc w:val="both"/>
        <w:rPr>
          <w:rFonts w:cstheme="minorHAnsi"/>
        </w:rPr>
      </w:pPr>
      <w:r>
        <w:rPr>
          <w:rFonts w:cstheme="minorHAnsi"/>
          <w:b/>
          <w:i/>
        </w:rPr>
        <w:t>о</w:t>
      </w:r>
      <w:r w:rsidRPr="00BD58B9">
        <w:rPr>
          <w:rFonts w:cstheme="minorHAnsi"/>
          <w:b/>
          <w:i/>
        </w:rPr>
        <w:t xml:space="preserve">сновные </w:t>
      </w:r>
      <w:r w:rsidR="006C6C1B" w:rsidRPr="00BD58B9">
        <w:rPr>
          <w:rFonts w:cstheme="minorHAnsi"/>
          <w:b/>
          <w:i/>
        </w:rPr>
        <w:t>вариативные</w:t>
      </w:r>
      <w:r w:rsidR="006C6C1B" w:rsidRPr="00BD58B9">
        <w:rPr>
          <w:rFonts w:cstheme="minorHAnsi"/>
        </w:rPr>
        <w:t xml:space="preserve"> подразделения – организационные единицы, выполняющие ключевые функции по основным направлениям деятельности</w:t>
      </w:r>
      <w:r w:rsidR="009F3C76">
        <w:rPr>
          <w:rFonts w:cstheme="minorHAnsi"/>
        </w:rPr>
        <w:t xml:space="preserve"> институт</w:t>
      </w:r>
      <w:r w:rsidR="006C6C1B" w:rsidRPr="00BD58B9">
        <w:rPr>
          <w:rFonts w:cstheme="minorHAnsi"/>
        </w:rPr>
        <w:t xml:space="preserve">а. К ним относятся: </w:t>
      </w:r>
      <w:r>
        <w:rPr>
          <w:rFonts w:cstheme="minorHAnsi"/>
        </w:rPr>
        <w:t>д</w:t>
      </w:r>
      <w:r w:rsidRPr="00BD58B9">
        <w:rPr>
          <w:rFonts w:cstheme="minorHAnsi"/>
        </w:rPr>
        <w:t>епартаменты</w:t>
      </w:r>
      <w:r w:rsidR="006C6C1B" w:rsidRPr="00BD58B9">
        <w:rPr>
          <w:rFonts w:cstheme="minorHAnsi"/>
        </w:rPr>
        <w:t xml:space="preserve">, НОЦы, </w:t>
      </w:r>
      <w:r>
        <w:rPr>
          <w:rFonts w:cstheme="minorHAnsi"/>
        </w:rPr>
        <w:t>н</w:t>
      </w:r>
      <w:r w:rsidRPr="00BD58B9">
        <w:rPr>
          <w:rFonts w:cstheme="minorHAnsi"/>
        </w:rPr>
        <w:t>аучные</w:t>
      </w:r>
      <w:r w:rsidR="00504132">
        <w:rPr>
          <w:rFonts w:cstheme="minorHAnsi"/>
        </w:rPr>
        <w:t xml:space="preserve"> лаборатори</w:t>
      </w:r>
      <w:r w:rsidR="006C6C1B" w:rsidRPr="00BD58B9">
        <w:rPr>
          <w:rFonts w:cstheme="minorHAnsi"/>
        </w:rPr>
        <w:t>и</w:t>
      </w:r>
      <w:r>
        <w:rPr>
          <w:rFonts w:cstheme="minorHAnsi"/>
        </w:rPr>
        <w:t>;</w:t>
      </w:r>
    </w:p>
    <w:p w14:paraId="6AF2321D" w14:textId="77777777" w:rsidR="006C6C1B" w:rsidRPr="00BD58B9" w:rsidRDefault="003E6188" w:rsidP="00FE40CA">
      <w:pPr>
        <w:pStyle w:val="af"/>
        <w:numPr>
          <w:ilvl w:val="0"/>
          <w:numId w:val="21"/>
        </w:numPr>
        <w:spacing w:before="120" w:after="0" w:line="240" w:lineRule="auto"/>
        <w:ind w:left="1701"/>
        <w:contextualSpacing w:val="0"/>
        <w:jc w:val="both"/>
        <w:rPr>
          <w:rFonts w:cstheme="minorHAnsi"/>
        </w:rPr>
      </w:pPr>
      <w:r>
        <w:rPr>
          <w:rFonts w:cstheme="minorHAnsi"/>
          <w:b/>
          <w:i/>
        </w:rPr>
        <w:t>д</w:t>
      </w:r>
      <w:r w:rsidRPr="00BD58B9">
        <w:rPr>
          <w:rFonts w:cstheme="minorHAnsi"/>
          <w:b/>
          <w:i/>
        </w:rPr>
        <w:t xml:space="preserve">ополнительные </w:t>
      </w:r>
      <w:r w:rsidR="006C6C1B" w:rsidRPr="00BD58B9">
        <w:rPr>
          <w:rFonts w:cstheme="minorHAnsi"/>
          <w:b/>
          <w:i/>
        </w:rPr>
        <w:t>вариативные подразделения</w:t>
      </w:r>
      <w:r w:rsidR="00D31FD7">
        <w:rPr>
          <w:rFonts w:cstheme="minorHAnsi"/>
        </w:rPr>
        <w:t xml:space="preserve"> – </w:t>
      </w:r>
      <w:r w:rsidR="006C6C1B" w:rsidRPr="00BD58B9">
        <w:rPr>
          <w:rFonts w:cstheme="minorHAnsi"/>
        </w:rPr>
        <w:t>организационные единицы по основным и обеспечивающим процессам, включение в структуру которых осуществляется только после достижения заданных показателей, установленных в программе развития.</w:t>
      </w:r>
    </w:p>
    <w:p w14:paraId="68797C71" w14:textId="77777777" w:rsidR="006C6C1B" w:rsidRPr="00BD58B9" w:rsidRDefault="006C6C1B" w:rsidP="00FE40CA">
      <w:pPr>
        <w:pStyle w:val="MainText"/>
        <w:numPr>
          <w:ilvl w:val="2"/>
          <w:numId w:val="32"/>
        </w:numPr>
        <w:spacing w:before="120"/>
        <w:ind w:left="1417" w:hanging="697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Вводится понятие вариативности функционала подразделений. Под вариативностью функционала понимается перераспределение функций подразделения, представленного в типовой структуре, но не введенного в структуру конкретного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а. В этом случае необходимые функции такого подразделения перераспределяются среди существующих организационных единиц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(например,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в структуре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не вводится </w:t>
      </w:r>
      <w:r w:rsidR="003E6188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="003E6188" w:rsidRPr="00BD58B9">
        <w:rPr>
          <w:rFonts w:asciiTheme="minorHAnsi" w:hAnsiTheme="minorHAnsi" w:cstheme="minorHAnsi"/>
          <w:color w:val="auto"/>
          <w:sz w:val="22"/>
          <w:szCs w:val="22"/>
        </w:rPr>
        <w:t>епартамент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. В этом случае функции </w:t>
      </w:r>
      <w:r w:rsidR="003E6188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="003E6188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епартамента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распределяются между </w:t>
      </w:r>
      <w:r w:rsidR="003E6188">
        <w:rPr>
          <w:rFonts w:asciiTheme="minorHAnsi" w:hAnsiTheme="minorHAnsi" w:cstheme="minorHAnsi"/>
          <w:color w:val="auto"/>
          <w:sz w:val="22"/>
          <w:szCs w:val="22"/>
        </w:rPr>
        <w:t>к</w:t>
      </w:r>
      <w:r w:rsidR="003E6188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афедрами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и </w:t>
      </w:r>
      <w:r w:rsidR="003E6188">
        <w:rPr>
          <w:rFonts w:asciiTheme="minorHAnsi" w:hAnsiTheme="minorHAnsi" w:cstheme="minorHAnsi"/>
          <w:color w:val="auto"/>
          <w:sz w:val="22"/>
          <w:szCs w:val="22"/>
        </w:rPr>
        <w:t>з</w:t>
      </w:r>
      <w:r w:rsidR="003E6188" w:rsidRPr="00BD58B9">
        <w:rPr>
          <w:rFonts w:asciiTheme="minorHAnsi" w:hAnsiTheme="minorHAnsi" w:cstheme="minorHAnsi"/>
          <w:color w:val="auto"/>
          <w:sz w:val="22"/>
          <w:szCs w:val="22"/>
        </w:rPr>
        <w:t>аместителем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образованию (или </w:t>
      </w:r>
      <w:r w:rsidR="003E6188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иректором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а). Более подробно распределение функций Департамента описано в разделе «Департамент»).</w:t>
      </w:r>
    </w:p>
    <w:p w14:paraId="17A7E946" w14:textId="77777777" w:rsidR="006C6C1B" w:rsidRPr="00BD58B9" w:rsidRDefault="006C6C1B" w:rsidP="00FE40CA">
      <w:pPr>
        <w:pStyle w:val="MainTex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Настоящие методические рекомендации допускают, что руководители и сотрудники ряда структурных единиц, приведенных в настоящем документе, могут приниматься на работу по совместительству. Более подробно рекомендации по формированию штатной структуры приведены в таблице </w:t>
      </w:r>
      <w:r w:rsidR="003E6188">
        <w:rPr>
          <w:rFonts w:asciiTheme="minorHAnsi" w:hAnsiTheme="minorHAnsi" w:cstheme="minorHAnsi"/>
          <w:sz w:val="22"/>
          <w:szCs w:val="22"/>
        </w:rPr>
        <w:t>П</w:t>
      </w:r>
      <w:r w:rsidRPr="00BD58B9">
        <w:rPr>
          <w:rFonts w:asciiTheme="minorHAnsi" w:hAnsiTheme="minorHAnsi" w:cstheme="minorHAnsi"/>
          <w:sz w:val="22"/>
          <w:szCs w:val="22"/>
        </w:rPr>
        <w:t>риложени</w:t>
      </w:r>
      <w:r w:rsidR="003E6188">
        <w:rPr>
          <w:rFonts w:asciiTheme="minorHAnsi" w:hAnsiTheme="minorHAnsi" w:cstheme="minorHAnsi"/>
          <w:sz w:val="22"/>
          <w:szCs w:val="22"/>
        </w:rPr>
        <w:t>я</w:t>
      </w:r>
      <w:r w:rsidRPr="00BD58B9">
        <w:rPr>
          <w:rFonts w:asciiTheme="minorHAnsi" w:hAnsiTheme="minorHAnsi" w:cstheme="minorHAnsi"/>
          <w:sz w:val="22"/>
          <w:szCs w:val="22"/>
        </w:rPr>
        <w:t xml:space="preserve"> 1</w:t>
      </w:r>
      <w:r w:rsidR="00B85807">
        <w:rPr>
          <w:rFonts w:asciiTheme="minorHAnsi" w:hAnsiTheme="minorHAnsi" w:cstheme="minorHAnsi"/>
          <w:sz w:val="22"/>
          <w:szCs w:val="22"/>
        </w:rPr>
        <w:t xml:space="preserve"> к Методическим рекомендациям «Типовая организационная структура Института в составе УрФУ»</w:t>
      </w:r>
      <w:r w:rsidRPr="00BD58B9">
        <w:rPr>
          <w:rFonts w:asciiTheme="minorHAnsi" w:hAnsiTheme="minorHAnsi" w:cstheme="minorHAnsi"/>
          <w:sz w:val="22"/>
          <w:szCs w:val="22"/>
        </w:rPr>
        <w:t>.</w:t>
      </w:r>
    </w:p>
    <w:p w14:paraId="1FACDD53" w14:textId="77777777" w:rsidR="006C6C1B" w:rsidRPr="00BD58B9" w:rsidRDefault="006C6C1B" w:rsidP="00FE40CA">
      <w:pPr>
        <w:pStyle w:val="MainTex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Настоящие методические рекомендации предполагают, что формируемые организационные структуры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не должны создавать условия для увеличения количества ставок и суммарного фонда оплаты труда подразделений, на базе которых формируется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.</w:t>
      </w:r>
    </w:p>
    <w:p w14:paraId="45B38A26" w14:textId="77777777" w:rsidR="006C6C1B" w:rsidRPr="00BD58B9" w:rsidRDefault="006C6C1B" w:rsidP="00FE40CA">
      <w:pPr>
        <w:pStyle w:val="MainTex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Настоящие методические рекомендации предполагают,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что система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управления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 основана на организационной структуре, подразумевающей функциональную </w:t>
      </w:r>
      <w:r w:rsidR="003E6188" w:rsidRPr="00BD58B9">
        <w:rPr>
          <w:rFonts w:asciiTheme="minorHAnsi" w:hAnsiTheme="minorHAnsi" w:cstheme="minorHAnsi"/>
          <w:sz w:val="22"/>
          <w:szCs w:val="22"/>
        </w:rPr>
        <w:t>подчин</w:t>
      </w:r>
      <w:r w:rsidR="003E6188">
        <w:rPr>
          <w:rFonts w:asciiTheme="minorHAnsi" w:hAnsiTheme="minorHAnsi" w:cstheme="minorHAnsi"/>
          <w:sz w:val="22"/>
          <w:szCs w:val="22"/>
        </w:rPr>
        <w:t>е</w:t>
      </w:r>
      <w:r w:rsidR="003E6188" w:rsidRPr="00BD58B9">
        <w:rPr>
          <w:rFonts w:asciiTheme="minorHAnsi" w:hAnsiTheme="minorHAnsi" w:cstheme="minorHAnsi"/>
          <w:sz w:val="22"/>
          <w:szCs w:val="22"/>
        </w:rPr>
        <w:t xml:space="preserve">нность </w:t>
      </w:r>
      <w:r w:rsidRPr="00BD58B9">
        <w:rPr>
          <w:rFonts w:asciiTheme="minorHAnsi" w:hAnsiTheme="minorHAnsi" w:cstheme="minorHAnsi"/>
          <w:sz w:val="22"/>
          <w:szCs w:val="22"/>
        </w:rPr>
        <w:t>структурных подразделений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 соответствующим проректорам по профильному направлению деятельности. </w:t>
      </w:r>
    </w:p>
    <w:p w14:paraId="13C7BB35" w14:textId="77777777" w:rsidR="006C6C1B" w:rsidRPr="00BD58B9" w:rsidRDefault="006C6C1B" w:rsidP="006C6C1B">
      <w:pPr>
        <w:jc w:val="center"/>
        <w:rPr>
          <w:rFonts w:cstheme="minorHAnsi"/>
        </w:rPr>
      </w:pPr>
      <w:r w:rsidRPr="00BD58B9">
        <w:rPr>
          <w:rFonts w:cstheme="minorHAnsi"/>
          <w:noProof/>
          <w:lang w:eastAsia="ru-RU"/>
        </w:rPr>
        <w:lastRenderedPageBreak/>
        <w:drawing>
          <wp:inline distT="0" distB="0" distL="0" distR="0" wp14:anchorId="2AE100DE" wp14:editId="14EB03D1">
            <wp:extent cx="6220460" cy="6404829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640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AD34" w14:textId="77777777" w:rsidR="006C6C1B" w:rsidRPr="00022377" w:rsidRDefault="006C6C1B" w:rsidP="00022377">
      <w:pPr>
        <w:pStyle w:val="af1"/>
        <w:jc w:val="center"/>
        <w:rPr>
          <w:rFonts w:eastAsiaTheme="minorHAnsi"/>
          <w:b w:val="0"/>
          <w:bCs w:val="0"/>
          <w:color w:val="auto"/>
          <w:sz w:val="22"/>
          <w:szCs w:val="22"/>
        </w:rPr>
      </w:pPr>
      <w:r w:rsidRPr="00022377">
        <w:rPr>
          <w:rFonts w:eastAsiaTheme="minorHAnsi"/>
          <w:b w:val="0"/>
          <w:bCs w:val="0"/>
          <w:color w:val="auto"/>
          <w:sz w:val="22"/>
          <w:szCs w:val="22"/>
        </w:rPr>
        <w:t>Рис</w:t>
      </w:r>
      <w:r w:rsidR="003E6188" w:rsidRPr="00022377">
        <w:rPr>
          <w:rFonts w:eastAsiaTheme="minorHAnsi"/>
          <w:b w:val="0"/>
          <w:bCs w:val="0"/>
          <w:color w:val="auto"/>
          <w:sz w:val="22"/>
          <w:szCs w:val="22"/>
        </w:rPr>
        <w:t>. 1</w:t>
      </w:r>
      <w:r w:rsidR="00D31FD7" w:rsidRPr="00022377">
        <w:rPr>
          <w:rFonts w:eastAsiaTheme="minorHAnsi"/>
          <w:b w:val="0"/>
          <w:bCs w:val="0"/>
          <w:color w:val="auto"/>
          <w:sz w:val="22"/>
          <w:szCs w:val="22"/>
        </w:rPr>
        <w:t xml:space="preserve"> </w:t>
      </w:r>
      <w:r w:rsidRPr="00022377">
        <w:rPr>
          <w:rFonts w:eastAsiaTheme="minorHAnsi"/>
          <w:b w:val="0"/>
          <w:bCs w:val="0"/>
          <w:color w:val="auto"/>
          <w:sz w:val="22"/>
          <w:szCs w:val="22"/>
        </w:rPr>
        <w:t>Типовая структура</w:t>
      </w:r>
      <w:r w:rsidR="009F3C76" w:rsidRPr="00022377">
        <w:rPr>
          <w:rFonts w:eastAsiaTheme="minorHAnsi"/>
          <w:b w:val="0"/>
          <w:bCs w:val="0"/>
          <w:color w:val="auto"/>
          <w:sz w:val="22"/>
          <w:szCs w:val="22"/>
        </w:rPr>
        <w:t xml:space="preserve"> институт</w:t>
      </w:r>
      <w:r w:rsidRPr="00022377">
        <w:rPr>
          <w:rFonts w:eastAsiaTheme="minorHAnsi"/>
          <w:b w:val="0"/>
          <w:bCs w:val="0"/>
          <w:color w:val="auto"/>
          <w:sz w:val="22"/>
          <w:szCs w:val="22"/>
        </w:rPr>
        <w:t>а</w:t>
      </w:r>
    </w:p>
    <w:p w14:paraId="07B292A3" w14:textId="77777777" w:rsidR="006C6C1B" w:rsidRPr="00BD58B9" w:rsidRDefault="006C6C1B" w:rsidP="00FE40CA">
      <w:pPr>
        <w:pStyle w:val="MainTex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Деятельность каждого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включает: процесс управления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ом, три основных процесса верхнего уровня (образовательная, научная и инновационная деятельность) и одно обеспечивающее направление</w:t>
      </w:r>
      <w:r w:rsidR="00AE1E76">
        <w:rPr>
          <w:rFonts w:asciiTheme="minorHAnsi" w:hAnsiTheme="minorHAnsi" w:cstheme="minorHAnsi"/>
          <w:color w:val="auto"/>
          <w:sz w:val="22"/>
          <w:szCs w:val="22"/>
        </w:rPr>
        <w:t xml:space="preserve"> (см. рис. 2)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B03CAC" w14:textId="77777777" w:rsidR="006C6C1B" w:rsidRPr="00BD58B9" w:rsidRDefault="006C6C1B" w:rsidP="006C6C1B">
      <w:pPr>
        <w:pStyle w:val="MainText"/>
        <w:ind w:firstLine="0"/>
        <w:rPr>
          <w:rFonts w:asciiTheme="minorHAnsi" w:hAnsiTheme="minorHAnsi" w:cstheme="minorHAnsi"/>
          <w:sz w:val="22"/>
          <w:szCs w:val="22"/>
        </w:rPr>
      </w:pPr>
    </w:p>
    <w:p w14:paraId="4C147AEF" w14:textId="77777777" w:rsidR="006C6C1B" w:rsidRPr="00BD58B9" w:rsidRDefault="006C6C1B" w:rsidP="006C6C1B">
      <w:pPr>
        <w:keepNext/>
        <w:jc w:val="center"/>
        <w:rPr>
          <w:rFonts w:cstheme="minorHAnsi"/>
        </w:rPr>
      </w:pPr>
      <w:r w:rsidRPr="00BD58B9">
        <w:rPr>
          <w:rFonts w:cstheme="minorHAnsi"/>
          <w:noProof/>
          <w:lang w:eastAsia="ru-RU"/>
        </w:rPr>
        <w:lastRenderedPageBreak/>
        <w:drawing>
          <wp:inline distT="0" distB="0" distL="0" distR="0" wp14:anchorId="16FE2120" wp14:editId="2E4984F2">
            <wp:extent cx="4973320" cy="28460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49B" w14:textId="77777777" w:rsidR="006C6C1B" w:rsidRPr="00022377" w:rsidRDefault="00AE1E76" w:rsidP="006C6C1B">
      <w:pPr>
        <w:pStyle w:val="af1"/>
        <w:jc w:val="center"/>
        <w:rPr>
          <w:rFonts w:eastAsiaTheme="minorHAnsi"/>
          <w:b w:val="0"/>
          <w:bCs w:val="0"/>
          <w:color w:val="auto"/>
          <w:sz w:val="22"/>
          <w:szCs w:val="22"/>
        </w:rPr>
      </w:pPr>
      <w:r w:rsidRPr="00022377">
        <w:rPr>
          <w:rFonts w:eastAsiaTheme="minorHAnsi"/>
          <w:b w:val="0"/>
          <w:bCs w:val="0"/>
          <w:color w:val="auto"/>
          <w:sz w:val="22"/>
          <w:szCs w:val="22"/>
        </w:rPr>
        <w:t>Рис. 2.</w:t>
      </w:r>
      <w:r w:rsidR="00D31FD7" w:rsidRPr="00022377">
        <w:rPr>
          <w:rFonts w:eastAsiaTheme="minorHAnsi"/>
          <w:b w:val="0"/>
          <w:bCs w:val="0"/>
          <w:color w:val="auto"/>
          <w:sz w:val="22"/>
          <w:szCs w:val="22"/>
        </w:rPr>
        <w:t xml:space="preserve"> </w:t>
      </w:r>
      <w:r w:rsidR="006C6C1B" w:rsidRPr="00022377">
        <w:rPr>
          <w:rFonts w:eastAsiaTheme="minorHAnsi"/>
          <w:b w:val="0"/>
          <w:bCs w:val="0"/>
          <w:color w:val="auto"/>
          <w:sz w:val="22"/>
          <w:szCs w:val="22"/>
        </w:rPr>
        <w:t>Основные направления деятельности</w:t>
      </w:r>
      <w:r w:rsidR="009F3C76" w:rsidRPr="00022377">
        <w:rPr>
          <w:rFonts w:eastAsiaTheme="minorHAnsi"/>
          <w:b w:val="0"/>
          <w:bCs w:val="0"/>
          <w:color w:val="auto"/>
          <w:sz w:val="22"/>
          <w:szCs w:val="22"/>
        </w:rPr>
        <w:t xml:space="preserve"> институт</w:t>
      </w:r>
      <w:r w:rsidR="006C6C1B" w:rsidRPr="00022377">
        <w:rPr>
          <w:rFonts w:eastAsiaTheme="minorHAnsi"/>
          <w:b w:val="0"/>
          <w:bCs w:val="0"/>
          <w:color w:val="auto"/>
          <w:sz w:val="22"/>
          <w:szCs w:val="22"/>
        </w:rPr>
        <w:t>а</w:t>
      </w:r>
    </w:p>
    <w:p w14:paraId="166689B9" w14:textId="77777777" w:rsidR="00BD58B9" w:rsidRPr="00BD58B9" w:rsidRDefault="006C6C1B" w:rsidP="00FE40CA">
      <w:pPr>
        <w:pStyle w:val="1"/>
        <w:numPr>
          <w:ilvl w:val="0"/>
          <w:numId w:val="30"/>
        </w:numPr>
      </w:pPr>
      <w:bookmarkStart w:id="17" w:name="_Toc295476878"/>
      <w:bookmarkStart w:id="18" w:name="_Toc320204000"/>
      <w:bookmarkStart w:id="19" w:name="_Toc320204454"/>
      <w:bookmarkStart w:id="20" w:name="_Toc453202385"/>
      <w:bookmarkStart w:id="21" w:name="_Toc453202779"/>
      <w:r w:rsidRPr="00BD58B9">
        <w:t>Функции обязательных подразделений и коллегиальных органов типовой организационной структуры</w:t>
      </w:r>
      <w:bookmarkStart w:id="22" w:name="_Toc286661576"/>
      <w:bookmarkStart w:id="23" w:name="_Toc295476879"/>
      <w:bookmarkEnd w:id="17"/>
      <w:r w:rsidR="009F3C76">
        <w:t xml:space="preserve"> институт</w:t>
      </w:r>
      <w:r w:rsidR="00BD58B9" w:rsidRPr="00BD58B9">
        <w:t>а</w:t>
      </w:r>
      <w:bookmarkEnd w:id="18"/>
      <w:bookmarkEnd w:id="19"/>
      <w:bookmarkEnd w:id="20"/>
      <w:bookmarkEnd w:id="21"/>
    </w:p>
    <w:p w14:paraId="76BE48C2" w14:textId="77777777" w:rsidR="006C6C1B" w:rsidRPr="005A2257" w:rsidRDefault="006C6C1B" w:rsidP="00EE47CD">
      <w:pPr>
        <w:pStyle w:val="1"/>
        <w:numPr>
          <w:ilvl w:val="0"/>
          <w:numId w:val="0"/>
        </w:numPr>
        <w:ind w:left="360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24" w:name="_Toc320204001"/>
      <w:bookmarkStart w:id="25" w:name="_Toc320204455"/>
      <w:bookmarkStart w:id="26" w:name="_Toc453202386"/>
      <w:bookmarkStart w:id="27" w:name="_Toc453202780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Попечительский совет</w:t>
      </w:r>
      <w:bookmarkEnd w:id="22"/>
      <w:bookmarkEnd w:id="23"/>
      <w:bookmarkEnd w:id="24"/>
      <w:bookmarkEnd w:id="25"/>
      <w:bookmarkEnd w:id="26"/>
      <w:bookmarkEnd w:id="27"/>
    </w:p>
    <w:p w14:paraId="7CFA3069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Попечительский совет создается в целях содействия решению текущих и перспективных задач развития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а, привлечения дополнительных финансовых ресурсов для обеспечения деятельности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 по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приоритетным направлениям развития и осуществления контроля их использования. Попечительский совет участвует в профориентации молодежи по новому набору на направления подготовки и специальности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а, а также содействует трудоустройству выпускников, оказывает помощь в организации и проведении стажировок студентов на предприятиях-партнерах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а, привлекает заинтересованные стороны к</w:t>
      </w:r>
      <w:r w:rsidR="00AE1E7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проведению прикладных научно-исследовательских и опытно-конструкторских работ, </w:t>
      </w:r>
      <w:r w:rsidRPr="00BD58B9">
        <w:rPr>
          <w:rFonts w:asciiTheme="minorHAnsi" w:hAnsiTheme="minorHAnsi" w:cstheme="minorHAnsi"/>
          <w:sz w:val="22"/>
          <w:szCs w:val="22"/>
        </w:rPr>
        <w:t>созданию опытных образцов специалистами и учеными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а.</w:t>
      </w:r>
    </w:p>
    <w:p w14:paraId="252028C1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Попечительский совет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работает в соответствии с Положением о Попечительском совете.</w:t>
      </w:r>
    </w:p>
    <w:p w14:paraId="5DC82A49" w14:textId="77777777" w:rsidR="006C6C1B" w:rsidRPr="005A2257" w:rsidRDefault="006C6C1B" w:rsidP="00EE47CD">
      <w:pPr>
        <w:pStyle w:val="1"/>
        <w:numPr>
          <w:ilvl w:val="0"/>
          <w:numId w:val="0"/>
        </w:numPr>
        <w:ind w:left="360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28" w:name="_Toc286661577"/>
      <w:bookmarkStart w:id="29" w:name="_Toc295476880"/>
      <w:bookmarkStart w:id="30" w:name="_Toc320204456"/>
      <w:bookmarkStart w:id="31" w:name="_Toc453202387"/>
      <w:bookmarkStart w:id="32" w:name="_Toc453202781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Ученый совет</w:t>
      </w:r>
      <w:bookmarkEnd w:id="28"/>
      <w:r w:rsidR="009F3C76"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 институт</w:t>
      </w:r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а</w:t>
      </w:r>
      <w:bookmarkEnd w:id="29"/>
      <w:bookmarkEnd w:id="30"/>
      <w:bookmarkEnd w:id="31"/>
      <w:bookmarkEnd w:id="32"/>
    </w:p>
    <w:p w14:paraId="630B18DF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На основании решения Ученого совета Университета 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е создается </w:t>
      </w:r>
      <w:r w:rsidR="00682EDC">
        <w:rPr>
          <w:rFonts w:asciiTheme="minorHAnsi" w:hAnsiTheme="minorHAnsi" w:cstheme="minorHAnsi"/>
          <w:sz w:val="22"/>
          <w:szCs w:val="22"/>
        </w:rPr>
        <w:t>у</w:t>
      </w:r>
      <w:r w:rsidR="00682EDC" w:rsidRPr="00BD58B9">
        <w:rPr>
          <w:rFonts w:asciiTheme="minorHAnsi" w:hAnsiTheme="minorHAnsi" w:cstheme="minorHAnsi"/>
          <w:sz w:val="22"/>
          <w:szCs w:val="22"/>
        </w:rPr>
        <w:t xml:space="preserve">ченый </w:t>
      </w:r>
      <w:r w:rsidRPr="00BD58B9">
        <w:rPr>
          <w:rFonts w:asciiTheme="minorHAnsi" w:hAnsiTheme="minorHAnsi" w:cstheme="minorHAnsi"/>
          <w:sz w:val="22"/>
          <w:szCs w:val="22"/>
        </w:rPr>
        <w:t>совет.</w:t>
      </w:r>
    </w:p>
    <w:p w14:paraId="3BC6017F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Ученый совет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является выборным представительным коллегиальным органом управления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ом, осуществляющим общее руководство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ом. В установленном порядке при </w:t>
      </w:r>
      <w:r w:rsidR="00682EDC">
        <w:rPr>
          <w:rFonts w:asciiTheme="minorHAnsi" w:hAnsiTheme="minorHAnsi" w:cstheme="minorHAnsi"/>
          <w:sz w:val="22"/>
          <w:szCs w:val="22"/>
        </w:rPr>
        <w:t>у</w:t>
      </w:r>
      <w:r w:rsidR="00682EDC" w:rsidRPr="00BD58B9">
        <w:rPr>
          <w:rFonts w:asciiTheme="minorHAnsi" w:hAnsiTheme="minorHAnsi" w:cstheme="minorHAnsi"/>
          <w:sz w:val="22"/>
          <w:szCs w:val="22"/>
        </w:rPr>
        <w:t xml:space="preserve">ченом </w:t>
      </w:r>
      <w:r w:rsidRPr="00BD58B9">
        <w:rPr>
          <w:rFonts w:asciiTheme="minorHAnsi" w:hAnsiTheme="minorHAnsi" w:cstheme="minorHAnsi"/>
          <w:sz w:val="22"/>
          <w:szCs w:val="22"/>
        </w:rPr>
        <w:t>совете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 могут создаваться постоянно действующие комиссии (например, </w:t>
      </w:r>
      <w:r w:rsidR="00682EDC">
        <w:rPr>
          <w:rFonts w:asciiTheme="minorHAnsi" w:hAnsiTheme="minorHAnsi" w:cstheme="minorHAnsi"/>
          <w:sz w:val="22"/>
          <w:szCs w:val="22"/>
        </w:rPr>
        <w:t>н</w:t>
      </w:r>
      <w:r w:rsidR="00682EDC" w:rsidRPr="00BD58B9">
        <w:rPr>
          <w:rFonts w:asciiTheme="minorHAnsi" w:hAnsiTheme="minorHAnsi" w:cstheme="minorHAnsi"/>
          <w:sz w:val="22"/>
          <w:szCs w:val="22"/>
        </w:rPr>
        <w:t xml:space="preserve">аучная </w:t>
      </w:r>
      <w:r w:rsidRPr="00BD58B9">
        <w:rPr>
          <w:rFonts w:asciiTheme="minorHAnsi" w:hAnsiTheme="minorHAnsi" w:cstheme="minorHAnsi"/>
          <w:sz w:val="22"/>
          <w:szCs w:val="22"/>
        </w:rPr>
        <w:t>комиссия).</w:t>
      </w:r>
    </w:p>
    <w:p w14:paraId="363440DA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Деятельность </w:t>
      </w:r>
      <w:r w:rsidR="00682EDC">
        <w:rPr>
          <w:rFonts w:asciiTheme="minorHAnsi" w:hAnsiTheme="minorHAnsi" w:cstheme="minorHAnsi"/>
          <w:sz w:val="22"/>
          <w:szCs w:val="22"/>
        </w:rPr>
        <w:t>у</w:t>
      </w:r>
      <w:r w:rsidR="00682EDC" w:rsidRPr="00BD58B9">
        <w:rPr>
          <w:rFonts w:asciiTheme="minorHAnsi" w:hAnsiTheme="minorHAnsi" w:cstheme="minorHAnsi"/>
          <w:sz w:val="22"/>
          <w:szCs w:val="22"/>
        </w:rPr>
        <w:t xml:space="preserve">ченого </w:t>
      </w:r>
      <w:r w:rsidRPr="00BD58B9">
        <w:rPr>
          <w:rFonts w:asciiTheme="minorHAnsi" w:hAnsiTheme="minorHAnsi" w:cstheme="minorHAnsi"/>
          <w:sz w:val="22"/>
          <w:szCs w:val="22"/>
        </w:rPr>
        <w:t>совета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регламентируется Положени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ем</w:t>
      </w:r>
      <w:r w:rsidRPr="00BD58B9">
        <w:rPr>
          <w:rFonts w:asciiTheme="minorHAnsi" w:hAnsiTheme="minorHAnsi" w:cstheme="minorHAnsi"/>
          <w:sz w:val="22"/>
          <w:szCs w:val="22"/>
        </w:rPr>
        <w:t xml:space="preserve"> об Ученом совете, в котором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определяется срок деятельности, порядок формирования состава совета, права и обязанности, регламент проведения заседаний и принятия решений. Функции </w:t>
      </w:r>
      <w:r w:rsidR="00682EDC">
        <w:rPr>
          <w:rFonts w:asciiTheme="minorHAnsi" w:hAnsiTheme="minorHAnsi" w:cstheme="minorHAnsi"/>
          <w:color w:val="auto"/>
          <w:sz w:val="22"/>
          <w:szCs w:val="22"/>
        </w:rPr>
        <w:t>у</w:t>
      </w:r>
      <w:r w:rsidR="00682EDC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ченого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совета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определяются вышеуказанным </w:t>
      </w:r>
      <w:r w:rsidR="00682EDC">
        <w:rPr>
          <w:rFonts w:asciiTheme="minorHAnsi" w:hAnsiTheme="minorHAnsi" w:cstheme="minorHAnsi"/>
          <w:color w:val="auto"/>
          <w:sz w:val="22"/>
          <w:szCs w:val="22"/>
        </w:rPr>
        <w:t>П</w:t>
      </w:r>
      <w:r w:rsidR="00682EDC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оложением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и могут включать следующие:</w:t>
      </w:r>
    </w:p>
    <w:p w14:paraId="0DA8AB43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ассматривает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программу развития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ABEE86F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п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ринимает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решение о созыве и проведении общего собрания (Конференции) педагогических и научных работников, а также представителей других категорий работников и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обучающихся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8E79B8E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ассматривает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отчеты </w:t>
      </w:r>
      <w:r>
        <w:rPr>
          <w:rFonts w:asciiTheme="minorHAnsi" w:hAnsiTheme="minorHAnsi" w:cstheme="minorHAnsi"/>
          <w:color w:val="auto"/>
          <w:sz w:val="22"/>
          <w:szCs w:val="22"/>
        </w:rPr>
        <w:t>д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иректора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по образовательной, научно-исследовательской, инновационной деятельности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в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е, а также отчеты о результатах финансово-хозяйственной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8475706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ассматривает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учебные планы и основные образовательные программы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3E2631C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о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бсуждает и выдвигает кандидатуры на именные стипендии, повышенные стипендии Ученого совета Университета, стимулирующие выплаты, на присвоение ученых и почетных званий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F011285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у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тверждает кандидатуры на повышенные стипендии Ученого совета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73060FE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в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рамках предоставленных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Ученым советом Университета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полномочий проводит конкурсный отбор на должности научно-педагогических работников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605C099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ассматривает принципы распределения ставок ППС по </w:t>
      </w:r>
      <w:r>
        <w:rPr>
          <w:rFonts w:asciiTheme="minorHAnsi" w:hAnsiTheme="minorHAnsi" w:cstheme="minorHAnsi"/>
          <w:color w:val="auto"/>
          <w:sz w:val="22"/>
          <w:szCs w:val="22"/>
        </w:rPr>
        <w:t>д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епартаментам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5BA7CA2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аспределяет на основе утвержденного плана приема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 бюджетные места по профилям, специализациям, магистерским программам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E4C1E88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о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бсуждает и утверждает планы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образовательной, научно-исследовательской инновационной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93C0C6A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о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бсуждает и утверждает стратегию международной деятельности и планы по достижению индикаторов программы развития в области международной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FB52383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п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одводит итоги научно-исследовательской и инновационной деятельности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3202CBD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екомендует выпускников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 к поступлению в аспирантуру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4610177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ассматривает и рекомендует к утверждению индивидуальные планы обучения аспирантов и ежегодно рассматривает материалы их аттестации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881EB8D" w14:textId="77777777" w:rsidR="006C6C1B" w:rsidRPr="00BD58B9" w:rsidRDefault="00682EDC" w:rsidP="00FE40CA">
      <w:pPr>
        <w:pStyle w:val="MainText"/>
        <w:numPr>
          <w:ilvl w:val="0"/>
          <w:numId w:val="17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ассматривает состояние научно-исследовательской, инновационной работы студентов и воспитательной работы со студентами.</w:t>
      </w:r>
    </w:p>
    <w:p w14:paraId="6B365856" w14:textId="77777777" w:rsidR="006C6C1B" w:rsidRPr="005A2257" w:rsidRDefault="006C6C1B" w:rsidP="00EE47CD">
      <w:pPr>
        <w:pStyle w:val="1"/>
        <w:numPr>
          <w:ilvl w:val="0"/>
          <w:numId w:val="0"/>
        </w:numPr>
        <w:ind w:left="360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33" w:name="_Toc286661578"/>
      <w:bookmarkStart w:id="34" w:name="_Toc295476881"/>
      <w:bookmarkStart w:id="35" w:name="_Toc320204457"/>
      <w:bookmarkStart w:id="36" w:name="_Toc453202388"/>
      <w:bookmarkStart w:id="37" w:name="_Toc453202782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Директор</w:t>
      </w:r>
      <w:r w:rsidR="009F3C76"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 институт</w:t>
      </w:r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а</w:t>
      </w:r>
      <w:bookmarkEnd w:id="33"/>
      <w:bookmarkEnd w:id="34"/>
      <w:bookmarkEnd w:id="35"/>
      <w:bookmarkEnd w:id="36"/>
      <w:bookmarkEnd w:id="37"/>
    </w:p>
    <w:p w14:paraId="1EE7CC76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Директор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относится к категории административно-управленческого персонала.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 назначается и освобождается от должности приказом </w:t>
      </w:r>
      <w:r w:rsidR="0030788D">
        <w:rPr>
          <w:rFonts w:asciiTheme="minorHAnsi" w:hAnsiTheme="minorHAnsi" w:cstheme="minorHAnsi"/>
          <w:sz w:val="22"/>
          <w:szCs w:val="22"/>
        </w:rPr>
        <w:t>р</w:t>
      </w:r>
      <w:r w:rsidR="0030788D" w:rsidRPr="00BD58B9">
        <w:rPr>
          <w:rFonts w:asciiTheme="minorHAnsi" w:hAnsiTheme="minorHAnsi" w:cstheme="minorHAnsi"/>
          <w:sz w:val="22"/>
          <w:szCs w:val="22"/>
        </w:rPr>
        <w:t xml:space="preserve">ектора </w:t>
      </w:r>
      <w:r w:rsidRPr="00BD58B9">
        <w:rPr>
          <w:rFonts w:asciiTheme="minorHAnsi" w:hAnsiTheme="minorHAnsi" w:cstheme="minorHAnsi"/>
          <w:sz w:val="22"/>
          <w:szCs w:val="22"/>
        </w:rPr>
        <w:t xml:space="preserve">Университета. Должность </w:t>
      </w:r>
      <w:r w:rsidR="0030788D">
        <w:rPr>
          <w:rFonts w:asciiTheme="minorHAnsi" w:hAnsiTheme="minorHAnsi" w:cstheme="minorHAnsi"/>
          <w:sz w:val="22"/>
          <w:szCs w:val="22"/>
        </w:rPr>
        <w:t>д</w:t>
      </w:r>
      <w:r w:rsidRPr="00BD58B9">
        <w:rPr>
          <w:rFonts w:asciiTheme="minorHAnsi" w:hAnsiTheme="minorHAnsi" w:cstheme="minorHAnsi"/>
          <w:sz w:val="22"/>
          <w:szCs w:val="22"/>
        </w:rPr>
        <w:t>иректора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 является основной, но допускается совместительство должности заведующего </w:t>
      </w:r>
      <w:r w:rsidR="0030788D">
        <w:rPr>
          <w:rFonts w:asciiTheme="minorHAnsi" w:hAnsiTheme="minorHAnsi" w:cstheme="minorHAnsi"/>
          <w:sz w:val="22"/>
          <w:szCs w:val="22"/>
        </w:rPr>
        <w:t>к</w:t>
      </w:r>
      <w:r w:rsidR="0030788D" w:rsidRPr="00BD58B9">
        <w:rPr>
          <w:rFonts w:asciiTheme="minorHAnsi" w:hAnsiTheme="minorHAnsi" w:cstheme="minorHAnsi"/>
          <w:sz w:val="22"/>
          <w:szCs w:val="22"/>
        </w:rPr>
        <w:t xml:space="preserve">афедрой </w:t>
      </w:r>
      <w:r w:rsidRPr="00BD58B9">
        <w:rPr>
          <w:rFonts w:asciiTheme="minorHAnsi" w:hAnsiTheme="minorHAnsi" w:cstheme="minorHAnsi"/>
          <w:sz w:val="22"/>
          <w:szCs w:val="22"/>
        </w:rPr>
        <w:t>или ППС, при этом оформление на основной должности возможно не на полную ставку.</w:t>
      </w:r>
    </w:p>
    <w:p w14:paraId="3D9B9007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Директор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руководит образовательной, научной, инновационной, производственной,</w:t>
      </w:r>
      <w:r w:rsidRPr="00BD58B9" w:rsidDel="00033DD4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хозяйственной и финансовой деятельностью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и отвечает за их результаты в соответствии с Уставом Университета, Положением об</w:t>
      </w:r>
      <w:r w:rsidR="009F3C76">
        <w:rPr>
          <w:rFonts w:asciiTheme="minorHAnsi" w:hAnsiTheme="minorHAnsi" w:cstheme="minorHAnsi"/>
          <w:sz w:val="22"/>
          <w:szCs w:val="22"/>
        </w:rPr>
        <w:t xml:space="preserve"> </w:t>
      </w:r>
      <w:r w:rsidR="0030788D">
        <w:rPr>
          <w:rFonts w:asciiTheme="minorHAnsi" w:hAnsiTheme="minorHAnsi" w:cstheme="minorHAnsi"/>
          <w:sz w:val="22"/>
          <w:szCs w:val="22"/>
        </w:rPr>
        <w:t>И</w:t>
      </w:r>
      <w:r w:rsidR="009F3C76">
        <w:rPr>
          <w:rFonts w:asciiTheme="minorHAnsi" w:hAnsiTheme="minorHAnsi" w:cstheme="minorHAnsi"/>
          <w:sz w:val="22"/>
          <w:szCs w:val="22"/>
        </w:rPr>
        <w:t>нститут</w:t>
      </w:r>
      <w:r w:rsidRPr="00BD58B9">
        <w:rPr>
          <w:rFonts w:asciiTheme="minorHAnsi" w:hAnsiTheme="minorHAnsi" w:cstheme="minorHAnsi"/>
          <w:sz w:val="22"/>
          <w:szCs w:val="22"/>
        </w:rPr>
        <w:t>е и законодательством Российской Федерации, в том числе:</w:t>
      </w:r>
    </w:p>
    <w:p w14:paraId="13F1291F" w14:textId="77777777" w:rsidR="006C6C1B" w:rsidRPr="0030788D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 w:rsidRPr="0030788D">
        <w:rPr>
          <w:rFonts w:asciiTheme="minorHAnsi" w:hAnsiTheme="minorHAnsi" w:cstheme="minorHAnsi"/>
          <w:color w:val="auto"/>
          <w:sz w:val="22"/>
          <w:szCs w:val="22"/>
        </w:rPr>
        <w:t xml:space="preserve">обеспечивает </w:t>
      </w:r>
      <w:r w:rsidR="006C6C1B" w:rsidRPr="0030788D">
        <w:rPr>
          <w:rFonts w:asciiTheme="minorHAnsi" w:hAnsiTheme="minorHAnsi" w:cstheme="minorHAnsi"/>
          <w:color w:val="auto"/>
          <w:sz w:val="22"/>
          <w:szCs w:val="22"/>
        </w:rPr>
        <w:t>разработку проекта программы развития, целей и задач развития</w:t>
      </w:r>
      <w:r w:rsidR="009F3C76" w:rsidRPr="0030788D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30788D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Pr="0030788D">
        <w:rPr>
          <w:rFonts w:asciiTheme="minorHAnsi" w:hAnsiTheme="minorHAnsi" w:cstheme="minorHAnsi"/>
          <w:color w:val="auto"/>
          <w:sz w:val="22"/>
          <w:szCs w:val="22"/>
        </w:rPr>
        <w:t>; к</w:t>
      </w:r>
      <w:r w:rsidR="006C6C1B" w:rsidRPr="0030788D">
        <w:rPr>
          <w:rFonts w:asciiTheme="minorHAnsi" w:hAnsiTheme="minorHAnsi" w:cstheme="minorHAnsi"/>
          <w:color w:val="auto"/>
          <w:sz w:val="22"/>
          <w:szCs w:val="22"/>
        </w:rPr>
        <w:t>оординирует планы работы</w:t>
      </w:r>
      <w:r w:rsidR="009F3C76" w:rsidRPr="0030788D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30788D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D31FD7" w:rsidRPr="00307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6C1B" w:rsidRPr="0030788D">
        <w:rPr>
          <w:rFonts w:asciiTheme="minorHAnsi" w:hAnsiTheme="minorHAnsi" w:cstheme="minorHAnsi"/>
          <w:color w:val="auto"/>
          <w:sz w:val="22"/>
          <w:szCs w:val="22"/>
        </w:rPr>
        <w:t>с планами развития Университета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307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н</w:t>
      </w:r>
      <w:r w:rsidRPr="0030788D">
        <w:rPr>
          <w:rFonts w:asciiTheme="minorHAnsi" w:hAnsiTheme="minorHAnsi" w:cstheme="minorHAnsi"/>
          <w:sz w:val="22"/>
          <w:szCs w:val="22"/>
        </w:rPr>
        <w:t xml:space="preserve">есет </w:t>
      </w:r>
      <w:r w:rsidR="006C6C1B" w:rsidRPr="0030788D">
        <w:rPr>
          <w:rFonts w:asciiTheme="minorHAnsi" w:hAnsiTheme="minorHAnsi" w:cstheme="minorHAnsi"/>
          <w:sz w:val="22"/>
          <w:szCs w:val="22"/>
        </w:rPr>
        <w:t>ответственность за выполнение утвержденной программы развития</w:t>
      </w:r>
      <w:r w:rsidR="009F3C76" w:rsidRPr="0030788D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30788D">
        <w:rPr>
          <w:rFonts w:asciiTheme="minorHAnsi" w:hAnsiTheme="minorHAnsi" w:cstheme="minorHAnsi"/>
          <w:sz w:val="22"/>
          <w:szCs w:val="22"/>
        </w:rPr>
        <w:t>а (в том числе за выполнение контрольных цифр по приему)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C3562A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к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онтролирует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достижение индикаторов программы развития в области международной деятельности в соответствии с решением </w:t>
      </w:r>
      <w:r>
        <w:rPr>
          <w:rFonts w:asciiTheme="minorHAnsi" w:hAnsiTheme="minorHAnsi" w:cstheme="minorHAnsi"/>
          <w:color w:val="auto"/>
          <w:sz w:val="22"/>
          <w:szCs w:val="22"/>
        </w:rPr>
        <w:t>у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ченого </w:t>
      </w:r>
      <w:r>
        <w:rPr>
          <w:rFonts w:asciiTheme="minorHAnsi" w:hAnsiTheme="minorHAnsi" w:cstheme="minorHAnsi"/>
          <w:color w:val="auto"/>
          <w:sz w:val="22"/>
          <w:szCs w:val="22"/>
        </w:rPr>
        <w:t>с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овета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1CD632C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уководит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работой </w:t>
      </w:r>
      <w:r>
        <w:rPr>
          <w:rFonts w:asciiTheme="minorHAnsi" w:hAnsiTheme="minorHAnsi" w:cstheme="minorHAnsi"/>
          <w:color w:val="auto"/>
          <w:sz w:val="22"/>
          <w:szCs w:val="22"/>
        </w:rPr>
        <w:t>у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ченого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совета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F6267A0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о</w:t>
      </w:r>
      <w:r w:rsidRPr="00BD58B9">
        <w:rPr>
          <w:rFonts w:asciiTheme="minorHAnsi" w:hAnsiTheme="minorHAnsi" w:cstheme="minorHAnsi"/>
          <w:sz w:val="22"/>
          <w:szCs w:val="22"/>
        </w:rPr>
        <w:t xml:space="preserve">рганизует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работу </w:t>
      </w:r>
      <w:r>
        <w:rPr>
          <w:rFonts w:asciiTheme="minorHAnsi" w:hAnsiTheme="minorHAnsi" w:cstheme="minorHAnsi"/>
          <w:sz w:val="22"/>
          <w:szCs w:val="22"/>
        </w:rPr>
        <w:t>з</w:t>
      </w:r>
      <w:r w:rsidRPr="00BD58B9">
        <w:rPr>
          <w:rFonts w:asciiTheme="minorHAnsi" w:hAnsiTheme="minorHAnsi" w:cstheme="minorHAnsi"/>
          <w:sz w:val="22"/>
          <w:szCs w:val="22"/>
        </w:rPr>
        <w:t>аместителей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="006C6C1B" w:rsidRPr="00BD58B9">
        <w:rPr>
          <w:rFonts w:asciiTheme="minorHAnsi" w:hAnsiTheme="minorHAnsi" w:cstheme="minorHAnsi"/>
          <w:sz w:val="22"/>
          <w:szCs w:val="22"/>
        </w:rPr>
        <w:t>а, образовательных, научных, инновационных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sz w:val="22"/>
          <w:szCs w:val="22"/>
        </w:rPr>
        <w:t>и других подразделений и осуществляет контроль их деятельности с целью выполнения программы развития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2E3A66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Pr="00BD58B9">
        <w:rPr>
          <w:rFonts w:asciiTheme="minorHAnsi" w:hAnsiTheme="minorHAnsi" w:cstheme="minorHAnsi"/>
          <w:sz w:val="22"/>
          <w:szCs w:val="22"/>
        </w:rPr>
        <w:t xml:space="preserve">тчитывается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по результатам деятельности перед </w:t>
      </w:r>
      <w:r>
        <w:rPr>
          <w:rFonts w:asciiTheme="minorHAnsi" w:hAnsiTheme="minorHAnsi" w:cstheme="minorHAnsi"/>
          <w:sz w:val="22"/>
          <w:szCs w:val="22"/>
        </w:rPr>
        <w:t>у</w:t>
      </w:r>
      <w:r w:rsidRPr="00BD58B9">
        <w:rPr>
          <w:rFonts w:asciiTheme="minorHAnsi" w:hAnsiTheme="minorHAnsi" w:cstheme="minorHAnsi"/>
          <w:sz w:val="22"/>
          <w:szCs w:val="22"/>
        </w:rPr>
        <w:t xml:space="preserve">ченым </w:t>
      </w:r>
      <w:r w:rsidR="006C6C1B" w:rsidRPr="00BD58B9">
        <w:rPr>
          <w:rFonts w:asciiTheme="minorHAnsi" w:hAnsiTheme="minorHAnsi" w:cstheme="minorHAnsi"/>
          <w:sz w:val="22"/>
          <w:szCs w:val="22"/>
        </w:rPr>
        <w:t>советом Университета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183034B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</w:t>
      </w:r>
      <w:r w:rsidRPr="00BD58B9">
        <w:rPr>
          <w:rFonts w:asciiTheme="minorHAnsi" w:hAnsiTheme="minorHAnsi" w:cstheme="minorHAnsi"/>
          <w:sz w:val="22"/>
          <w:szCs w:val="22"/>
        </w:rPr>
        <w:t xml:space="preserve">частвует </w:t>
      </w:r>
      <w:r w:rsidR="006C6C1B" w:rsidRPr="00BD58B9">
        <w:rPr>
          <w:rFonts w:asciiTheme="minorHAnsi" w:hAnsiTheme="minorHAnsi" w:cstheme="minorHAnsi"/>
          <w:sz w:val="22"/>
          <w:szCs w:val="22"/>
        </w:rPr>
        <w:t>в формировании и реализации кадровой политики 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е в рамках установленных процедур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BD58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</w:t>
      </w:r>
      <w:r w:rsidRPr="00BD58B9">
        <w:rPr>
          <w:rFonts w:asciiTheme="minorHAnsi" w:hAnsiTheme="minorHAnsi" w:cstheme="minorHAnsi"/>
          <w:sz w:val="22"/>
          <w:szCs w:val="22"/>
        </w:rPr>
        <w:t xml:space="preserve">частвует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совместно с </w:t>
      </w:r>
      <w:r>
        <w:rPr>
          <w:rFonts w:asciiTheme="minorHAnsi" w:hAnsiTheme="minorHAnsi" w:cstheme="minorHAnsi"/>
          <w:sz w:val="22"/>
          <w:szCs w:val="22"/>
        </w:rPr>
        <w:t>з</w:t>
      </w:r>
      <w:r w:rsidRPr="00BD58B9">
        <w:rPr>
          <w:rFonts w:asciiTheme="minorHAnsi" w:hAnsiTheme="minorHAnsi" w:cstheme="minorHAnsi"/>
          <w:sz w:val="22"/>
          <w:szCs w:val="22"/>
        </w:rPr>
        <w:t>аместителями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а и </w:t>
      </w:r>
      <w:r>
        <w:rPr>
          <w:rFonts w:asciiTheme="minorHAnsi" w:hAnsiTheme="minorHAnsi" w:cstheme="minorHAnsi"/>
          <w:color w:val="auto"/>
          <w:sz w:val="22"/>
          <w:szCs w:val="22"/>
        </w:rPr>
        <w:t>д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иректорами </w:t>
      </w:r>
      <w:r>
        <w:rPr>
          <w:rFonts w:asciiTheme="minorHAnsi" w:hAnsiTheme="minorHAnsi" w:cstheme="minorHAnsi"/>
          <w:color w:val="auto"/>
          <w:sz w:val="22"/>
          <w:szCs w:val="22"/>
        </w:rPr>
        <w:t>д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епартаментов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в установленных процедурах подбора кадров профессорско-</w:t>
      </w:r>
      <w:r w:rsidR="006C6C1B" w:rsidRPr="00BD58B9">
        <w:rPr>
          <w:rFonts w:asciiTheme="minorHAnsi" w:hAnsiTheme="minorHAnsi" w:cstheme="minorHAnsi"/>
          <w:sz w:val="22"/>
          <w:szCs w:val="22"/>
        </w:rPr>
        <w:t>преподавательского состава, учебно-вспомогательного, административно-управленческого персонала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A221C7A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Pr="00BD58B9">
        <w:rPr>
          <w:rFonts w:asciiTheme="minorHAnsi" w:hAnsiTheme="minorHAnsi" w:cstheme="minorHAnsi"/>
          <w:sz w:val="22"/>
          <w:szCs w:val="22"/>
        </w:rPr>
        <w:t xml:space="preserve">беспечивает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своевременное доведение до сведения </w:t>
      </w:r>
      <w:r>
        <w:rPr>
          <w:rFonts w:asciiTheme="minorHAnsi" w:hAnsiTheme="minorHAnsi" w:cstheme="minorHAnsi"/>
          <w:sz w:val="22"/>
          <w:szCs w:val="22"/>
        </w:rPr>
        <w:t>з</w:t>
      </w:r>
      <w:r w:rsidRPr="00BD58B9">
        <w:rPr>
          <w:rFonts w:asciiTheme="minorHAnsi" w:hAnsiTheme="minorHAnsi" w:cstheme="minorHAnsi"/>
          <w:sz w:val="22"/>
          <w:szCs w:val="22"/>
        </w:rPr>
        <w:t>аместителей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="006C6C1B" w:rsidRPr="00BD58B9">
        <w:rPr>
          <w:rFonts w:asciiTheme="minorHAnsi" w:hAnsiTheme="minorHAnsi" w:cstheme="minorHAnsi"/>
          <w:sz w:val="22"/>
          <w:szCs w:val="22"/>
        </w:rPr>
        <w:t>а и других работников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 регламентирующей и распорядительной документации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9AB520E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Pr="00BD58B9">
        <w:rPr>
          <w:rFonts w:asciiTheme="minorHAnsi" w:hAnsiTheme="minorHAnsi" w:cstheme="minorHAnsi"/>
          <w:sz w:val="22"/>
          <w:szCs w:val="22"/>
        </w:rPr>
        <w:t xml:space="preserve">беспечивает </w:t>
      </w:r>
      <w:r w:rsidR="006C6C1B" w:rsidRPr="00BD58B9">
        <w:rPr>
          <w:rFonts w:asciiTheme="minorHAnsi" w:hAnsiTheme="minorHAnsi" w:cstheme="minorHAnsi"/>
          <w:sz w:val="22"/>
          <w:szCs w:val="22"/>
        </w:rPr>
        <w:t>своевременное предоставление материалов по государственной аккредитации и несет ответственность за исполнение аккредитационных требований и лицензионных нормативов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C77C5D7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</w:t>
      </w:r>
      <w:r w:rsidRPr="00BD58B9">
        <w:rPr>
          <w:rFonts w:asciiTheme="minorHAnsi" w:hAnsiTheme="minorHAnsi" w:cstheme="minorHAnsi"/>
          <w:sz w:val="22"/>
          <w:szCs w:val="22"/>
        </w:rPr>
        <w:t xml:space="preserve">редставляет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в установленном порядке </w:t>
      </w:r>
      <w:r>
        <w:rPr>
          <w:rFonts w:asciiTheme="minorHAnsi" w:hAnsiTheme="minorHAnsi" w:cstheme="minorHAnsi"/>
          <w:sz w:val="22"/>
          <w:szCs w:val="22"/>
        </w:rPr>
        <w:t>р</w:t>
      </w:r>
      <w:r w:rsidRPr="00BD58B9">
        <w:rPr>
          <w:rFonts w:asciiTheme="minorHAnsi" w:hAnsiTheme="minorHAnsi" w:cstheme="minorHAnsi"/>
          <w:sz w:val="22"/>
          <w:szCs w:val="22"/>
        </w:rPr>
        <w:t xml:space="preserve">ектору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Университета предложения по приему на работу </w:t>
      </w:r>
      <w:r>
        <w:rPr>
          <w:rFonts w:asciiTheme="minorHAnsi" w:hAnsiTheme="minorHAnsi" w:cstheme="minorHAnsi"/>
          <w:sz w:val="22"/>
          <w:szCs w:val="22"/>
        </w:rPr>
        <w:t>з</w:t>
      </w:r>
      <w:r w:rsidRPr="00BD58B9">
        <w:rPr>
          <w:rFonts w:asciiTheme="minorHAnsi" w:hAnsiTheme="minorHAnsi" w:cstheme="minorHAnsi"/>
          <w:sz w:val="22"/>
          <w:szCs w:val="22"/>
        </w:rPr>
        <w:t>аместителей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="006C6C1B" w:rsidRPr="00BD58B9">
        <w:rPr>
          <w:rFonts w:asciiTheme="minorHAnsi" w:hAnsiTheme="minorHAnsi" w:cstheme="minorHAnsi"/>
          <w:sz w:val="22"/>
          <w:szCs w:val="22"/>
        </w:rPr>
        <w:t>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а, предложения по увольнению и переводу работников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а, моральному и материальному их поощрению, вносит предложения о наложении взыскания, вплоть до увольнения работника с работы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9EDB261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Pr="00BD58B9">
        <w:rPr>
          <w:rFonts w:asciiTheme="minorHAnsi" w:hAnsiTheme="minorHAnsi" w:cstheme="minorHAnsi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установленном порядке представляет на утверждение </w:t>
      </w:r>
      <w:r>
        <w:rPr>
          <w:rFonts w:asciiTheme="minorHAnsi" w:hAnsiTheme="minorHAnsi" w:cstheme="minorHAnsi"/>
          <w:sz w:val="22"/>
          <w:szCs w:val="22"/>
        </w:rPr>
        <w:t>р</w:t>
      </w:r>
      <w:r w:rsidRPr="00BD58B9">
        <w:rPr>
          <w:rFonts w:asciiTheme="minorHAnsi" w:hAnsiTheme="minorHAnsi" w:cstheme="minorHAnsi"/>
          <w:sz w:val="22"/>
          <w:szCs w:val="22"/>
        </w:rPr>
        <w:t xml:space="preserve">ектору </w:t>
      </w:r>
      <w:r w:rsidR="006C6C1B" w:rsidRPr="00BD58B9">
        <w:rPr>
          <w:rFonts w:asciiTheme="minorHAnsi" w:hAnsiTheme="minorHAnsi" w:cstheme="minorHAnsi"/>
          <w:sz w:val="22"/>
          <w:szCs w:val="22"/>
        </w:rPr>
        <w:t>структуру и штатное расписание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EE11505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</w:t>
      </w:r>
      <w:r w:rsidRPr="00BD58B9">
        <w:rPr>
          <w:rFonts w:asciiTheme="minorHAnsi" w:hAnsiTheme="minorHAnsi" w:cstheme="minorHAnsi"/>
          <w:sz w:val="22"/>
          <w:szCs w:val="22"/>
        </w:rPr>
        <w:t xml:space="preserve">здает </w:t>
      </w:r>
      <w:r w:rsidR="006C6C1B" w:rsidRPr="00BD58B9">
        <w:rPr>
          <w:rFonts w:asciiTheme="minorHAnsi" w:hAnsiTheme="minorHAnsi" w:cstheme="minorHAnsi"/>
          <w:sz w:val="22"/>
          <w:szCs w:val="22"/>
        </w:rPr>
        <w:t>распоряжения, обязательные для всех работников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а, в рамках предоставленных полномочий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BF03C3A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</w:t>
      </w:r>
      <w:r w:rsidRPr="00BD58B9">
        <w:rPr>
          <w:rFonts w:asciiTheme="minorHAnsi" w:hAnsiTheme="minorHAnsi" w:cstheme="minorHAnsi"/>
          <w:sz w:val="22"/>
          <w:szCs w:val="22"/>
        </w:rPr>
        <w:t xml:space="preserve">ешает </w:t>
      </w:r>
      <w:r w:rsidR="006C6C1B" w:rsidRPr="00BD58B9">
        <w:rPr>
          <w:rFonts w:asciiTheme="minorHAnsi" w:hAnsiTheme="minorHAnsi" w:cstheme="minorHAnsi"/>
          <w:sz w:val="22"/>
          <w:szCs w:val="22"/>
        </w:rPr>
        <w:t>вопросы оперативного управления финансовой деятельностью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 в рамках предоставленных доверенностью полномочий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A436DFD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Pr="00BD58B9">
        <w:rPr>
          <w:rFonts w:asciiTheme="minorHAnsi" w:hAnsiTheme="minorHAnsi" w:cstheme="minorHAnsi"/>
          <w:sz w:val="22"/>
          <w:szCs w:val="22"/>
        </w:rPr>
        <w:t xml:space="preserve">беспечивает </w:t>
      </w:r>
      <w:r w:rsidR="006C6C1B" w:rsidRPr="00BD58B9">
        <w:rPr>
          <w:rFonts w:asciiTheme="minorHAnsi" w:hAnsiTheme="minorHAnsi" w:cstheme="minorHAnsi"/>
          <w:sz w:val="22"/>
          <w:szCs w:val="22"/>
        </w:rPr>
        <w:t>учет, сохранность, развитие и эффективное использование материально-технической базы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7DF527B" w14:textId="77777777" w:rsidR="006C6C1B" w:rsidRPr="00BD58B9" w:rsidRDefault="0030788D" w:rsidP="00FE40CA">
      <w:pPr>
        <w:pStyle w:val="MainText"/>
        <w:numPr>
          <w:ilvl w:val="0"/>
          <w:numId w:val="17"/>
        </w:numPr>
        <w:ind w:left="1418" w:hanging="34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уководит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деятельностью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 по обеспечению условий охраны труда, противопожарной безопасности, предупреждению чрезвычайных ситуаций, контролирует санитарное состояние помещений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 и выполнение Правил внутреннего распорядка в его подразделениях.</w:t>
      </w:r>
    </w:p>
    <w:p w14:paraId="4D6C3524" w14:textId="77777777" w:rsidR="006C6C1B" w:rsidRPr="00BD58B9" w:rsidRDefault="0030788D" w:rsidP="006C6C1B">
      <w:pPr>
        <w:pStyle w:val="MainText"/>
        <w:spacing w:before="120"/>
        <w:ind w:left="992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Привед</w:t>
      </w:r>
      <w:r>
        <w:rPr>
          <w:rFonts w:asciiTheme="minorHAnsi" w:hAnsiTheme="minorHAnsi" w:cstheme="minorHAnsi"/>
          <w:color w:val="auto"/>
          <w:sz w:val="22"/>
          <w:szCs w:val="22"/>
        </w:rPr>
        <w:t>е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нные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функции </w:t>
      </w:r>
      <w:r>
        <w:rPr>
          <w:rFonts w:asciiTheme="minorHAnsi" w:hAnsiTheme="minorHAnsi" w:cstheme="minorHAnsi"/>
          <w:color w:val="auto"/>
          <w:sz w:val="22"/>
          <w:szCs w:val="22"/>
        </w:rPr>
        <w:t>д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иректора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не являются исчерпывающими и подробно раскрываются в соответствующей Должностной инструкции. </w:t>
      </w:r>
    </w:p>
    <w:p w14:paraId="4B3F74AD" w14:textId="77777777" w:rsidR="006C6C1B" w:rsidRPr="00BD58B9" w:rsidRDefault="006C6C1B" w:rsidP="006C6C1B">
      <w:pPr>
        <w:pStyle w:val="MainText"/>
        <w:ind w:left="993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Для обеспечения деятельности </w:t>
      </w:r>
      <w:r w:rsidR="00C744B0">
        <w:rPr>
          <w:rFonts w:asciiTheme="minorHAnsi" w:hAnsiTheme="minorHAnsi" w:cstheme="minorHAnsi"/>
          <w:sz w:val="22"/>
          <w:szCs w:val="22"/>
        </w:rPr>
        <w:t>д</w:t>
      </w:r>
      <w:r w:rsidRPr="00BD58B9">
        <w:rPr>
          <w:rFonts w:asciiTheme="minorHAnsi" w:hAnsiTheme="minorHAnsi" w:cstheme="minorHAnsi"/>
          <w:sz w:val="22"/>
          <w:szCs w:val="22"/>
        </w:rPr>
        <w:t>иректора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 в его непосредственном подчинении находится секретарь (помощник </w:t>
      </w:r>
      <w:r w:rsidR="00C744B0">
        <w:rPr>
          <w:rFonts w:asciiTheme="minorHAnsi" w:hAnsiTheme="minorHAnsi" w:cstheme="minorHAnsi"/>
          <w:sz w:val="22"/>
          <w:szCs w:val="22"/>
        </w:rPr>
        <w:t>д</w:t>
      </w:r>
      <w:r w:rsidR="00C744B0" w:rsidRPr="00BD58B9">
        <w:rPr>
          <w:rFonts w:asciiTheme="minorHAnsi" w:hAnsiTheme="minorHAnsi" w:cstheme="minorHAnsi"/>
          <w:sz w:val="22"/>
          <w:szCs w:val="22"/>
        </w:rPr>
        <w:t>иректора</w:t>
      </w:r>
      <w:r w:rsidRPr="00BD58B9">
        <w:rPr>
          <w:rFonts w:asciiTheme="minorHAnsi" w:hAnsiTheme="minorHAnsi" w:cstheme="minorHAnsi"/>
          <w:sz w:val="22"/>
          <w:szCs w:val="22"/>
        </w:rPr>
        <w:t>), а для организации управления экономикой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 w:rsidR="00C744B0">
        <w:rPr>
          <w:rFonts w:asciiTheme="minorHAnsi" w:hAnsiTheme="minorHAnsi" w:cstheme="minorHAnsi"/>
          <w:sz w:val="22"/>
          <w:szCs w:val="22"/>
        </w:rPr>
        <w:t xml:space="preserve"> –</w:t>
      </w:r>
      <w:r w:rsidRPr="00BD58B9">
        <w:rPr>
          <w:rFonts w:asciiTheme="minorHAnsi" w:hAnsiTheme="minorHAnsi" w:cstheme="minorHAnsi"/>
          <w:sz w:val="22"/>
          <w:szCs w:val="22"/>
        </w:rPr>
        <w:t xml:space="preserve"> специалист по экономике, либо данные функции возлагаются на уже работающего сотрудника в дополнение к основным обязанностям. </w:t>
      </w:r>
    </w:p>
    <w:p w14:paraId="5C6BFF71" w14:textId="77777777" w:rsidR="006C6C1B" w:rsidRPr="00BD58B9" w:rsidRDefault="006C6C1B" w:rsidP="006C6C1B">
      <w:pPr>
        <w:pStyle w:val="MainText"/>
        <w:ind w:left="1224" w:firstLine="0"/>
        <w:rPr>
          <w:rFonts w:asciiTheme="minorHAnsi" w:hAnsiTheme="minorHAnsi" w:cstheme="minorHAnsi"/>
          <w:b/>
          <w:i/>
          <w:sz w:val="22"/>
          <w:szCs w:val="22"/>
        </w:rPr>
      </w:pPr>
    </w:p>
    <w:p w14:paraId="36336FC9" w14:textId="77777777" w:rsidR="006C6C1B" w:rsidRPr="007D42E6" w:rsidRDefault="006C6C1B" w:rsidP="007D42E6">
      <w:pPr>
        <w:pStyle w:val="1"/>
        <w:numPr>
          <w:ilvl w:val="0"/>
          <w:numId w:val="0"/>
        </w:numPr>
        <w:ind w:left="360"/>
        <w:jc w:val="both"/>
        <w:rPr>
          <w:rFonts w:eastAsia="Times New Roman" w:cstheme="minorHAnsi"/>
          <w:b w:val="0"/>
          <w:bCs w:val="0"/>
          <w:color w:val="000000"/>
          <w:sz w:val="22"/>
          <w:szCs w:val="22"/>
          <w:lang w:eastAsia="ru-RU"/>
        </w:rPr>
      </w:pPr>
      <w:bookmarkStart w:id="38" w:name="_Toc453202389"/>
      <w:bookmarkStart w:id="39" w:name="_Toc453202783"/>
      <w:r w:rsidRPr="007D42E6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Специалист по экономике </w:t>
      </w:r>
      <w:r w:rsidRPr="007D42E6">
        <w:rPr>
          <w:rFonts w:eastAsia="Times New Roman" w:cstheme="minorHAnsi"/>
          <w:b w:val="0"/>
          <w:bCs w:val="0"/>
          <w:color w:val="000000"/>
          <w:sz w:val="22"/>
          <w:szCs w:val="22"/>
          <w:lang w:eastAsia="ru-RU"/>
        </w:rPr>
        <w:t xml:space="preserve">находится в непосредственном подчинении </w:t>
      </w:r>
      <w:r w:rsidR="00C744B0" w:rsidRPr="007D42E6">
        <w:rPr>
          <w:rFonts w:eastAsia="Times New Roman" w:cstheme="minorHAnsi"/>
          <w:b w:val="0"/>
          <w:bCs w:val="0"/>
          <w:color w:val="000000"/>
          <w:sz w:val="22"/>
          <w:szCs w:val="22"/>
          <w:lang w:eastAsia="ru-RU"/>
        </w:rPr>
        <w:t>д</w:t>
      </w:r>
      <w:r w:rsidRPr="007D42E6">
        <w:rPr>
          <w:rFonts w:eastAsia="Times New Roman" w:cstheme="minorHAnsi"/>
          <w:b w:val="0"/>
          <w:bCs w:val="0"/>
          <w:color w:val="000000"/>
          <w:sz w:val="22"/>
          <w:szCs w:val="22"/>
          <w:lang w:eastAsia="ru-RU"/>
        </w:rPr>
        <w:t>иректора</w:t>
      </w:r>
      <w:r w:rsidR="009F3C76" w:rsidRPr="007D42E6">
        <w:rPr>
          <w:rFonts w:eastAsia="Times New Roman" w:cstheme="minorHAnsi"/>
          <w:b w:val="0"/>
          <w:bCs w:val="0"/>
          <w:color w:val="000000"/>
          <w:sz w:val="22"/>
          <w:szCs w:val="22"/>
          <w:lang w:eastAsia="ru-RU"/>
        </w:rPr>
        <w:t xml:space="preserve"> институт</w:t>
      </w:r>
      <w:r w:rsidRPr="007D42E6">
        <w:rPr>
          <w:rFonts w:eastAsia="Times New Roman" w:cstheme="minorHAnsi"/>
          <w:b w:val="0"/>
          <w:bCs w:val="0"/>
          <w:color w:val="000000"/>
          <w:sz w:val="22"/>
          <w:szCs w:val="22"/>
          <w:lang w:eastAsia="ru-RU"/>
        </w:rPr>
        <w:t>а, и осуществляет следующие основные функции:</w:t>
      </w:r>
      <w:bookmarkEnd w:id="38"/>
      <w:bookmarkEnd w:id="39"/>
      <w:r w:rsidRPr="007D42E6">
        <w:rPr>
          <w:rFonts w:eastAsia="Times New Roman" w:cstheme="minorHAnsi"/>
          <w:b w:val="0"/>
          <w:bCs w:val="0"/>
          <w:color w:val="000000"/>
          <w:sz w:val="22"/>
          <w:szCs w:val="22"/>
          <w:lang w:eastAsia="ru-RU"/>
        </w:rPr>
        <w:t xml:space="preserve"> </w:t>
      </w:r>
    </w:p>
    <w:p w14:paraId="6E5454C6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Pr="00BD58B9">
        <w:rPr>
          <w:rFonts w:asciiTheme="minorHAnsi" w:hAnsiTheme="minorHAnsi" w:cstheme="minorHAnsi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sz w:val="22"/>
          <w:szCs w:val="22"/>
        </w:rPr>
        <w:t>рамках формирования плана развития и бюджета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а:</w:t>
      </w:r>
    </w:p>
    <w:p w14:paraId="34451934" w14:textId="77777777" w:rsidR="006C6C1B" w:rsidRPr="00BD58B9" w:rsidRDefault="00C744B0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работ и методологическая поддержка подразделений при формировании планов и бюджетов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9E4C1AC" w14:textId="77777777" w:rsidR="006C6C1B" w:rsidRPr="00BD58B9" w:rsidRDefault="00C744B0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планирование общих расходов по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у, включая расходы на целевые программы и мероприятия и фонд оплаты труда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7E6BEE6" w14:textId="77777777" w:rsidR="006C6C1B" w:rsidRPr="00BD58B9" w:rsidRDefault="00C744B0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планирование в соответствии с целевыми показателями </w:t>
      </w:r>
      <w:r w:rsidRPr="00BD58B9">
        <w:rPr>
          <w:rFonts w:asciiTheme="minorHAnsi" w:hAnsiTheme="minorHAnsi" w:cstheme="minorHAnsi"/>
          <w:sz w:val="22"/>
          <w:szCs w:val="22"/>
        </w:rPr>
        <w:t>установленными руководством расходов: общих расходов по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у (включая расходы на целевые программы и мероприятия) и фонда оплаты труда в плановом периоде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A36481C" w14:textId="77777777" w:rsidR="006C6C1B" w:rsidRPr="00BD58B9" w:rsidRDefault="00C744B0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контроль сроков предоставления, формы и полноты подготовки подразделениями планово-бюджетной документации в ходе планово-бюджетного процесса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F7929BE" w14:textId="77777777" w:rsidR="006C6C1B" w:rsidRPr="00BD58B9" w:rsidRDefault="00C744B0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проверка соответствия расчетов и проведение экономического анализа по доходным и расходным статьям бюджетов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подразделений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6435A7A" w14:textId="77777777" w:rsidR="006C6C1B" w:rsidRPr="00BD58B9" w:rsidRDefault="00C744B0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формирование сводного финансового плана (смета прихода-расхода) работы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на основании планов работы его подразделений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0F2EF49" w14:textId="77777777" w:rsidR="006C6C1B" w:rsidRPr="00BD58B9" w:rsidRDefault="00C744B0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урегулирование технических вопросов связанных с организацией планово-бюджетного процесса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2D28BC0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консультации подразделений по установленным процедурам формирования бюджетов и распоряжения средствами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48227D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первичный контроль соответствия финансовых потоков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утвержденной планово-бюджетной документации и нормативам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45FD1CD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подготовка аналитических справок и иных аналитических документов по финансово-хозяйственной деятельности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B008EC0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формирование смет расходов на проведение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ом различных мероприятий в пределах утвержденного бюджета.</w:t>
      </w:r>
    </w:p>
    <w:p w14:paraId="4F711718" w14:textId="77777777" w:rsidR="006C6C1B" w:rsidRPr="00BD58B9" w:rsidRDefault="006C6C1B" w:rsidP="006C6C1B">
      <w:pPr>
        <w:pStyle w:val="MainText"/>
        <w:ind w:left="1440" w:firstLine="0"/>
        <w:rPr>
          <w:rFonts w:asciiTheme="minorHAnsi" w:hAnsiTheme="minorHAnsi" w:cstheme="minorHAnsi"/>
          <w:b/>
          <w:i/>
          <w:sz w:val="22"/>
          <w:szCs w:val="22"/>
        </w:rPr>
      </w:pPr>
    </w:p>
    <w:p w14:paraId="408FC82A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b/>
          <w:i/>
          <w:sz w:val="22"/>
          <w:szCs w:val="22"/>
        </w:rPr>
        <w:t xml:space="preserve">Помощник </w:t>
      </w:r>
      <w:r w:rsidR="00C744B0">
        <w:rPr>
          <w:rFonts w:asciiTheme="minorHAnsi" w:hAnsiTheme="minorHAnsi" w:cstheme="minorHAnsi"/>
          <w:b/>
          <w:i/>
          <w:sz w:val="22"/>
          <w:szCs w:val="22"/>
        </w:rPr>
        <w:t>д</w:t>
      </w:r>
      <w:r w:rsidR="00C744B0" w:rsidRPr="00BD58B9">
        <w:rPr>
          <w:rFonts w:asciiTheme="minorHAnsi" w:hAnsiTheme="minorHAnsi" w:cstheme="minorHAnsi"/>
          <w:b/>
          <w:i/>
          <w:sz w:val="22"/>
          <w:szCs w:val="22"/>
        </w:rPr>
        <w:t xml:space="preserve">иректора </w:t>
      </w:r>
      <w:r w:rsidRPr="00BD58B9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C744B0">
        <w:rPr>
          <w:rFonts w:asciiTheme="minorHAnsi" w:hAnsiTheme="minorHAnsi" w:cstheme="minorHAnsi"/>
          <w:b/>
          <w:i/>
          <w:sz w:val="22"/>
          <w:szCs w:val="22"/>
        </w:rPr>
        <w:t>с</w:t>
      </w:r>
      <w:r w:rsidR="00C744B0" w:rsidRPr="00BD58B9">
        <w:rPr>
          <w:rFonts w:asciiTheme="minorHAnsi" w:hAnsiTheme="minorHAnsi" w:cstheme="minorHAnsi"/>
          <w:b/>
          <w:i/>
          <w:sz w:val="22"/>
          <w:szCs w:val="22"/>
        </w:rPr>
        <w:t>екретарь</w:t>
      </w:r>
      <w:r w:rsidRPr="00BD58B9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Pr="00BD58B9">
        <w:rPr>
          <w:rFonts w:asciiTheme="minorHAnsi" w:hAnsiTheme="minorHAnsi" w:cstheme="minorHAnsi"/>
          <w:sz w:val="22"/>
          <w:szCs w:val="22"/>
        </w:rPr>
        <w:t xml:space="preserve">осуществляет работу по организационно-техническому и документационному обеспечению деятельности </w:t>
      </w:r>
      <w:r w:rsidR="00C744B0">
        <w:rPr>
          <w:rFonts w:asciiTheme="minorHAnsi" w:hAnsiTheme="minorHAnsi" w:cstheme="minorHAnsi"/>
          <w:sz w:val="22"/>
          <w:szCs w:val="22"/>
        </w:rPr>
        <w:t>д</w:t>
      </w:r>
      <w:r w:rsidRPr="00BD58B9">
        <w:rPr>
          <w:rFonts w:asciiTheme="minorHAnsi" w:hAnsiTheme="minorHAnsi" w:cstheme="minorHAnsi"/>
          <w:sz w:val="22"/>
          <w:szCs w:val="22"/>
        </w:rPr>
        <w:t>иректора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а, в том числе:</w:t>
      </w:r>
    </w:p>
    <w:p w14:paraId="66FEC1EE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осуществляет контроль исполнительской дисциплины по решениям руководства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62BD06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организует работу по регистрации, уч</w:t>
      </w:r>
      <w:r>
        <w:rPr>
          <w:rFonts w:asciiTheme="minorHAnsi" w:hAnsiTheme="minorHAnsi" w:cstheme="minorHAnsi"/>
          <w:sz w:val="22"/>
          <w:szCs w:val="22"/>
        </w:rPr>
        <w:t>е</w:t>
      </w:r>
      <w:r w:rsidRPr="00BD58B9">
        <w:rPr>
          <w:rFonts w:asciiTheme="minorHAnsi" w:hAnsiTheme="minorHAnsi" w:cstheme="minorHAnsi"/>
          <w:sz w:val="22"/>
          <w:szCs w:val="22"/>
        </w:rPr>
        <w:t xml:space="preserve">ту, хранению и передаче в соответствующее структурное подразделение документов текущего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делопроизводства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4FA68CC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организует работу по формированию отчетов подразделений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и ведению статистики; предоставляет статистические и отчетные данные по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у по запросам подразделений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59316E1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организует работу по формированию дел их хранению и сдаче в архив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6E17520" w14:textId="77777777" w:rsidR="006C6C1B" w:rsidRPr="00BD58B9" w:rsidRDefault="00C744B0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обеспечивает своевременную обработку поступающей и отправляемой корреспонденции, е</w:t>
      </w:r>
      <w:r>
        <w:rPr>
          <w:rFonts w:asciiTheme="minorHAnsi" w:hAnsiTheme="minorHAnsi" w:cstheme="minorHAnsi"/>
          <w:sz w:val="22"/>
          <w:szCs w:val="22"/>
        </w:rPr>
        <w:t>е</w:t>
      </w:r>
      <w:r w:rsidRPr="00BD58B9">
        <w:rPr>
          <w:rFonts w:asciiTheme="minorHAnsi" w:hAnsiTheme="minorHAnsi" w:cstheme="minorHAnsi"/>
          <w:sz w:val="22"/>
          <w:szCs w:val="22"/>
        </w:rPr>
        <w:t xml:space="preserve"> доставку по назначению</w:t>
      </w:r>
      <w:r w:rsidR="006C6C1B" w:rsidRPr="00BD58B9">
        <w:rPr>
          <w:rFonts w:asciiTheme="minorHAnsi" w:hAnsiTheme="minorHAnsi" w:cstheme="minorHAnsi"/>
          <w:sz w:val="22"/>
          <w:szCs w:val="22"/>
        </w:rPr>
        <w:t>.</w:t>
      </w:r>
    </w:p>
    <w:p w14:paraId="72574016" w14:textId="77777777" w:rsidR="006C6C1B" w:rsidRPr="005A2257" w:rsidRDefault="006C6C1B" w:rsidP="00EE47CD">
      <w:pPr>
        <w:pStyle w:val="1"/>
        <w:numPr>
          <w:ilvl w:val="0"/>
          <w:numId w:val="0"/>
        </w:numPr>
        <w:ind w:left="360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40" w:name="_Toc286661579"/>
      <w:bookmarkStart w:id="41" w:name="_Toc295476882"/>
      <w:bookmarkStart w:id="42" w:name="_Toc320204458"/>
      <w:bookmarkStart w:id="43" w:name="_Toc453202390"/>
      <w:bookmarkStart w:id="44" w:name="_Toc453202784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Заместитель</w:t>
      </w:r>
      <w:r w:rsidR="00BD35FF"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 директор</w:t>
      </w:r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а по </w:t>
      </w:r>
      <w:bookmarkEnd w:id="40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образованию</w:t>
      </w:r>
      <w:bookmarkEnd w:id="41"/>
      <w:bookmarkEnd w:id="42"/>
      <w:bookmarkEnd w:id="43"/>
      <w:bookmarkEnd w:id="44"/>
    </w:p>
    <w:p w14:paraId="184288AD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образованию возглавляет образовательный блок и несет ответственность перед </w:t>
      </w:r>
      <w:r w:rsidR="00C744B0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иректором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за результаты образовательной деятельности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а, включая:</w:t>
      </w:r>
    </w:p>
    <w:p w14:paraId="4B8211EA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довузовскую подготовку,</w:t>
      </w:r>
    </w:p>
    <w:p w14:paraId="57F61945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основные образовательные программы высшего профессионального образования, программы начального, среднего и дополнительного профессионального образования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344F0D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образованию назначается и освобождается от должности приказом 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>р</w:t>
      </w:r>
      <w:r w:rsidR="00BD35FF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ектора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Университета по представлению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а.</w:t>
      </w:r>
    </w:p>
    <w:p w14:paraId="4CC9572D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образованию может занимать данную должность как основную или по совместительству. </w:t>
      </w:r>
    </w:p>
    <w:p w14:paraId="63222EB0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lastRenderedPageBreak/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образованию возглавляет учебно-методический совет, также в его непосредственном подчинении находятся подразделения, осуществляющие образовательную деятельность и организационно-техническое сопровождение образовательного процесса. </w:t>
      </w:r>
    </w:p>
    <w:p w14:paraId="316611DF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Для достижения целей образовательной деятельности 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>з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по образованию</w:t>
      </w:r>
      <w:r w:rsidRPr="00BD58B9">
        <w:rPr>
          <w:rStyle w:val="ae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3C85C1F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осуществляет руководство учебной, учебно-методической и воспитательной работой в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е, координацию деятельности департаментов,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, отделов, а также других подразделений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а, ведущих образовательную деятельность, и подразделений, осуществляющих организационно-техническое сопровождение образовательного процесса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882EF60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обеспечивает разработку и реализацию планов развития образовательной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225EEBF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обеспечивает привлечение потенциальных абитуриентов и прием студентов и слушателей в соответствии с установленными показателями (в том числе контрольным цифрам приема)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444EA0E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согласовывает планы учебно-методической работы департаментов и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2D3FEAB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осуществляет взаимодействие со структ</w:t>
      </w:r>
      <w:r w:rsidR="00DA7206">
        <w:rPr>
          <w:rFonts w:asciiTheme="minorHAnsi" w:hAnsiTheme="minorHAnsi" w:cstheme="minorHAnsi"/>
          <w:color w:val="auto"/>
          <w:sz w:val="22"/>
          <w:szCs w:val="22"/>
        </w:rPr>
        <w:t>урами УрФУ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(профильными проректорами и подразделениями) по вопросам организации и ведения образовательной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9DDA8F5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осуществляет координацию работ по открытию новых направлений и специальностей, разработке и модификации образовательных программ,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в т. ч.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согласование программ двойных дипломов с зарубежными вузами с подразделениями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в целом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7A799BF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обеспечивает организацию деятельности подразделений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по подготовке к лицензированию и государственной аккредитации, по разработке новых учебных планов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3C1E697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участвует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в организации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по международному сотрудничеству в области образования, по общественной аккредитации образовательных программ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0B7FD29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контролирует: </w:t>
      </w:r>
    </w:p>
    <w:p w14:paraId="2D77BA41" w14:textId="77777777" w:rsidR="006C6C1B" w:rsidRPr="00BD58B9" w:rsidRDefault="00BD35FF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качество обучения; </w:t>
      </w:r>
    </w:p>
    <w:p w14:paraId="65311778" w14:textId="77777777" w:rsidR="006C6C1B" w:rsidRPr="00BD58B9" w:rsidRDefault="00BD35FF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организацию работы по оформлению учебной документации (зачетных и экзаменационных ведомостей, листов и др.); </w:t>
      </w:r>
    </w:p>
    <w:p w14:paraId="275E435B" w14:textId="77777777" w:rsidR="006C6C1B" w:rsidRPr="00BD58B9" w:rsidRDefault="00BD35FF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организацию работы на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ах по выполнению профессорско-преподавательским составом индивидуальных планов работы; </w:t>
      </w:r>
    </w:p>
    <w:p w14:paraId="664AB34D" w14:textId="77777777" w:rsidR="006C6C1B" w:rsidRPr="00BD58B9" w:rsidRDefault="00BD35FF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текущую деятельность департаментов,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, отделов по организации учебной, учебно-методической и воспитательной работы со студентами и слушателями; </w:t>
      </w:r>
    </w:p>
    <w:p w14:paraId="5ACD887B" w14:textId="77777777" w:rsidR="006C6C1B" w:rsidRPr="00BD58B9" w:rsidRDefault="00BD35FF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готовность учебных аудиторий и</w:t>
      </w:r>
      <w:r w:rsidR="00504132">
        <w:rPr>
          <w:rFonts w:asciiTheme="minorHAnsi" w:hAnsiTheme="minorHAnsi" w:cstheme="minorHAnsi"/>
          <w:color w:val="auto"/>
          <w:sz w:val="22"/>
          <w:szCs w:val="22"/>
        </w:rPr>
        <w:t xml:space="preserve"> лаборатори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й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к учебным занятиям, а также наличие необходимой учебно-методической документации;</w:t>
      </w:r>
    </w:p>
    <w:p w14:paraId="19F9CC06" w14:textId="77777777" w:rsidR="006C6C1B" w:rsidRPr="00BD58B9" w:rsidRDefault="00BD35FF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текущую деятельность департаментов,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, отделов по организации международного сотрудничества и исполнению решений ученого совета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в международной области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F14C6E4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lastRenderedPageBreak/>
        <w:t>осуществляет анализ результатов образовательного процесса, организует выработку корректирующих и предупреждающих действий, направленных на улучшение показателей и качества образовательного процесса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B1EE1F4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организует работу по внедрению и реализации современных технологий образования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ACF58A1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организует работу по внедрению и реализации балльно-рейтинговой системы оценки знаний студентов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F881698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организует работу стипендиальной комиссии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2D793AC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координирует деятельность департаментов (подразделений) по учебно-методической работе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348E7C7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осуществляет анализ отчетов и организацию подготовки консолидированных отчетов по образовательной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EF0A345" w14:textId="77777777" w:rsidR="006C6C1B" w:rsidRPr="00BD58B9" w:rsidRDefault="00BD35FF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проводит работы по развитию материально-технической базы образовательного блока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0B47027" w14:textId="77777777" w:rsidR="006C6C1B" w:rsidRPr="00BD58B9" w:rsidRDefault="006C6C1B" w:rsidP="007D42E6">
      <w:pPr>
        <w:pStyle w:val="af"/>
        <w:ind w:left="426"/>
        <w:jc w:val="both"/>
        <w:rPr>
          <w:rFonts w:cstheme="minorHAnsi"/>
        </w:rPr>
      </w:pPr>
      <w:r w:rsidRPr="00BD58B9">
        <w:rPr>
          <w:rFonts w:cstheme="minorHAnsi"/>
        </w:rPr>
        <w:t>Привед</w:t>
      </w:r>
      <w:r w:rsidR="00C744B0">
        <w:rPr>
          <w:rFonts w:cstheme="minorHAnsi"/>
        </w:rPr>
        <w:t>е</w:t>
      </w:r>
      <w:r w:rsidRPr="00BD58B9">
        <w:rPr>
          <w:rFonts w:cstheme="minorHAnsi"/>
        </w:rPr>
        <w:t xml:space="preserve">нные функции </w:t>
      </w:r>
      <w:r w:rsidR="00BD35FF">
        <w:rPr>
          <w:rFonts w:cstheme="minorHAnsi"/>
        </w:rPr>
        <w:t>з</w:t>
      </w:r>
      <w:r w:rsidRPr="00BD58B9">
        <w:rPr>
          <w:rFonts w:cstheme="minorHAnsi"/>
        </w:rPr>
        <w:t>аместителя</w:t>
      </w:r>
      <w:r w:rsidR="00BD35FF">
        <w:rPr>
          <w:rFonts w:cstheme="minorHAnsi"/>
        </w:rPr>
        <w:t xml:space="preserve"> директор</w:t>
      </w:r>
      <w:r w:rsidRPr="00BD58B9">
        <w:rPr>
          <w:rFonts w:cstheme="minorHAnsi"/>
        </w:rPr>
        <w:t xml:space="preserve">а по образованию не являются исчерпывающими и подробно раскрываются в соответствующей </w:t>
      </w:r>
      <w:r w:rsidR="00BD35FF">
        <w:rPr>
          <w:rFonts w:cstheme="minorHAnsi"/>
        </w:rPr>
        <w:t>д</w:t>
      </w:r>
      <w:r w:rsidR="00BD35FF" w:rsidRPr="00BD58B9">
        <w:rPr>
          <w:rFonts w:cstheme="minorHAnsi"/>
        </w:rPr>
        <w:t xml:space="preserve">олжностной </w:t>
      </w:r>
      <w:r w:rsidRPr="00BD58B9">
        <w:rPr>
          <w:rFonts w:cstheme="minorHAnsi"/>
        </w:rPr>
        <w:t>инструкции.</w:t>
      </w:r>
    </w:p>
    <w:p w14:paraId="253F32BB" w14:textId="77777777" w:rsidR="006C6C1B" w:rsidRPr="005A2257" w:rsidRDefault="006C6C1B" w:rsidP="00EE47CD">
      <w:pPr>
        <w:pStyle w:val="1"/>
        <w:numPr>
          <w:ilvl w:val="0"/>
          <w:numId w:val="0"/>
        </w:numPr>
        <w:ind w:left="360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45" w:name="_Toc286661588"/>
      <w:bookmarkStart w:id="46" w:name="_Toc295476883"/>
      <w:bookmarkStart w:id="47" w:name="_Toc320204459"/>
      <w:bookmarkStart w:id="48" w:name="_Toc453202391"/>
      <w:bookmarkStart w:id="49" w:name="_Toc453202785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Заместитель</w:t>
      </w:r>
      <w:r w:rsidR="00BD35FF"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 директор</w:t>
      </w:r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а по науке</w:t>
      </w:r>
      <w:bookmarkEnd w:id="45"/>
      <w:bookmarkEnd w:id="46"/>
      <w:bookmarkEnd w:id="47"/>
      <w:bookmarkEnd w:id="48"/>
      <w:bookmarkEnd w:id="49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 </w:t>
      </w:r>
    </w:p>
    <w:p w14:paraId="0489EA02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по науке возглавляет научный блок и несет ответственность перед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ом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за результаты работы по данному направлению. </w:t>
      </w:r>
    </w:p>
    <w:p w14:paraId="39E304F0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науке назначается и освобождается от должности приказом 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>р</w:t>
      </w:r>
      <w:r w:rsidR="00BD35FF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ектора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Университета по представлению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а.</w:t>
      </w:r>
    </w:p>
    <w:p w14:paraId="554141D7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науке может занимать данную должность как основную или по совместительству. </w:t>
      </w:r>
    </w:p>
    <w:p w14:paraId="4387C4C0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науке возглавляет </w:t>
      </w:r>
      <w:r w:rsidR="00BB78F9">
        <w:rPr>
          <w:rFonts w:asciiTheme="minorHAnsi" w:hAnsiTheme="minorHAnsi" w:cstheme="minorHAnsi"/>
          <w:color w:val="auto"/>
          <w:sz w:val="22"/>
          <w:szCs w:val="22"/>
        </w:rPr>
        <w:t>н</w:t>
      </w:r>
      <w:r w:rsidR="00BB78F9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аучную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BB78F9">
        <w:rPr>
          <w:rFonts w:asciiTheme="minorHAnsi" w:hAnsiTheme="minorHAnsi" w:cstheme="minorHAnsi"/>
          <w:color w:val="auto"/>
          <w:sz w:val="22"/>
          <w:szCs w:val="22"/>
        </w:rPr>
        <w:t>н</w:t>
      </w:r>
      <w:r w:rsidR="00BB78F9" w:rsidRPr="00BD58B9">
        <w:rPr>
          <w:rFonts w:asciiTheme="minorHAnsi" w:hAnsiTheme="minorHAnsi" w:cstheme="minorHAnsi"/>
          <w:color w:val="auto"/>
          <w:sz w:val="22"/>
          <w:szCs w:val="22"/>
        </w:rPr>
        <w:t>аучно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-техническую) комиссию </w:t>
      </w:r>
      <w:r w:rsidR="00BB78F9">
        <w:rPr>
          <w:rFonts w:asciiTheme="minorHAnsi" w:hAnsiTheme="minorHAnsi" w:cstheme="minorHAnsi"/>
          <w:color w:val="auto"/>
          <w:sz w:val="22"/>
          <w:szCs w:val="22"/>
        </w:rPr>
        <w:t>у</w:t>
      </w:r>
      <w:r w:rsidR="00BB78F9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ченого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совета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BB78F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78F9">
        <w:rPr>
          <w:rFonts w:asciiTheme="minorHAnsi" w:hAnsiTheme="minorHAnsi" w:cstheme="minorHAnsi"/>
          <w:color w:val="auto"/>
          <w:sz w:val="22"/>
          <w:szCs w:val="22"/>
        </w:rPr>
        <w:t>К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роме этого</w:t>
      </w:r>
      <w:r w:rsidR="00BB78F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в его непосредственном подчинении находятся группа (специалист) организации научной работы, НОЦ и иные научные подразделения.</w:t>
      </w:r>
    </w:p>
    <w:p w14:paraId="4A93C5F4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науке выполняет следующие функции: </w:t>
      </w:r>
    </w:p>
    <w:p w14:paraId="221DF111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осуществляет общее руководство научно-исследовательской работ</w:t>
      </w:r>
      <w:r>
        <w:rPr>
          <w:rFonts w:cstheme="minorHAnsi"/>
        </w:rPr>
        <w:t>ой</w:t>
      </w:r>
      <w:r w:rsidRPr="00BD58B9">
        <w:rPr>
          <w:rFonts w:cstheme="minorHAnsi"/>
        </w:rPr>
        <w:t xml:space="preserve"> в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 xml:space="preserve">е и </w:t>
      </w:r>
      <w:r>
        <w:rPr>
          <w:rFonts w:cstheme="minorHAnsi"/>
        </w:rPr>
        <w:t xml:space="preserve">ее </w:t>
      </w:r>
      <w:r w:rsidRPr="00BD58B9">
        <w:rPr>
          <w:rFonts w:cstheme="minorHAnsi"/>
        </w:rPr>
        <w:t>организацию</w:t>
      </w:r>
      <w:r>
        <w:rPr>
          <w:rFonts w:cstheme="minorHAnsi"/>
        </w:rPr>
        <w:t>;</w:t>
      </w:r>
    </w:p>
    <w:p w14:paraId="71B5E154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организует взаимодействие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 с научными подразделениями университета</w:t>
      </w:r>
      <w:r>
        <w:rPr>
          <w:rFonts w:cstheme="minorHAnsi"/>
        </w:rPr>
        <w:t>;</w:t>
      </w:r>
      <w:r w:rsidRPr="00BD58B9">
        <w:rPr>
          <w:rFonts w:cstheme="minorHAnsi"/>
        </w:rPr>
        <w:t xml:space="preserve"> </w:t>
      </w:r>
    </w:p>
    <w:p w14:paraId="699250A5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организует взаимодействие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 с российскими и зарубежными международными научными организациями</w:t>
      </w:r>
      <w:r>
        <w:rPr>
          <w:rFonts w:cstheme="minorHAnsi"/>
        </w:rPr>
        <w:t>;</w:t>
      </w:r>
    </w:p>
    <w:p w14:paraId="2D2CB0F8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организует и контролирует внешнеэкономические сделки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 по научной деятельности</w:t>
      </w:r>
      <w:r>
        <w:rPr>
          <w:rFonts w:cstheme="minorHAnsi"/>
        </w:rPr>
        <w:t>;</w:t>
      </w:r>
    </w:p>
    <w:p w14:paraId="268DEA92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организует работу по привлечению выпускников и сотрудников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 для поступления в аспирантуру</w:t>
      </w:r>
      <w:r>
        <w:rPr>
          <w:rFonts w:cstheme="minorHAnsi"/>
        </w:rPr>
        <w:t>;</w:t>
      </w:r>
    </w:p>
    <w:p w14:paraId="2D6C99AA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участвует в организации научно-технических конференций и семинаров разного уровня на базе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3A4FD232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 xml:space="preserve">организует подготовку мероприятий для участия в конкурсе на различные гранты по </w:t>
      </w:r>
      <w:r w:rsidR="00DA7206">
        <w:rPr>
          <w:rFonts w:cstheme="minorHAnsi"/>
        </w:rPr>
        <w:t>НИР</w:t>
      </w:r>
      <w:r w:rsidRPr="00BD58B9">
        <w:rPr>
          <w:rFonts w:cstheme="minorHAnsi"/>
        </w:rPr>
        <w:t xml:space="preserve">, </w:t>
      </w:r>
      <w:r>
        <w:rPr>
          <w:rFonts w:cstheme="minorHAnsi"/>
        </w:rPr>
        <w:t xml:space="preserve">в т. ч. </w:t>
      </w:r>
      <w:r w:rsidRPr="00BD58B9">
        <w:rPr>
          <w:rFonts w:cstheme="minorHAnsi"/>
        </w:rPr>
        <w:t>в области НИРС</w:t>
      </w:r>
      <w:r>
        <w:rPr>
          <w:rFonts w:cstheme="minorHAnsi"/>
        </w:rPr>
        <w:t>;</w:t>
      </w:r>
    </w:p>
    <w:p w14:paraId="233F8DED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участвует в формировании условий для дальнейшего развития инновационных разработок научных групп</w:t>
      </w:r>
      <w:r>
        <w:rPr>
          <w:rFonts w:cstheme="minorHAnsi"/>
        </w:rPr>
        <w:t>;</w:t>
      </w:r>
    </w:p>
    <w:p w14:paraId="583474B1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координирует работу подразделений в составе научного блока</w:t>
      </w:r>
      <w:r>
        <w:rPr>
          <w:rFonts w:cstheme="minorHAnsi"/>
        </w:rPr>
        <w:t>;</w:t>
      </w:r>
    </w:p>
    <w:p w14:paraId="6F6DA1F5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осуществляет организацию работы</w:t>
      </w:r>
      <w:r w:rsidR="00504132">
        <w:rPr>
          <w:rFonts w:cstheme="minorHAnsi"/>
        </w:rPr>
        <w:t xml:space="preserve"> лаборатори</w:t>
      </w:r>
      <w:r w:rsidRPr="00BD58B9">
        <w:rPr>
          <w:rFonts w:cstheme="minorHAnsi"/>
        </w:rPr>
        <w:t>й центров коллективного пользования и осуществляет контроль их деятельности</w:t>
      </w:r>
      <w:r>
        <w:rPr>
          <w:rFonts w:cstheme="minorHAnsi"/>
        </w:rPr>
        <w:t>;</w:t>
      </w:r>
    </w:p>
    <w:p w14:paraId="5BEB3747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осуществляет организацию развития материально-технической базы научного блока</w:t>
      </w:r>
      <w:r>
        <w:rPr>
          <w:rFonts w:cstheme="minorHAnsi"/>
        </w:rPr>
        <w:t>;</w:t>
      </w:r>
    </w:p>
    <w:p w14:paraId="69B4819F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lastRenderedPageBreak/>
        <w:t>организует и контролирует участие подразделений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 xml:space="preserve">а в научно-технических выставках и конференциях разного уровня, </w:t>
      </w:r>
      <w:r>
        <w:rPr>
          <w:rFonts w:cstheme="minorHAnsi"/>
        </w:rPr>
        <w:t xml:space="preserve">в т. ч. </w:t>
      </w:r>
      <w:r w:rsidRPr="00BD58B9">
        <w:rPr>
          <w:rFonts w:cstheme="minorHAnsi"/>
        </w:rPr>
        <w:t>студенческих</w:t>
      </w:r>
      <w:r>
        <w:rPr>
          <w:rFonts w:cstheme="minorHAnsi"/>
        </w:rPr>
        <w:t>;</w:t>
      </w:r>
    </w:p>
    <w:p w14:paraId="4CDDA101" w14:textId="77777777" w:rsidR="006C6C1B" w:rsidRPr="00BD58B9" w:rsidRDefault="00DA7206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 xml:space="preserve">формирует условия для публикационной </w:t>
      </w:r>
      <w:r>
        <w:rPr>
          <w:rFonts w:cstheme="minorHAnsi"/>
        </w:rPr>
        <w:t>активности научного направления;</w:t>
      </w:r>
    </w:p>
    <w:p w14:paraId="6D7680F2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осуществляет привлечение потенциальных заказчиков на НИОКР</w:t>
      </w:r>
      <w:r>
        <w:rPr>
          <w:rFonts w:cstheme="minorHAnsi"/>
        </w:rPr>
        <w:t>;</w:t>
      </w:r>
    </w:p>
    <w:p w14:paraId="763DBF18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 xml:space="preserve">контролирует: </w:t>
      </w:r>
    </w:p>
    <w:p w14:paraId="39D8ED3C" w14:textId="77777777" w:rsidR="006C6C1B" w:rsidRPr="00BD58B9" w:rsidRDefault="00BB78F9" w:rsidP="00FE40CA">
      <w:pPr>
        <w:pStyle w:val="af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 xml:space="preserve">ход работ и результаты проектов НИОКР; </w:t>
      </w:r>
    </w:p>
    <w:p w14:paraId="5211F7D4" w14:textId="77777777" w:rsidR="006C6C1B" w:rsidRPr="00BD58B9" w:rsidRDefault="00BB78F9" w:rsidP="00FE40CA">
      <w:pPr>
        <w:pStyle w:val="af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результаты научной работы</w:t>
      </w:r>
      <w:r w:rsidR="004127E4">
        <w:rPr>
          <w:rFonts w:cstheme="minorHAnsi"/>
        </w:rPr>
        <w:t xml:space="preserve"> кафедр</w:t>
      </w:r>
      <w:r w:rsidRPr="00BD58B9">
        <w:rPr>
          <w:rFonts w:cstheme="minorHAnsi"/>
        </w:rPr>
        <w:t xml:space="preserve">; </w:t>
      </w:r>
    </w:p>
    <w:p w14:paraId="165D6279" w14:textId="77777777" w:rsidR="006C6C1B" w:rsidRPr="00BD58B9" w:rsidRDefault="00BB78F9" w:rsidP="00FE40CA">
      <w:pPr>
        <w:pStyle w:val="af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текущую деятельность департаментов,</w:t>
      </w:r>
      <w:r w:rsidR="004127E4">
        <w:rPr>
          <w:rFonts w:cstheme="minorHAnsi"/>
        </w:rPr>
        <w:t xml:space="preserve"> кафедр</w:t>
      </w:r>
      <w:r w:rsidRPr="00BD58B9">
        <w:rPr>
          <w:rFonts w:cstheme="minorHAnsi"/>
        </w:rPr>
        <w:t xml:space="preserve">, отделов по организации научной работы со студентами и слушателями; </w:t>
      </w:r>
    </w:p>
    <w:p w14:paraId="1797895C" w14:textId="77777777" w:rsidR="006C6C1B" w:rsidRPr="00BD58B9" w:rsidRDefault="00BB78F9" w:rsidP="00FE40CA">
      <w:pPr>
        <w:pStyle w:val="af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состояние материально-технической базы научного блока.</w:t>
      </w:r>
    </w:p>
    <w:p w14:paraId="2B7D5A40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осуществляет анализ и организацию подготовки консолидированных отчетов по научной деятельности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02FC1C33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обеспечивает организацию деятельности научного направления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 по подготовке к лицензированию и аккредитации</w:t>
      </w:r>
      <w:r>
        <w:rPr>
          <w:rFonts w:cstheme="minorHAnsi"/>
        </w:rPr>
        <w:t>;</w:t>
      </w:r>
    </w:p>
    <w:p w14:paraId="1CD286EE" w14:textId="77777777" w:rsidR="006C6C1B" w:rsidRPr="00BD58B9" w:rsidRDefault="00BB78F9" w:rsidP="00FE40CA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осуществляет анализ результатов научно-исследовательской работы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а, организует выработку корректирующих и предупреждающих действий, направленных на улучшение показателей и качества работы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 xml:space="preserve">а в области </w:t>
      </w:r>
      <w:r w:rsidR="006C6C1B" w:rsidRPr="00BD58B9">
        <w:rPr>
          <w:rFonts w:cstheme="minorHAnsi"/>
        </w:rPr>
        <w:t xml:space="preserve">НИОКР. </w:t>
      </w:r>
    </w:p>
    <w:p w14:paraId="538F06FE" w14:textId="77777777" w:rsidR="006C6C1B" w:rsidRPr="00BD58B9" w:rsidRDefault="006C6C1B" w:rsidP="007D42E6">
      <w:pPr>
        <w:ind w:left="426"/>
        <w:jc w:val="both"/>
        <w:rPr>
          <w:rFonts w:cstheme="minorHAnsi"/>
        </w:rPr>
      </w:pPr>
      <w:r w:rsidRPr="00BD58B9">
        <w:rPr>
          <w:rFonts w:cstheme="minorHAnsi"/>
        </w:rPr>
        <w:t>Привед</w:t>
      </w:r>
      <w:r w:rsidR="00C744B0">
        <w:rPr>
          <w:rFonts w:cstheme="minorHAnsi"/>
        </w:rPr>
        <w:t>е</w:t>
      </w:r>
      <w:r w:rsidRPr="00BD58B9">
        <w:rPr>
          <w:rFonts w:cstheme="minorHAnsi"/>
        </w:rPr>
        <w:t>нные функции</w:t>
      </w:r>
      <w:r w:rsidR="0077046C">
        <w:rPr>
          <w:rFonts w:cstheme="minorHAnsi"/>
        </w:rPr>
        <w:t xml:space="preserve"> заместител</w:t>
      </w:r>
      <w:r w:rsidRPr="00BD58B9">
        <w:rPr>
          <w:rFonts w:cstheme="minorHAnsi"/>
        </w:rPr>
        <w:t>я</w:t>
      </w:r>
      <w:r w:rsidR="00BD35FF">
        <w:rPr>
          <w:rFonts w:cstheme="minorHAnsi"/>
        </w:rPr>
        <w:t xml:space="preserve"> директор</w:t>
      </w:r>
      <w:r w:rsidRPr="00BD58B9">
        <w:rPr>
          <w:rFonts w:cstheme="minorHAnsi"/>
        </w:rPr>
        <w:t>а</w:t>
      </w:r>
      <w:r w:rsidR="00D31FD7">
        <w:rPr>
          <w:rFonts w:cstheme="minorHAnsi"/>
        </w:rPr>
        <w:t xml:space="preserve"> </w:t>
      </w:r>
      <w:r w:rsidRPr="00BD58B9">
        <w:rPr>
          <w:rFonts w:cstheme="minorHAnsi"/>
        </w:rPr>
        <w:t xml:space="preserve">по науке не являются исчерпывающими и подробно раскрываются в соответствующей </w:t>
      </w:r>
      <w:r w:rsidR="00BB78F9">
        <w:rPr>
          <w:rFonts w:cstheme="minorHAnsi"/>
        </w:rPr>
        <w:t>д</w:t>
      </w:r>
      <w:r w:rsidR="00BB78F9" w:rsidRPr="00BD58B9">
        <w:rPr>
          <w:rFonts w:cstheme="minorHAnsi"/>
        </w:rPr>
        <w:t xml:space="preserve">олжностной </w:t>
      </w:r>
      <w:r w:rsidRPr="00BD58B9">
        <w:rPr>
          <w:rFonts w:cstheme="minorHAnsi"/>
        </w:rPr>
        <w:t>инструкции.</w:t>
      </w:r>
    </w:p>
    <w:p w14:paraId="310C2766" w14:textId="77777777" w:rsidR="006C6C1B" w:rsidRPr="005A2257" w:rsidRDefault="006C6C1B" w:rsidP="00EE47CD">
      <w:pPr>
        <w:pStyle w:val="1"/>
        <w:numPr>
          <w:ilvl w:val="0"/>
          <w:numId w:val="0"/>
        </w:numPr>
        <w:ind w:left="360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50" w:name="_Toc295476884"/>
      <w:bookmarkStart w:id="51" w:name="_Toc320204460"/>
      <w:bookmarkStart w:id="52" w:name="_Toc453202392"/>
      <w:bookmarkStart w:id="53" w:name="_Toc453202786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Заместитель</w:t>
      </w:r>
      <w:r w:rsidR="00BD35FF"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 директор</w:t>
      </w:r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а по инновационной деятельности</w:t>
      </w:r>
      <w:bookmarkEnd w:id="50"/>
      <w:bookmarkEnd w:id="51"/>
      <w:bookmarkEnd w:id="52"/>
      <w:bookmarkEnd w:id="53"/>
    </w:p>
    <w:p w14:paraId="3A5047D3" w14:textId="77777777" w:rsidR="006C6C1B" w:rsidRPr="00BD58B9" w:rsidRDefault="006C6C1B" w:rsidP="007D42E6">
      <w:pPr>
        <w:pStyle w:val="MainText"/>
        <w:spacing w:after="60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по инновационной деятельности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возглавляет инновационный блок и несет ответственность перед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ом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за результаты работы по данному направлению. </w:t>
      </w:r>
    </w:p>
    <w:p w14:paraId="34E04657" w14:textId="77777777" w:rsidR="006C6C1B" w:rsidRPr="00BD58B9" w:rsidRDefault="006C6C1B" w:rsidP="007D42E6">
      <w:pPr>
        <w:pStyle w:val="MainText"/>
        <w:spacing w:after="60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по инновационной деятельности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назначается и освобождается от должности приказом Ректора Университета по представлению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а.</w:t>
      </w:r>
    </w:p>
    <w:p w14:paraId="1AF74589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по инновационной деятельности может занимать данную должность как основную или по совместительству. </w:t>
      </w:r>
    </w:p>
    <w:p w14:paraId="1B3348A7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Заместитель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по инновационной деятельности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выполняет следующие функции: </w:t>
      </w:r>
    </w:p>
    <w:p w14:paraId="1976E4C5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обеспечение организационно-информационного взаимодействия структурных подразделений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 xml:space="preserve">а с подразделениями инновационной инфраструктуры </w:t>
      </w:r>
      <w:r w:rsidR="00525477" w:rsidRPr="00BD58B9">
        <w:rPr>
          <w:rFonts w:cstheme="minorHAnsi"/>
        </w:rPr>
        <w:t>Университета</w:t>
      </w:r>
      <w:r>
        <w:rPr>
          <w:rFonts w:cstheme="minorHAnsi"/>
        </w:rPr>
        <w:t>;</w:t>
      </w:r>
    </w:p>
    <w:p w14:paraId="01331297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годовое и перспективное планирование проектов, мероприятий и результатов в сфере инновационной деятельности в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е</w:t>
      </w:r>
      <w:r>
        <w:rPr>
          <w:rFonts w:cstheme="minorHAnsi"/>
        </w:rPr>
        <w:t>;</w:t>
      </w:r>
    </w:p>
    <w:p w14:paraId="1F5CE71A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выявление коммерциализуемых и охраноспособных результатов интеллектуальной деятельности в подразделениях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4A1A856C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содействие вовлечению сотрудников, студентов и аспирантов в инновационную и предпринимательскую деятельность</w:t>
      </w:r>
      <w:r>
        <w:rPr>
          <w:rFonts w:cstheme="minorHAnsi"/>
        </w:rPr>
        <w:t>;</w:t>
      </w:r>
    </w:p>
    <w:p w14:paraId="767D4F51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 xml:space="preserve">обеспечение контроля использования объектов интеллектуальной собственности, принадлежащих </w:t>
      </w:r>
      <w:r w:rsidR="00525477" w:rsidRPr="00BD58B9">
        <w:rPr>
          <w:rFonts w:cstheme="minorHAnsi"/>
        </w:rPr>
        <w:t>Университету</w:t>
      </w:r>
      <w:r w:rsidRPr="00BD58B9">
        <w:rPr>
          <w:rFonts w:cstheme="minorHAnsi"/>
        </w:rPr>
        <w:t>, при реализации инновационных проектов и мероприятий с участием сотрудников, студентов, аспирантов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4058DF18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организация участия сотрудников, студентов, аспирантов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 в</w:t>
      </w:r>
      <w:r>
        <w:rPr>
          <w:rFonts w:cstheme="minorHAnsi"/>
        </w:rPr>
        <w:t> </w:t>
      </w:r>
      <w:r w:rsidRPr="00BD58B9">
        <w:rPr>
          <w:rFonts w:cstheme="minorHAnsi"/>
        </w:rPr>
        <w:t>мероприятиях, проводимых инновационной инфраструктурой Университета</w:t>
      </w:r>
      <w:r>
        <w:rPr>
          <w:rFonts w:cstheme="minorHAnsi"/>
        </w:rPr>
        <w:t>;</w:t>
      </w:r>
    </w:p>
    <w:p w14:paraId="2C73818C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подготовка предложений по разработке и реализации инновационных программ и</w:t>
      </w:r>
      <w:r>
        <w:rPr>
          <w:rFonts w:cstheme="minorHAnsi"/>
        </w:rPr>
        <w:t> </w:t>
      </w:r>
      <w:r w:rsidRPr="00BD58B9">
        <w:rPr>
          <w:rFonts w:cstheme="minorHAnsi"/>
        </w:rPr>
        <w:t>проектов, созданию объектов инновационной инфраструктуры на базе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663DABED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lastRenderedPageBreak/>
        <w:t>подготовка предложений по созданию малых инновационных предприятий с</w:t>
      </w:r>
      <w:r>
        <w:rPr>
          <w:rFonts w:cstheme="minorHAnsi"/>
        </w:rPr>
        <w:t> </w:t>
      </w:r>
      <w:r w:rsidRPr="00BD58B9">
        <w:rPr>
          <w:rFonts w:cstheme="minorHAnsi"/>
        </w:rPr>
        <w:t>использованием охраноспособных результатов интеллектуальной деятельности, полученных на базе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а.</w:t>
      </w:r>
    </w:p>
    <w:p w14:paraId="66F99BA8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координация инновационных проектов и мероприятий в сфере инновационной деятельности в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е</w:t>
      </w:r>
      <w:r>
        <w:rPr>
          <w:rFonts w:cstheme="minorHAnsi"/>
        </w:rPr>
        <w:t>;</w:t>
      </w:r>
    </w:p>
    <w:p w14:paraId="10D55FD7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координация деятельности подразделений инновационно-внедренческой инфраструктуры, созданных на базе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64CA6C7B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организация взаимодействия с малыми инновационными предприятиями, созданными с использованием охраноспособных результатов интеллектуальной деятельности, полученных на базе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44B09F6C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подготовка выставочных экспозиций инновационной и научно-технической продукции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46E0CBEC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мониторинг и учет результатов инновационной деятельности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 в</w:t>
      </w:r>
      <w:r>
        <w:rPr>
          <w:rFonts w:cstheme="minorHAnsi"/>
        </w:rPr>
        <w:t> </w:t>
      </w:r>
      <w:r w:rsidRPr="00BD58B9">
        <w:rPr>
          <w:rFonts w:cstheme="minorHAnsi"/>
        </w:rPr>
        <w:t>установленном в Университете порядке</w:t>
      </w:r>
      <w:r>
        <w:rPr>
          <w:rFonts w:cstheme="minorHAnsi"/>
        </w:rPr>
        <w:t>;</w:t>
      </w:r>
    </w:p>
    <w:p w14:paraId="38FC06D5" w14:textId="77777777" w:rsidR="006C6C1B" w:rsidRPr="00BD58B9" w:rsidRDefault="00BB78F9" w:rsidP="00FE40CA">
      <w:pPr>
        <w:pStyle w:val="af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BD58B9">
        <w:rPr>
          <w:rFonts w:cstheme="minorHAnsi"/>
        </w:rPr>
        <w:t>подготовка предложений по использованию результатов инновационной деятельности в образовательном процессе</w:t>
      </w:r>
      <w:r w:rsidR="006C6C1B" w:rsidRPr="00BD58B9">
        <w:rPr>
          <w:rFonts w:cstheme="minorHAnsi"/>
        </w:rPr>
        <w:t>.</w:t>
      </w:r>
    </w:p>
    <w:p w14:paraId="379EFB03" w14:textId="77777777" w:rsidR="006C6C1B" w:rsidRPr="00BD58B9" w:rsidRDefault="006C6C1B" w:rsidP="007D42E6">
      <w:pPr>
        <w:spacing w:before="120"/>
        <w:ind w:left="426"/>
        <w:jc w:val="both"/>
        <w:rPr>
          <w:rFonts w:cstheme="minorHAnsi"/>
        </w:rPr>
      </w:pPr>
      <w:r w:rsidRPr="00BD58B9">
        <w:rPr>
          <w:rFonts w:cstheme="minorHAnsi"/>
        </w:rPr>
        <w:t>Привед</w:t>
      </w:r>
      <w:r w:rsidR="00C744B0">
        <w:rPr>
          <w:rFonts w:cstheme="minorHAnsi"/>
        </w:rPr>
        <w:t>е</w:t>
      </w:r>
      <w:r w:rsidRPr="00BD58B9">
        <w:rPr>
          <w:rFonts w:cstheme="minorHAnsi"/>
        </w:rPr>
        <w:t>нные функции</w:t>
      </w:r>
      <w:r w:rsidR="0077046C">
        <w:rPr>
          <w:rFonts w:cstheme="minorHAnsi"/>
        </w:rPr>
        <w:t xml:space="preserve"> заместител</w:t>
      </w:r>
      <w:r w:rsidRPr="00BD58B9">
        <w:rPr>
          <w:rFonts w:cstheme="minorHAnsi"/>
        </w:rPr>
        <w:t>я</w:t>
      </w:r>
      <w:r w:rsidR="00BD35FF">
        <w:rPr>
          <w:rFonts w:cstheme="minorHAnsi"/>
        </w:rPr>
        <w:t xml:space="preserve"> директор</w:t>
      </w:r>
      <w:r w:rsidRPr="00BD58B9">
        <w:rPr>
          <w:rFonts w:cstheme="minorHAnsi"/>
        </w:rPr>
        <w:t>а по инновационной деятельности не являются исчерпывающими и подробно раскрываются в соответствующей Должностной инструкции.</w:t>
      </w:r>
    </w:p>
    <w:p w14:paraId="69106F90" w14:textId="77777777" w:rsidR="006C6C1B" w:rsidRPr="005A2257" w:rsidRDefault="006C6C1B" w:rsidP="00EE47CD">
      <w:pPr>
        <w:pStyle w:val="1"/>
        <w:numPr>
          <w:ilvl w:val="0"/>
          <w:numId w:val="0"/>
        </w:numPr>
        <w:ind w:left="360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54" w:name="_Toc286661580"/>
      <w:bookmarkStart w:id="55" w:name="_Toc295476885"/>
      <w:bookmarkStart w:id="56" w:name="_Toc320204461"/>
      <w:bookmarkStart w:id="57" w:name="_Toc453202393"/>
      <w:bookmarkStart w:id="58" w:name="_Toc453202787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Учебно-методический совет</w:t>
      </w:r>
      <w:bookmarkEnd w:id="54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 (комиссия)</w:t>
      </w:r>
      <w:bookmarkEnd w:id="55"/>
      <w:bookmarkEnd w:id="56"/>
      <w:bookmarkEnd w:id="57"/>
      <w:bookmarkEnd w:id="58"/>
    </w:p>
    <w:p w14:paraId="3694E079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Учебно-методический совет (УМС)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является коллегиальным органом управления образовательной деятельностью и создается для координации учебно-методической деятельности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епартаментов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и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к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афедр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а, повышения качества учебного процесса, улучшения методического обеспечения учебных дисциплин, обмена опытом, внедрения активных методов обучения. </w:t>
      </w:r>
    </w:p>
    <w:p w14:paraId="087450C9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В состав учебно-методического совета могут входить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представители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у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ченого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совета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а, профессорско-преподавательского состава от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>епартаментов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к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афедр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и других структурных подразделений, обеспечивающих реализацию образовательного процесса и учебно-методической работы в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е.</w:t>
      </w:r>
    </w:p>
    <w:p w14:paraId="714BE5CA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Деятельность </w:t>
      </w:r>
      <w:r w:rsidR="00525477">
        <w:rPr>
          <w:rFonts w:asciiTheme="minorHAnsi" w:hAnsiTheme="minorHAnsi" w:cstheme="minorHAnsi"/>
          <w:sz w:val="22"/>
          <w:szCs w:val="22"/>
        </w:rPr>
        <w:t>у</w:t>
      </w:r>
      <w:r w:rsidR="00525477" w:rsidRPr="00BD58B9">
        <w:rPr>
          <w:rFonts w:asciiTheme="minorHAnsi" w:hAnsiTheme="minorHAnsi" w:cstheme="minorHAnsi"/>
          <w:sz w:val="22"/>
          <w:szCs w:val="22"/>
        </w:rPr>
        <w:t>чебно</w:t>
      </w:r>
      <w:r w:rsidRPr="00BD58B9">
        <w:rPr>
          <w:rFonts w:asciiTheme="minorHAnsi" w:hAnsiTheme="minorHAnsi" w:cstheme="minorHAnsi"/>
          <w:sz w:val="22"/>
          <w:szCs w:val="22"/>
        </w:rPr>
        <w:t>-методического совета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 регламентируется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Положением о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б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УМС, согласно которому учебно-методический совет имеет следующие полномочия:</w:t>
      </w:r>
    </w:p>
    <w:p w14:paraId="07BB6E1F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рассматривает проекты учебных планов основных образовательных программ подготовки специалистов, бакалавров, магистров и аспирантов и представляет их на согласование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у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и утверждения на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у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ченом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совете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C7C58EE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обсуждает планы подготовки учебно-методического обеспечения по преподаваемым дисциплинам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96C68BF" w14:textId="77777777" w:rsidR="006C6C1B" w:rsidRPr="006C49E1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обсуждает планы мероприятий по повышению качества и улучшению учебно-методического обеспечения учебного процесса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EFB2967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осуществляет контроль качества учебно-методических </w:t>
      </w:r>
      <w:r w:rsidRPr="00BD58B9">
        <w:rPr>
          <w:rFonts w:asciiTheme="minorHAnsi" w:hAnsiTheme="minorHAnsi" w:cstheme="minorHAnsi"/>
          <w:sz w:val="22"/>
          <w:szCs w:val="22"/>
        </w:rPr>
        <w:t>материалов и рекомендует к опубликованию анализирует и подводит итоги учебной, учебно-методической работы Департаментов за полугодие и/или учебный год, а также итоги практики студентов</w:t>
      </w:r>
      <w:r w:rsidR="00525477">
        <w:rPr>
          <w:rFonts w:asciiTheme="minorHAnsi" w:hAnsiTheme="minorHAnsi" w:cstheme="minorHAnsi"/>
          <w:sz w:val="22"/>
          <w:szCs w:val="22"/>
        </w:rPr>
        <w:t>;</w:t>
      </w:r>
    </w:p>
    <w:p w14:paraId="247008DF" w14:textId="77777777" w:rsidR="006C6C1B" w:rsidRPr="006C49E1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рассматривает итоги работы ГАК и выпуска бакалавров, магистров и специалистов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9110C2E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систематически анализирует информацию о качестве обучения, обобщает и распространяет опыт нововведений в области организации учебного процесса</w:t>
      </w:r>
      <w:r w:rsidR="00525477">
        <w:rPr>
          <w:rFonts w:asciiTheme="minorHAnsi" w:hAnsiTheme="minorHAnsi" w:cstheme="minorHAnsi"/>
          <w:sz w:val="22"/>
          <w:szCs w:val="22"/>
        </w:rPr>
        <w:t>;</w:t>
      </w:r>
    </w:p>
    <w:p w14:paraId="1E0D3141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lastRenderedPageBreak/>
        <w:t>обсуждает и утверждает планы повышения квалификации профессорско-преподавательского состава Департаментов, заслушивает отчеты о результатах повышения квалификации</w:t>
      </w:r>
      <w:r w:rsidR="00525477">
        <w:rPr>
          <w:rFonts w:asciiTheme="minorHAnsi" w:hAnsiTheme="minorHAnsi" w:cstheme="minorHAnsi"/>
          <w:sz w:val="22"/>
          <w:szCs w:val="22"/>
        </w:rPr>
        <w:t>;</w:t>
      </w:r>
    </w:p>
    <w:p w14:paraId="7B275DDB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рассматривает отчеты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sz w:val="22"/>
          <w:szCs w:val="22"/>
        </w:rPr>
        <w:t xml:space="preserve">ов </w:t>
      </w:r>
      <w:r w:rsidR="00525477">
        <w:rPr>
          <w:rFonts w:asciiTheme="minorHAnsi" w:hAnsiTheme="minorHAnsi" w:cstheme="minorHAnsi"/>
          <w:sz w:val="22"/>
          <w:szCs w:val="22"/>
        </w:rPr>
        <w:t>д</w:t>
      </w:r>
      <w:r w:rsidR="00525477" w:rsidRPr="00BD58B9">
        <w:rPr>
          <w:rFonts w:asciiTheme="minorHAnsi" w:hAnsiTheme="minorHAnsi" w:cstheme="minorHAnsi"/>
          <w:sz w:val="22"/>
          <w:szCs w:val="22"/>
        </w:rPr>
        <w:t xml:space="preserve">епартаментов </w:t>
      </w:r>
      <w:r w:rsidRPr="00BD58B9">
        <w:rPr>
          <w:rFonts w:asciiTheme="minorHAnsi" w:hAnsiTheme="minorHAnsi" w:cstheme="minorHAnsi"/>
          <w:sz w:val="22"/>
          <w:szCs w:val="22"/>
        </w:rPr>
        <w:t xml:space="preserve">и </w:t>
      </w:r>
      <w:r w:rsidR="00525477">
        <w:rPr>
          <w:rFonts w:asciiTheme="minorHAnsi" w:hAnsiTheme="minorHAnsi" w:cstheme="minorHAnsi"/>
          <w:sz w:val="22"/>
          <w:szCs w:val="22"/>
        </w:rPr>
        <w:t>з</w:t>
      </w:r>
      <w:r w:rsidR="00525477" w:rsidRPr="00BD58B9">
        <w:rPr>
          <w:rFonts w:asciiTheme="minorHAnsi" w:hAnsiTheme="minorHAnsi" w:cstheme="minorHAnsi"/>
          <w:sz w:val="22"/>
          <w:szCs w:val="22"/>
        </w:rPr>
        <w:t xml:space="preserve">аведующих </w:t>
      </w:r>
      <w:r w:rsidR="00525477">
        <w:rPr>
          <w:rFonts w:asciiTheme="minorHAnsi" w:hAnsiTheme="minorHAnsi" w:cstheme="minorHAnsi"/>
          <w:sz w:val="22"/>
          <w:szCs w:val="22"/>
        </w:rPr>
        <w:t>к</w:t>
      </w:r>
      <w:r w:rsidR="00525477" w:rsidRPr="00BD58B9">
        <w:rPr>
          <w:rFonts w:asciiTheme="minorHAnsi" w:hAnsiTheme="minorHAnsi" w:cstheme="minorHAnsi"/>
          <w:sz w:val="22"/>
          <w:szCs w:val="22"/>
        </w:rPr>
        <w:t xml:space="preserve">афедрами </w:t>
      </w:r>
      <w:r w:rsidRPr="00BD58B9">
        <w:rPr>
          <w:rFonts w:asciiTheme="minorHAnsi" w:hAnsiTheme="minorHAnsi" w:cstheme="minorHAnsi"/>
          <w:sz w:val="22"/>
          <w:szCs w:val="22"/>
        </w:rPr>
        <w:t xml:space="preserve">по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учебной и методической работе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0489332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рассматривает вопросы взаимодействия по учебной и методической работе между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к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афедрами </w:t>
      </w:r>
      <w:bookmarkStart w:id="59" w:name="_Ref294352126"/>
      <w:bookmarkStart w:id="60" w:name="_Ref294352131"/>
      <w:bookmarkStart w:id="61" w:name="_Ref294352136"/>
      <w:bookmarkStart w:id="62" w:name="_Toc286661581"/>
      <w:r w:rsidR="00525477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>епартаментов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B43A9B9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планирует и утверждает направления развития программ двойных дипломов с зарубежными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вуз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ами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и программ академической мобильности студентов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а.</w:t>
      </w:r>
    </w:p>
    <w:p w14:paraId="1DD2FFC4" w14:textId="77777777" w:rsidR="006C6C1B" w:rsidRPr="005A2257" w:rsidRDefault="006C6C1B" w:rsidP="00EE47CD">
      <w:pPr>
        <w:pStyle w:val="1"/>
        <w:numPr>
          <w:ilvl w:val="0"/>
          <w:numId w:val="0"/>
        </w:numPr>
        <w:ind w:left="360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63" w:name="_Toc286661582"/>
      <w:bookmarkStart w:id="64" w:name="_Toc295476886"/>
      <w:bookmarkStart w:id="65" w:name="_Toc320204462"/>
      <w:bookmarkStart w:id="66" w:name="_Toc453202394"/>
      <w:bookmarkStart w:id="67" w:name="_Toc453202788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Кафедры</w:t>
      </w:r>
      <w:bookmarkEnd w:id="63"/>
      <w:bookmarkEnd w:id="64"/>
      <w:bookmarkEnd w:id="65"/>
      <w:bookmarkEnd w:id="66"/>
      <w:bookmarkEnd w:id="67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 xml:space="preserve"> </w:t>
      </w:r>
    </w:p>
    <w:p w14:paraId="42AAC8DC" w14:textId="77777777" w:rsidR="00D3258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Кафедра (в составе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>епартамента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) и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к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афедра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(вне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>епартаментов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являются </w:t>
      </w:r>
      <w:r w:rsidR="00D32589">
        <w:rPr>
          <w:rFonts w:asciiTheme="minorHAnsi" w:hAnsiTheme="minorHAnsi" w:cstheme="minorHAnsi"/>
          <w:color w:val="auto"/>
          <w:sz w:val="22"/>
          <w:szCs w:val="22"/>
        </w:rPr>
        <w:t>о</w:t>
      </w:r>
      <w:r w:rsidR="00D32589" w:rsidRPr="00D32589">
        <w:rPr>
          <w:rFonts w:asciiTheme="minorHAnsi" w:hAnsiTheme="minorHAnsi" w:cstheme="minorHAnsi"/>
          <w:color w:val="auto"/>
          <w:sz w:val="22"/>
          <w:szCs w:val="22"/>
        </w:rPr>
        <w:t>сновным учебным подразделением, осуществляющим организацию учебного, воспитательного процесса, научных исследований, подбор и подготовку кадров, планирование нагрузки, оплаты труда профессорско-преподавательского и научного персонала в рамках, установленных решениями органов управления Университета</w:t>
      </w:r>
      <w:r w:rsidR="00D3258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E884C7" w14:textId="77777777" w:rsidR="006C6C1B" w:rsidRPr="00BD58B9" w:rsidRDefault="006C6C1B" w:rsidP="007D42E6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Кафедра несет ответственность за содержание и качество следующих направлений своей деятельности: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F3A8C80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разработку и реализацию основных образовательных программ и всех видов учебных занятий (в том числе проведение лекций, лабораторных, практических, семинарских и других учебных занятий, предусмотренных учебными планами, на высоком научно-методическом уровне; руководство учебной, производственной и педагогической практикой, курсовым проектированием и подготовкой выпускных квалификационных работ, а также самостоятельной работой студентов; проведение текущей и семестровой аттестации; разработка и внедрение современных образовательных технологий);</w:t>
      </w:r>
    </w:p>
    <w:p w14:paraId="342CEBE8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разработку рабочих программ модулей (дисциплин), закрепленных за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к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>афедрой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A630237" w14:textId="77777777" w:rsidR="006C6C1B" w:rsidRPr="006C49E1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подготовку учебно-методического обеспечения образовательного процесса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58D725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проведение научно-исследовательской работы в соответствии с тематическими планами, планами научных программ, проектов и договоров; организация и руководство учебно-исследовательской работой студентов; </w:t>
      </w:r>
    </w:p>
    <w:p w14:paraId="02424DC8" w14:textId="77777777" w:rsidR="006C6C1B" w:rsidRPr="00BD58B9" w:rsidRDefault="0052547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о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существление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подготовки учебных планов всех направлений и специальностей </w:t>
      </w:r>
      <w:r>
        <w:rPr>
          <w:rFonts w:asciiTheme="minorHAnsi" w:hAnsiTheme="minorHAnsi" w:cstheme="minorHAnsi"/>
          <w:color w:val="auto"/>
          <w:sz w:val="22"/>
          <w:szCs w:val="22"/>
        </w:rPr>
        <w:t>к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афедры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4AEB2FE" w14:textId="77777777" w:rsidR="006C6C1B" w:rsidRPr="00BD58B9" w:rsidRDefault="0052547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у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частие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в реализации программ дополнительного образования;</w:t>
      </w:r>
    </w:p>
    <w:p w14:paraId="7D15A319" w14:textId="77777777" w:rsidR="006C6C1B" w:rsidRPr="00BD58B9" w:rsidRDefault="0052547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п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одготовку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научно-педагогических кадров, научное руководство аспирантами и соискателями, рассмотрение диссертаций, представляемых к защите в диссертационные советы УрФУ,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ов РАН или других </w:t>
      </w:r>
      <w:r>
        <w:rPr>
          <w:rFonts w:asciiTheme="minorHAnsi" w:hAnsiTheme="minorHAnsi" w:cstheme="minorHAnsi"/>
          <w:color w:val="auto"/>
          <w:sz w:val="22"/>
          <w:szCs w:val="22"/>
        </w:rPr>
        <w:t>вуз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ов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21EEB58" w14:textId="77777777" w:rsidR="006C6C1B" w:rsidRPr="00BD58B9" w:rsidRDefault="0052547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у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частие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в воспитательной работе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в том числе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в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организаци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BD58B9">
        <w:rPr>
          <w:rFonts w:asciiTheme="minorHAnsi" w:hAnsiTheme="minorHAnsi" w:cstheme="minorHAnsi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воспитательной работы со студентами, </w:t>
      </w:r>
      <w:r w:rsidRPr="00BD58B9">
        <w:rPr>
          <w:rFonts w:asciiTheme="minorHAnsi" w:hAnsiTheme="minorHAnsi" w:cstheme="minorHAnsi"/>
          <w:sz w:val="22"/>
          <w:szCs w:val="22"/>
        </w:rPr>
        <w:t>координаци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BD58B9">
        <w:rPr>
          <w:rFonts w:asciiTheme="minorHAnsi" w:hAnsiTheme="minorHAnsi" w:cstheme="minorHAnsi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деятельности кураторов академических групп младших курсов, </w:t>
      </w:r>
      <w:r w:rsidRPr="00BD58B9">
        <w:rPr>
          <w:rFonts w:asciiTheme="minorHAnsi" w:hAnsiTheme="minorHAnsi" w:cstheme="minorHAnsi"/>
          <w:sz w:val="22"/>
          <w:szCs w:val="22"/>
        </w:rPr>
        <w:t>взаимодействи</w:t>
      </w:r>
      <w:r>
        <w:rPr>
          <w:rFonts w:asciiTheme="minorHAnsi" w:hAnsiTheme="minorHAnsi" w:cstheme="minorHAnsi"/>
          <w:sz w:val="22"/>
          <w:szCs w:val="22"/>
        </w:rPr>
        <w:t>я</w:t>
      </w:r>
      <w:r w:rsidRPr="00BD58B9">
        <w:rPr>
          <w:rFonts w:asciiTheme="minorHAnsi" w:hAnsiTheme="minorHAnsi" w:cstheme="minorHAnsi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sz w:val="22"/>
          <w:szCs w:val="22"/>
        </w:rPr>
        <w:t>с органами студенческого самоуправления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а; участие в работе по профилактике правонарушений среди студентов; организация гражданско-патриотического, нравственно-эстетического воспитания, пропаганда ценностей здорового образа жизни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377326" w14:textId="77777777" w:rsidR="006C6C1B" w:rsidRPr="00BD58B9" w:rsidRDefault="006C6C1B" w:rsidP="007D42E6">
      <w:pPr>
        <w:pStyle w:val="MainText"/>
        <w:spacing w:before="120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Кроме того, </w:t>
      </w:r>
      <w:r w:rsidR="00525477">
        <w:rPr>
          <w:rFonts w:asciiTheme="minorHAnsi" w:hAnsiTheme="minorHAnsi" w:cstheme="minorHAnsi"/>
          <w:color w:val="auto"/>
          <w:sz w:val="22"/>
          <w:szCs w:val="22"/>
        </w:rPr>
        <w:t>к</w:t>
      </w:r>
      <w:r w:rsidR="00525477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афедра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осуществляет:</w:t>
      </w:r>
    </w:p>
    <w:p w14:paraId="65494D06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содействие выпускникам Университета в трудоустройстве, организацию систематической связи с выпускниками и аспирантами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ы; </w:t>
      </w:r>
    </w:p>
    <w:p w14:paraId="481CBF50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lastRenderedPageBreak/>
        <w:t>подготовку, профессиональную переподготовку и повышение квалификации научно-педагогических кадров, руководство работой аспирантов, докторантов и соискателей;</w:t>
      </w:r>
    </w:p>
    <w:p w14:paraId="11E43BA1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обсуждение на научно-методических семинарах законченных научно-исследовательских работ и внедрение результатов этих работ в практику;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рекомендует для опубликования законченные научные </w:t>
      </w:r>
      <w:r w:rsidR="0055677E">
        <w:rPr>
          <w:rFonts w:asciiTheme="minorHAnsi" w:hAnsiTheme="minorHAnsi" w:cstheme="minorHAnsi"/>
          <w:color w:val="auto"/>
          <w:sz w:val="22"/>
          <w:szCs w:val="22"/>
        </w:rPr>
        <w:t>работы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; проводит научную экспертизу внешних работ по профилю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ы; </w:t>
      </w:r>
    </w:p>
    <w:p w14:paraId="7BD0419D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подготовку экспертных заключений по рабочим программам и учебно-методическим материалам, составленных другими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ами; </w:t>
      </w:r>
    </w:p>
    <w:p w14:paraId="7F7211BA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рассмотрение индивидуальных планов работы профессорско-преподавательского состава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ы; изучение, обобщение и распространение опыта работы лучших преподавателей; оказание помощи начинающим преподавателям в овладении педагогическим мастерством; разработку и осуществление мероприятий по использованию современных технических средств при проведении учебных занятий; </w:t>
      </w:r>
    </w:p>
    <w:p w14:paraId="561F09C6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обсуждение кандидатур по выборам и конкурсному отбору на должности профессорско-преподавательского состава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ы и рекомендует их Ученому совету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а; ходатайствует о представлении работников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ы к присвоению ученых званий профессора, доцента;</w:t>
      </w:r>
    </w:p>
    <w:p w14:paraId="7FC6DED9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проводит профориентационную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работу;</w:t>
      </w:r>
    </w:p>
    <w:p w14:paraId="0B601695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выдвигает сотрудников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ы к награждению грамотами и почетными званиями, рекомендует студентов на предоставление именных стипендий;</w:t>
      </w:r>
    </w:p>
    <w:p w14:paraId="004F0D67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проводит согласование и работы по перезачету дисциплин по программам двойных дипломов и академической мобильности студентов из российских академических часов в кредиты, принятые в зарубежных системах образования; рассмотрение и утверждение кандидатур студентов для обучения в зарубежных ВУЗах на период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программы академического обмена в рамках прямых соглашений между УрФУ и зарубежным </w:t>
      </w:r>
      <w:r w:rsidR="005615C7">
        <w:rPr>
          <w:rFonts w:asciiTheme="minorHAnsi" w:hAnsiTheme="minorHAnsi" w:cstheme="minorHAnsi"/>
          <w:color w:val="auto"/>
          <w:sz w:val="22"/>
          <w:szCs w:val="22"/>
        </w:rPr>
        <w:t>вуз</w:t>
      </w:r>
      <w:r w:rsidR="005615C7" w:rsidRPr="00BD58B9">
        <w:rPr>
          <w:rFonts w:asciiTheme="minorHAnsi" w:hAnsiTheme="minorHAnsi" w:cstheme="minorHAnsi"/>
          <w:color w:val="auto"/>
          <w:sz w:val="22"/>
          <w:szCs w:val="22"/>
        </w:rPr>
        <w:t>ом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C1CF87" w14:textId="77777777" w:rsidR="006C6C1B" w:rsidRPr="005A2257" w:rsidRDefault="006C6C1B" w:rsidP="0049293E">
      <w:pPr>
        <w:pStyle w:val="1"/>
        <w:numPr>
          <w:ilvl w:val="0"/>
          <w:numId w:val="0"/>
        </w:numPr>
        <w:ind w:left="426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68" w:name="_Toc286661583"/>
      <w:bookmarkStart w:id="69" w:name="_Toc294628147"/>
      <w:bookmarkStart w:id="70" w:name="_Toc295476887"/>
      <w:bookmarkStart w:id="71" w:name="_Toc320204463"/>
      <w:bookmarkStart w:id="72" w:name="_Toc453202395"/>
      <w:bookmarkStart w:id="73" w:name="_Toc453202789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Отдел организации учебной работы</w:t>
      </w:r>
      <w:bookmarkEnd w:id="68"/>
      <w:bookmarkEnd w:id="69"/>
      <w:bookmarkEnd w:id="70"/>
      <w:bookmarkEnd w:id="71"/>
      <w:bookmarkEnd w:id="72"/>
      <w:bookmarkEnd w:id="73"/>
    </w:p>
    <w:p w14:paraId="6D436733" w14:textId="77777777" w:rsidR="006C6C1B" w:rsidRPr="00BD58B9" w:rsidRDefault="006C6C1B" w:rsidP="0049293E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bookmarkStart w:id="74" w:name="_Ref286104341"/>
      <w:r w:rsidRPr="00BD58B9">
        <w:rPr>
          <w:rFonts w:asciiTheme="minorHAnsi" w:hAnsiTheme="minorHAnsi" w:cstheme="minorHAnsi"/>
          <w:sz w:val="22"/>
          <w:szCs w:val="22"/>
        </w:rPr>
        <w:t>Отдел организации учебной работы</w:t>
      </w:r>
      <w:bookmarkEnd w:id="74"/>
      <w:r w:rsidRPr="00BD58B9">
        <w:rPr>
          <w:rFonts w:asciiTheme="minorHAnsi" w:hAnsiTheme="minorHAnsi" w:cstheme="minorHAnsi"/>
          <w:sz w:val="22"/>
          <w:szCs w:val="22"/>
        </w:rPr>
        <w:t xml:space="preserve"> осуществляет централизованные функции по организации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учебной работы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а.</w:t>
      </w:r>
    </w:p>
    <w:p w14:paraId="4DDB132D" w14:textId="77777777" w:rsidR="006C6C1B" w:rsidRPr="00BD58B9" w:rsidRDefault="006C6C1B" w:rsidP="0049293E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Основными функциями отдела является:</w:t>
      </w:r>
    </w:p>
    <w:p w14:paraId="687B84BB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осуществление подготовки учебных планов всех направлений и специальностей</w:t>
      </w:r>
      <w:r>
        <w:rPr>
          <w:rFonts w:cstheme="minorHAnsi"/>
        </w:rPr>
        <w:t xml:space="preserve"> </w:t>
      </w:r>
      <w:r w:rsidRPr="00BD58B9">
        <w:rPr>
          <w:rFonts w:cstheme="minorHAnsi"/>
        </w:rPr>
        <w:t xml:space="preserve">после </w:t>
      </w:r>
      <w:r w:rsidR="006C6C1B" w:rsidRPr="00BD58B9">
        <w:rPr>
          <w:rFonts w:cstheme="minorHAnsi"/>
        </w:rPr>
        <w:t xml:space="preserve">проверки учебного отдела УрФУ для утверждения их на </w:t>
      </w:r>
      <w:r>
        <w:rPr>
          <w:rFonts w:cstheme="minorHAnsi"/>
        </w:rPr>
        <w:t>у</w:t>
      </w:r>
      <w:r w:rsidRPr="00BD58B9">
        <w:rPr>
          <w:rFonts w:cstheme="minorHAnsi"/>
        </w:rPr>
        <w:t xml:space="preserve">ченом </w:t>
      </w:r>
      <w:r w:rsidR="006C6C1B" w:rsidRPr="00BD58B9">
        <w:rPr>
          <w:rFonts w:cstheme="minorHAnsi"/>
        </w:rPr>
        <w:t>совете</w:t>
      </w:r>
      <w:r w:rsidR="009F3C76">
        <w:rPr>
          <w:rFonts w:cstheme="minorHAnsi"/>
        </w:rPr>
        <w:t xml:space="preserve"> институт</w:t>
      </w:r>
      <w:r w:rsidR="006C6C1B"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659FDC8A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 xml:space="preserve">осуществление подготовки рабочих планов для утверждения учебно-методическим </w:t>
      </w:r>
      <w:r w:rsidR="006C6C1B" w:rsidRPr="00BD58B9">
        <w:rPr>
          <w:rFonts w:cstheme="minorHAnsi"/>
        </w:rPr>
        <w:t>советом</w:t>
      </w:r>
      <w:r w:rsidR="009F3C76">
        <w:rPr>
          <w:rFonts w:cstheme="minorHAnsi"/>
        </w:rPr>
        <w:t xml:space="preserve"> институт</w:t>
      </w:r>
      <w:r w:rsidR="006C6C1B" w:rsidRPr="00BD58B9">
        <w:rPr>
          <w:rFonts w:cstheme="minorHAnsi"/>
        </w:rPr>
        <w:t>а (с учетом унификации отдельных предметов (модулей))</w:t>
      </w:r>
      <w:r>
        <w:rPr>
          <w:rFonts w:cstheme="minorHAnsi"/>
        </w:rPr>
        <w:t>;</w:t>
      </w:r>
    </w:p>
    <w:p w14:paraId="40DC7578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с</w:t>
      </w:r>
      <w:r w:rsidRPr="00BD58B9">
        <w:rPr>
          <w:rFonts w:cstheme="minorHAnsi"/>
        </w:rPr>
        <w:t xml:space="preserve">оставление </w:t>
      </w:r>
      <w:r w:rsidR="006C6C1B" w:rsidRPr="00BD58B9">
        <w:rPr>
          <w:rFonts w:cstheme="minorHAnsi"/>
        </w:rPr>
        <w:t>расписаний учебных занятий и зачетно-экзаменационных сессий согласно рабочим планам по направлению подготовки</w:t>
      </w:r>
      <w:r>
        <w:rPr>
          <w:rFonts w:cstheme="minorHAnsi"/>
        </w:rPr>
        <w:t>;</w:t>
      </w:r>
      <w:r w:rsidRPr="00BD58B9">
        <w:rPr>
          <w:rFonts w:cstheme="minorHAnsi"/>
        </w:rPr>
        <w:t xml:space="preserve"> </w:t>
      </w:r>
      <w:r>
        <w:rPr>
          <w:rFonts w:cstheme="minorHAnsi"/>
        </w:rPr>
        <w:t>о</w:t>
      </w:r>
      <w:r w:rsidRPr="00BD58B9">
        <w:rPr>
          <w:rFonts w:cstheme="minorHAnsi"/>
        </w:rPr>
        <w:t xml:space="preserve">формление </w:t>
      </w:r>
      <w:r w:rsidR="006C6C1B" w:rsidRPr="00BD58B9">
        <w:rPr>
          <w:rFonts w:cstheme="minorHAnsi"/>
        </w:rPr>
        <w:t>выписок из расписаний учебных занятий для преподавателей</w:t>
      </w:r>
      <w:r>
        <w:rPr>
          <w:rFonts w:cstheme="minorHAnsi"/>
        </w:rPr>
        <w:t>;</w:t>
      </w:r>
    </w:p>
    <w:p w14:paraId="6493668A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о</w:t>
      </w:r>
      <w:r w:rsidRPr="00BD58B9">
        <w:rPr>
          <w:rFonts w:cstheme="minorHAnsi"/>
        </w:rPr>
        <w:t xml:space="preserve">существление </w:t>
      </w:r>
      <w:r w:rsidR="006C6C1B" w:rsidRPr="00BD58B9">
        <w:rPr>
          <w:rFonts w:cstheme="minorHAnsi"/>
        </w:rPr>
        <w:t>общей диспетчеризации всех расписаний занятий и аудиторного фонда по</w:t>
      </w:r>
      <w:r w:rsidR="009F3C76">
        <w:rPr>
          <w:rFonts w:cstheme="minorHAnsi"/>
        </w:rPr>
        <w:t xml:space="preserve"> институт</w:t>
      </w:r>
      <w:r w:rsidR="006C6C1B" w:rsidRPr="00BD58B9">
        <w:rPr>
          <w:rFonts w:cstheme="minorHAnsi"/>
        </w:rPr>
        <w:t>у</w:t>
      </w:r>
      <w:r>
        <w:rPr>
          <w:rFonts w:cstheme="minorHAnsi"/>
        </w:rPr>
        <w:t>;</w:t>
      </w:r>
    </w:p>
    <w:p w14:paraId="05D1B632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координация деятельности департаментов по учебно-методической работе</w:t>
      </w:r>
      <w:r>
        <w:rPr>
          <w:rFonts w:cstheme="minorHAnsi"/>
        </w:rPr>
        <w:t>;</w:t>
      </w:r>
    </w:p>
    <w:p w14:paraId="59474B84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непосредственная подготовка консолидированных отчетов по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у</w:t>
      </w:r>
      <w:r>
        <w:rPr>
          <w:rFonts w:cstheme="minorHAnsi"/>
        </w:rPr>
        <w:t>;</w:t>
      </w:r>
    </w:p>
    <w:p w14:paraId="1F28FF5D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lastRenderedPageBreak/>
        <w:t xml:space="preserve">подготовка консолидированного представления </w:t>
      </w:r>
      <w:r w:rsidR="006C6C1B" w:rsidRPr="00BD58B9">
        <w:rPr>
          <w:rFonts w:cstheme="minorHAnsi"/>
        </w:rPr>
        <w:t>в учебный отдел по кандидатурам председателей ГАК по всем направлениям и специальностям</w:t>
      </w:r>
      <w:r w:rsidR="009F3C76">
        <w:rPr>
          <w:rFonts w:cstheme="minorHAnsi"/>
        </w:rPr>
        <w:t xml:space="preserve"> институт</w:t>
      </w:r>
      <w:r w:rsidR="006C6C1B" w:rsidRPr="00BD58B9">
        <w:rPr>
          <w:rFonts w:cstheme="minorHAnsi"/>
        </w:rPr>
        <w:t>а</w:t>
      </w:r>
      <w:r w:rsidR="00D31FD7">
        <w:rPr>
          <w:rFonts w:cstheme="minorHAnsi"/>
        </w:rPr>
        <w:t xml:space="preserve"> </w:t>
      </w:r>
      <w:r w:rsidR="006C6C1B" w:rsidRPr="00BD58B9">
        <w:rPr>
          <w:rFonts w:cstheme="minorHAnsi"/>
        </w:rPr>
        <w:t>для утверждения их в Минобрнауки</w:t>
      </w:r>
      <w:r>
        <w:rPr>
          <w:rFonts w:cstheme="minorHAnsi"/>
        </w:rPr>
        <w:t>;</w:t>
      </w:r>
    </w:p>
    <w:p w14:paraId="02D968A8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подготовка к</w:t>
      </w:r>
      <w:r w:rsidR="006C6C1B" w:rsidRPr="00BD58B9">
        <w:rPr>
          <w:rFonts w:cstheme="minorHAnsi"/>
        </w:rPr>
        <w:t>онсолидированного представления в учебный отдел по составу ГАК и ГЭК по всем направлениям и специальностям</w:t>
      </w:r>
      <w:r w:rsidR="009F3C76">
        <w:rPr>
          <w:rFonts w:cstheme="minorHAnsi"/>
        </w:rPr>
        <w:t xml:space="preserve"> институт</w:t>
      </w:r>
      <w:r w:rsidR="006C6C1B"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6990AEA6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о</w:t>
      </w:r>
      <w:r w:rsidRPr="00BD58B9">
        <w:rPr>
          <w:rFonts w:cstheme="minorHAnsi"/>
        </w:rPr>
        <w:t xml:space="preserve">бобщение </w:t>
      </w:r>
      <w:r w:rsidR="006C6C1B" w:rsidRPr="00BD58B9">
        <w:rPr>
          <w:rFonts w:cstheme="minorHAnsi"/>
        </w:rPr>
        <w:t xml:space="preserve">предложений </w:t>
      </w:r>
      <w:r>
        <w:rPr>
          <w:rFonts w:cstheme="minorHAnsi"/>
        </w:rPr>
        <w:t>д</w:t>
      </w:r>
      <w:r w:rsidRPr="00BD58B9">
        <w:rPr>
          <w:rFonts w:cstheme="minorHAnsi"/>
        </w:rPr>
        <w:t xml:space="preserve">епартаментов </w:t>
      </w:r>
      <w:r w:rsidR="006C6C1B" w:rsidRPr="00BD58B9">
        <w:rPr>
          <w:rFonts w:cstheme="minorHAnsi"/>
        </w:rPr>
        <w:t>по установлению профилей, специализаций и</w:t>
      </w:r>
      <w:r w:rsidR="00D31FD7">
        <w:rPr>
          <w:rFonts w:cstheme="minorHAnsi"/>
        </w:rPr>
        <w:t xml:space="preserve"> </w:t>
      </w:r>
      <w:r w:rsidR="006C6C1B" w:rsidRPr="00BD58B9">
        <w:rPr>
          <w:rFonts w:cstheme="minorHAnsi"/>
        </w:rPr>
        <w:t>магистерских программ для обсуждения их на Ученом совете</w:t>
      </w:r>
      <w:r w:rsidR="009F3C76">
        <w:rPr>
          <w:rFonts w:cstheme="minorHAnsi"/>
        </w:rPr>
        <w:t xml:space="preserve"> институт</w:t>
      </w:r>
      <w:r w:rsidR="006C6C1B"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6E890A4B" w14:textId="77777777" w:rsidR="006C6C1B" w:rsidRPr="00BD58B9" w:rsidRDefault="005615C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нализирует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итоги текущей, промежуточной и итоговой аттестации студентов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A5CD6FC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в</w:t>
      </w:r>
      <w:r w:rsidRPr="00BD58B9">
        <w:rPr>
          <w:rFonts w:cstheme="minorHAnsi"/>
        </w:rPr>
        <w:t xml:space="preserve">едение </w:t>
      </w:r>
      <w:r w:rsidR="006C6C1B" w:rsidRPr="00BD58B9">
        <w:rPr>
          <w:rFonts w:cstheme="minorHAnsi"/>
        </w:rPr>
        <w:t>всей учебной документации по студентам (слушателям</w:t>
      </w:r>
      <w:r w:rsidRPr="00BD58B9">
        <w:rPr>
          <w:rFonts w:cstheme="minorHAnsi"/>
        </w:rPr>
        <w:t>)</w:t>
      </w:r>
      <w:r>
        <w:rPr>
          <w:rFonts w:cstheme="minorHAnsi"/>
        </w:rPr>
        <w:t>;</w:t>
      </w:r>
      <w:r w:rsidRPr="00BD58B9">
        <w:rPr>
          <w:rFonts w:cstheme="minorHAnsi"/>
        </w:rPr>
        <w:t xml:space="preserve"> </w:t>
      </w:r>
      <w:r>
        <w:rPr>
          <w:rFonts w:cstheme="minorHAnsi"/>
        </w:rPr>
        <w:t>о</w:t>
      </w:r>
      <w:r w:rsidRPr="00BD58B9">
        <w:rPr>
          <w:rFonts w:cstheme="minorHAnsi"/>
        </w:rPr>
        <w:t xml:space="preserve">формление </w:t>
      </w:r>
      <w:r w:rsidR="006C6C1B" w:rsidRPr="00BD58B9">
        <w:rPr>
          <w:rFonts w:cstheme="minorHAnsi"/>
        </w:rPr>
        <w:t>студенческих билетов и зачетных книжек, их дубликатов; ведение личных и учебных карточек студентов (слушателей); подготовка экзаменационных, сводных, итоговых ведомостей, выдача экзаменационных листов на экзамен (зачет)</w:t>
      </w:r>
      <w:r>
        <w:rPr>
          <w:rFonts w:cstheme="minorHAnsi"/>
        </w:rPr>
        <w:t>;</w:t>
      </w:r>
    </w:p>
    <w:p w14:paraId="76B03F36" w14:textId="77777777" w:rsidR="006C6C1B" w:rsidRPr="00BD58B9" w:rsidRDefault="005615C7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п</w:t>
      </w:r>
      <w:r w:rsidRPr="00BD58B9">
        <w:rPr>
          <w:rFonts w:cstheme="minorHAnsi"/>
        </w:rPr>
        <w:t xml:space="preserve">одготовка </w:t>
      </w:r>
      <w:r w:rsidR="006C6C1B" w:rsidRPr="00BD58B9">
        <w:rPr>
          <w:rFonts w:cstheme="minorHAnsi"/>
        </w:rPr>
        <w:t>проектов документов по движению контингента студентов (слушателей)</w:t>
      </w:r>
      <w:r>
        <w:rPr>
          <w:rFonts w:cstheme="minorHAnsi"/>
        </w:rPr>
        <w:t>;</w:t>
      </w:r>
    </w:p>
    <w:p w14:paraId="6275E743" w14:textId="77777777" w:rsidR="006C6C1B" w:rsidRPr="00BD58B9" w:rsidRDefault="005615C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в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ыдача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справок студентам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035DDDD" w14:textId="77777777" w:rsidR="006C6C1B" w:rsidRPr="00BD58B9" w:rsidRDefault="005615C7" w:rsidP="00FE40CA">
      <w:pPr>
        <w:pStyle w:val="af"/>
        <w:numPr>
          <w:ilvl w:val="0"/>
          <w:numId w:val="20"/>
        </w:numPr>
        <w:spacing w:after="0" w:line="240" w:lineRule="auto"/>
        <w:ind w:left="1418"/>
        <w:contextualSpacing w:val="0"/>
        <w:rPr>
          <w:rFonts w:cstheme="minorHAnsi"/>
        </w:rPr>
      </w:pPr>
      <w:r>
        <w:rPr>
          <w:rFonts w:cstheme="minorHAnsi"/>
        </w:rPr>
        <w:t>о</w:t>
      </w:r>
      <w:r w:rsidRPr="00BD58B9">
        <w:rPr>
          <w:rFonts w:cstheme="minorHAnsi"/>
        </w:rPr>
        <w:t xml:space="preserve">формление </w:t>
      </w:r>
      <w:r w:rsidR="006C6C1B" w:rsidRPr="00BD58B9">
        <w:rPr>
          <w:rFonts w:cstheme="minorHAnsi"/>
        </w:rPr>
        <w:t xml:space="preserve">копий дипломов, приложений к диплому, академических справок и других документов для обучающихся. </w:t>
      </w:r>
    </w:p>
    <w:p w14:paraId="0D8D500A" w14:textId="77777777" w:rsidR="006C6C1B" w:rsidRPr="00BD58B9" w:rsidRDefault="006C6C1B" w:rsidP="0049293E">
      <w:pPr>
        <w:ind w:left="426"/>
        <w:rPr>
          <w:rFonts w:cstheme="minorHAnsi"/>
        </w:rPr>
      </w:pPr>
    </w:p>
    <w:p w14:paraId="01444091" w14:textId="77777777" w:rsidR="006C6C1B" w:rsidRPr="00BD58B9" w:rsidRDefault="006C6C1B" w:rsidP="0049293E">
      <w:pPr>
        <w:ind w:left="426"/>
        <w:rPr>
          <w:rFonts w:cstheme="minorHAnsi"/>
        </w:rPr>
      </w:pPr>
      <w:r w:rsidRPr="00BD58B9">
        <w:rPr>
          <w:rFonts w:cstheme="minorHAnsi"/>
        </w:rPr>
        <w:t>В случае создания в структуре</w:t>
      </w:r>
      <w:r w:rsidR="009F3C76">
        <w:rPr>
          <w:rFonts w:cstheme="minorHAnsi"/>
        </w:rPr>
        <w:t xml:space="preserve"> институт</w:t>
      </w:r>
      <w:r w:rsidRPr="00BD58B9">
        <w:rPr>
          <w:rFonts w:cstheme="minorHAnsi"/>
        </w:rPr>
        <w:t xml:space="preserve">а </w:t>
      </w:r>
      <w:r w:rsidR="005C4CCA">
        <w:rPr>
          <w:rFonts w:cstheme="minorHAnsi"/>
        </w:rPr>
        <w:t>д</w:t>
      </w:r>
      <w:r w:rsidR="005C4CCA" w:rsidRPr="00BD58B9">
        <w:rPr>
          <w:rFonts w:cstheme="minorHAnsi"/>
        </w:rPr>
        <w:t>епартамента</w:t>
      </w:r>
      <w:r w:rsidRPr="00BD58B9">
        <w:rPr>
          <w:rFonts w:cstheme="minorHAnsi"/>
        </w:rPr>
        <w:t xml:space="preserve">, следующие функции отдела организации учебной работы могут быть переданы в </w:t>
      </w:r>
      <w:r w:rsidR="005C4CCA">
        <w:rPr>
          <w:rFonts w:cstheme="minorHAnsi"/>
        </w:rPr>
        <w:t>д</w:t>
      </w:r>
      <w:r w:rsidR="005C4CCA" w:rsidRPr="00BD58B9">
        <w:rPr>
          <w:rFonts w:cstheme="minorHAnsi"/>
        </w:rPr>
        <w:t>епартамент</w:t>
      </w:r>
      <w:r w:rsidRPr="00BD58B9">
        <w:rPr>
          <w:rFonts w:cstheme="minorHAnsi"/>
        </w:rPr>
        <w:t xml:space="preserve">: </w:t>
      </w:r>
    </w:p>
    <w:p w14:paraId="326D9F3E" w14:textId="77777777" w:rsidR="006C6C1B" w:rsidRPr="00BD58B9" w:rsidRDefault="005C4CCA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осуществление подготовки учебных планов всех направлений и специальностей</w:t>
      </w:r>
      <w:r>
        <w:rPr>
          <w:rFonts w:cstheme="minorHAnsi"/>
        </w:rPr>
        <w:t xml:space="preserve"> </w:t>
      </w:r>
      <w:r w:rsidRPr="00BD58B9">
        <w:rPr>
          <w:rFonts w:cstheme="minorHAnsi"/>
        </w:rPr>
        <w:t xml:space="preserve">после проверки учебного </w:t>
      </w:r>
      <w:r w:rsidR="006C6C1B" w:rsidRPr="00BD58B9">
        <w:rPr>
          <w:rFonts w:cstheme="minorHAnsi"/>
        </w:rPr>
        <w:t xml:space="preserve">отдела УрФУ для утверждения их на </w:t>
      </w:r>
      <w:r>
        <w:rPr>
          <w:rFonts w:cstheme="minorHAnsi"/>
        </w:rPr>
        <w:t>у</w:t>
      </w:r>
      <w:r w:rsidRPr="00BD58B9">
        <w:rPr>
          <w:rFonts w:cstheme="minorHAnsi"/>
        </w:rPr>
        <w:t xml:space="preserve">ченом </w:t>
      </w:r>
      <w:r w:rsidR="006C6C1B" w:rsidRPr="00BD58B9">
        <w:rPr>
          <w:rFonts w:cstheme="minorHAnsi"/>
        </w:rPr>
        <w:t>совете</w:t>
      </w:r>
      <w:r w:rsidR="009F3C76">
        <w:rPr>
          <w:rFonts w:cstheme="minorHAnsi"/>
        </w:rPr>
        <w:t xml:space="preserve"> институт</w:t>
      </w:r>
      <w:r w:rsidR="006C6C1B"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3282D994" w14:textId="77777777" w:rsidR="006C6C1B" w:rsidRPr="00BD58B9" w:rsidRDefault="005C4CCA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с</w:t>
      </w:r>
      <w:r w:rsidRPr="00BD58B9">
        <w:rPr>
          <w:rFonts w:cstheme="minorHAnsi"/>
        </w:rPr>
        <w:t xml:space="preserve">оставление </w:t>
      </w:r>
      <w:r w:rsidR="006C6C1B" w:rsidRPr="00BD58B9">
        <w:rPr>
          <w:rFonts w:cstheme="minorHAnsi"/>
        </w:rPr>
        <w:t>расписаний учебных занятий и зачетно-экзаменационных сессий согласно рабочим планам по направлению подготовки. Оформление выписок из расписаний учебных занятий для преподавателей</w:t>
      </w:r>
      <w:r>
        <w:rPr>
          <w:rFonts w:cstheme="minorHAnsi"/>
        </w:rPr>
        <w:t>;</w:t>
      </w:r>
    </w:p>
    <w:p w14:paraId="60E1CFC1" w14:textId="77777777" w:rsidR="006C6C1B" w:rsidRPr="00BD58B9" w:rsidRDefault="005C4CCA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в</w:t>
      </w:r>
      <w:r w:rsidRPr="00BD58B9">
        <w:rPr>
          <w:rFonts w:cstheme="minorHAnsi"/>
        </w:rPr>
        <w:t xml:space="preserve">едение </w:t>
      </w:r>
      <w:r w:rsidR="006C6C1B" w:rsidRPr="00BD58B9">
        <w:rPr>
          <w:rFonts w:cstheme="minorHAnsi"/>
        </w:rPr>
        <w:t>всей учебной документации по студентам (слушателям). Оформление студенческих билетов и зачетных книжек, их дубликатов; ведение личных и учебных карточек студентов (слушателей); подготовка экзаменационных, сводных, итоговых ведомостей, выдача экзаменационных листов на экзамен (зачет)</w:t>
      </w:r>
      <w:r>
        <w:rPr>
          <w:rFonts w:cstheme="minorHAnsi"/>
        </w:rPr>
        <w:t>;</w:t>
      </w:r>
    </w:p>
    <w:p w14:paraId="51EBFE29" w14:textId="77777777" w:rsidR="006C6C1B" w:rsidRPr="00BD58B9" w:rsidRDefault="005C4CCA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п</w:t>
      </w:r>
      <w:r w:rsidRPr="00BD58B9">
        <w:rPr>
          <w:rFonts w:cstheme="minorHAnsi"/>
        </w:rPr>
        <w:t xml:space="preserve">одготовка </w:t>
      </w:r>
      <w:r w:rsidR="006C6C1B" w:rsidRPr="00BD58B9">
        <w:rPr>
          <w:rFonts w:cstheme="minorHAnsi"/>
        </w:rPr>
        <w:t>проектов документов по движению контингента студентов (слушателей)</w:t>
      </w:r>
      <w:r>
        <w:rPr>
          <w:rFonts w:cstheme="minorHAnsi"/>
        </w:rPr>
        <w:t>;</w:t>
      </w:r>
    </w:p>
    <w:p w14:paraId="6582415C" w14:textId="77777777" w:rsidR="006C6C1B" w:rsidRPr="00BD58B9" w:rsidRDefault="005C4CCA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в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ыдача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справок студентам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11257CA" w14:textId="77777777" w:rsidR="006C6C1B" w:rsidRPr="00BD58B9" w:rsidRDefault="005C4CCA" w:rsidP="00FE40CA">
      <w:pPr>
        <w:pStyle w:val="af"/>
        <w:numPr>
          <w:ilvl w:val="0"/>
          <w:numId w:val="20"/>
        </w:numPr>
        <w:spacing w:after="0" w:line="240" w:lineRule="auto"/>
        <w:ind w:left="1418"/>
        <w:contextualSpacing w:val="0"/>
        <w:rPr>
          <w:rFonts w:cstheme="minorHAnsi"/>
        </w:rPr>
      </w:pPr>
      <w:r>
        <w:rPr>
          <w:rFonts w:cstheme="minorHAnsi"/>
        </w:rPr>
        <w:t>о</w:t>
      </w:r>
      <w:r w:rsidRPr="00BD58B9">
        <w:rPr>
          <w:rFonts w:cstheme="minorHAnsi"/>
        </w:rPr>
        <w:t xml:space="preserve">формление </w:t>
      </w:r>
      <w:r w:rsidR="006C6C1B" w:rsidRPr="00BD58B9">
        <w:rPr>
          <w:rFonts w:cstheme="minorHAnsi"/>
        </w:rPr>
        <w:t xml:space="preserve">копий дипломов, приложений к диплому, академических справок и других документов для обучающихся. </w:t>
      </w:r>
    </w:p>
    <w:p w14:paraId="47BEB367" w14:textId="77777777" w:rsidR="006C6C1B" w:rsidRPr="00BD58B9" w:rsidRDefault="006C6C1B" w:rsidP="00FE40CA">
      <w:pPr>
        <w:pStyle w:val="1"/>
        <w:numPr>
          <w:ilvl w:val="0"/>
          <w:numId w:val="30"/>
        </w:numPr>
      </w:pPr>
      <w:bookmarkStart w:id="75" w:name="_Toc295476888"/>
      <w:bookmarkStart w:id="76" w:name="_Toc320204002"/>
      <w:bookmarkStart w:id="77" w:name="_Toc320204464"/>
      <w:bookmarkStart w:id="78" w:name="_Toc453202396"/>
      <w:bookmarkStart w:id="79" w:name="_Toc453202790"/>
      <w:r w:rsidRPr="00BD58B9">
        <w:t>Функции основных вариативных подразделений</w:t>
      </w:r>
      <w:bookmarkEnd w:id="75"/>
      <w:bookmarkEnd w:id="76"/>
      <w:bookmarkEnd w:id="77"/>
      <w:bookmarkEnd w:id="78"/>
      <w:bookmarkEnd w:id="79"/>
      <w:r w:rsidRPr="00BD58B9">
        <w:t xml:space="preserve"> </w:t>
      </w:r>
    </w:p>
    <w:p w14:paraId="79F55A25" w14:textId="77777777" w:rsidR="006C6C1B" w:rsidRPr="005A2257" w:rsidRDefault="006C6C1B" w:rsidP="0049293E">
      <w:pPr>
        <w:pStyle w:val="1"/>
        <w:numPr>
          <w:ilvl w:val="0"/>
          <w:numId w:val="0"/>
        </w:numPr>
        <w:ind w:left="426"/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</w:pPr>
      <w:bookmarkStart w:id="80" w:name="_Toc295476889"/>
      <w:bookmarkStart w:id="81" w:name="_Toc320204465"/>
      <w:bookmarkStart w:id="82" w:name="_Toc453202397"/>
      <w:bookmarkStart w:id="83" w:name="_Toc453202791"/>
      <w:r w:rsidRPr="005A2257">
        <w:rPr>
          <w:rFonts w:eastAsia="Times New Roman" w:cstheme="minorHAnsi"/>
          <w:bCs w:val="0"/>
          <w:i/>
          <w:color w:val="000000"/>
          <w:sz w:val="22"/>
          <w:szCs w:val="22"/>
          <w:lang w:eastAsia="ru-RU"/>
        </w:rPr>
        <w:t>Департамент</w:t>
      </w:r>
      <w:bookmarkEnd w:id="59"/>
      <w:bookmarkEnd w:id="60"/>
      <w:bookmarkEnd w:id="61"/>
      <w:bookmarkEnd w:id="80"/>
      <w:bookmarkEnd w:id="81"/>
      <w:bookmarkEnd w:id="82"/>
      <w:bookmarkEnd w:id="83"/>
    </w:p>
    <w:bookmarkEnd w:id="62"/>
    <w:p w14:paraId="54903494" w14:textId="77777777" w:rsidR="006C6C1B" w:rsidRPr="00BD58B9" w:rsidRDefault="006C6C1B" w:rsidP="0049293E">
      <w:pPr>
        <w:ind w:left="426"/>
        <w:rPr>
          <w:rFonts w:cstheme="minorHAnsi"/>
        </w:rPr>
      </w:pPr>
      <w:r w:rsidRPr="00BD58B9">
        <w:rPr>
          <w:rFonts w:cstheme="minorHAnsi"/>
        </w:rPr>
        <w:t>Департамент</w:t>
      </w:r>
      <w:r w:rsidR="00D31FD7">
        <w:rPr>
          <w:rFonts w:cstheme="minorHAnsi"/>
        </w:rPr>
        <w:t xml:space="preserve"> – </w:t>
      </w:r>
      <w:r w:rsidRPr="00BD58B9">
        <w:rPr>
          <w:rFonts w:cstheme="minorHAnsi"/>
        </w:rPr>
        <w:t>структурное подразделение, отвечающее за организацию, содержание, реализацию и результаты образовательной деятельности по основной образовательной программе в рамках направления (или нескольких направлений) подготовки.</w:t>
      </w:r>
      <w:r w:rsidR="00D31FD7">
        <w:rPr>
          <w:rFonts w:cstheme="minorHAnsi"/>
        </w:rPr>
        <w:t xml:space="preserve"> </w:t>
      </w:r>
    </w:p>
    <w:p w14:paraId="3B3DE46A" w14:textId="77777777" w:rsidR="006C6C1B" w:rsidRPr="00BD58B9" w:rsidRDefault="006C6C1B" w:rsidP="0049293E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lastRenderedPageBreak/>
        <w:t>Департамент является структурным подразделением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а, объединяющим группу родственных по направлению деятельности или </w:t>
      </w:r>
      <w:r w:rsidR="00882253" w:rsidRPr="00BD58B9">
        <w:rPr>
          <w:rFonts w:asciiTheme="minorHAnsi" w:hAnsiTheme="minorHAnsi" w:cstheme="minorHAnsi"/>
          <w:color w:val="auto"/>
          <w:sz w:val="22"/>
          <w:szCs w:val="22"/>
        </w:rPr>
        <w:t>состав</w:t>
      </w:r>
      <w:r w:rsidR="00882253">
        <w:rPr>
          <w:rFonts w:asciiTheme="minorHAnsi" w:hAnsiTheme="minorHAnsi" w:cstheme="minorHAnsi"/>
          <w:color w:val="auto"/>
          <w:sz w:val="22"/>
          <w:szCs w:val="22"/>
        </w:rPr>
        <w:t>у</w:t>
      </w:r>
      <w:r w:rsidR="00882253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обслуживаемых дисциплин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707765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5A14313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Департамент создается:</w:t>
      </w:r>
    </w:p>
    <w:p w14:paraId="1696DA2A" w14:textId="77777777" w:rsidR="006C6C1B" w:rsidRPr="00BD58B9" w:rsidRDefault="006C6C1B" w:rsidP="00FE40CA">
      <w:pPr>
        <w:pStyle w:val="Main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для формирования условий интенсивного развития определ</w:t>
      </w:r>
      <w:r w:rsidR="00C744B0">
        <w:rPr>
          <w:rFonts w:asciiTheme="minorHAnsi" w:hAnsiTheme="minorHAnsi" w:cstheme="minorHAnsi"/>
          <w:color w:val="auto"/>
          <w:sz w:val="22"/>
          <w:szCs w:val="22"/>
        </w:rPr>
        <w:t>е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нного направления подготовки</w:t>
      </w:r>
      <w:r w:rsidR="0088225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43C41D1" w14:textId="77777777" w:rsidR="006C6C1B" w:rsidRPr="00BD58B9" w:rsidRDefault="006C6C1B" w:rsidP="00FE40CA">
      <w:pPr>
        <w:pStyle w:val="Main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для оптимизации управления за счет координации работы нескольких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по выделенному направлению подготовки</w:t>
      </w:r>
      <w:r w:rsidR="0088225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6B5D07C" w14:textId="77777777" w:rsidR="006C6C1B" w:rsidRPr="00BD58B9" w:rsidRDefault="006C6C1B" w:rsidP="00FE40CA">
      <w:pPr>
        <w:pStyle w:val="Main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для повышения результативности в достижении целей поставленных по направлению (направлениям) подготовки за счет оптимальной координации усилий</w:t>
      </w:r>
      <w:r w:rsidR="004127E4"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и создания синергетического эффекта</w:t>
      </w:r>
      <w:r w:rsidR="0088225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80BEB8F" w14:textId="77777777" w:rsidR="006C6C1B" w:rsidRPr="00BD58B9" w:rsidRDefault="006C6C1B" w:rsidP="006C49E1">
      <w:pPr>
        <w:spacing w:before="200"/>
        <w:ind w:left="425"/>
        <w:jc w:val="both"/>
        <w:rPr>
          <w:rFonts w:cstheme="minorHAnsi"/>
        </w:rPr>
      </w:pPr>
      <w:r w:rsidRPr="00BD58B9">
        <w:rPr>
          <w:rFonts w:cstheme="minorHAnsi"/>
        </w:rPr>
        <w:t>Департаменты в составе</w:t>
      </w:r>
      <w:r w:rsidR="009F3C76">
        <w:rPr>
          <w:rFonts w:cstheme="minorHAnsi"/>
        </w:rPr>
        <w:t xml:space="preserve"> институт</w:t>
      </w:r>
      <w:r w:rsidRPr="00BD58B9">
        <w:rPr>
          <w:rFonts w:cstheme="minorHAnsi"/>
        </w:rPr>
        <w:t>а создаются при одновременном соблюдении следующих условий:</w:t>
      </w:r>
    </w:p>
    <w:p w14:paraId="4C587D81" w14:textId="77777777" w:rsidR="006C6C1B" w:rsidRPr="00BD58B9" w:rsidRDefault="00882253" w:rsidP="00FE40CA">
      <w:pPr>
        <w:pStyle w:val="af"/>
        <w:numPr>
          <w:ilvl w:val="0"/>
          <w:numId w:val="24"/>
        </w:numPr>
        <w:spacing w:after="0" w:line="240" w:lineRule="auto"/>
        <w:contextualSpacing w:val="0"/>
        <w:jc w:val="both"/>
        <w:rPr>
          <w:rFonts w:cstheme="minorHAnsi"/>
        </w:rPr>
      </w:pPr>
      <w:r w:rsidRPr="00BD58B9">
        <w:rPr>
          <w:rFonts w:cstheme="minorHAnsi"/>
        </w:rPr>
        <w:t>наличия общих (родственных) направлений подготовки у</w:t>
      </w:r>
      <w:r>
        <w:rPr>
          <w:rFonts w:cstheme="minorHAnsi"/>
        </w:rPr>
        <w:t xml:space="preserve"> кафедр</w:t>
      </w:r>
      <w:r w:rsidRPr="00BD58B9">
        <w:rPr>
          <w:rFonts w:cstheme="minorHAnsi"/>
        </w:rPr>
        <w:t>, входящих в состав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</w:t>
      </w:r>
      <w:r>
        <w:rPr>
          <w:rFonts w:cstheme="minorHAnsi"/>
        </w:rPr>
        <w:t>;</w:t>
      </w:r>
    </w:p>
    <w:p w14:paraId="79D38C4F" w14:textId="77777777" w:rsidR="006C6C1B" w:rsidRPr="00BD58B9" w:rsidRDefault="00882253" w:rsidP="00FE40CA">
      <w:pPr>
        <w:pStyle w:val="af"/>
        <w:numPr>
          <w:ilvl w:val="0"/>
          <w:numId w:val="24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большого количества</w:t>
      </w:r>
      <w:r>
        <w:rPr>
          <w:rFonts w:cstheme="minorHAnsi"/>
        </w:rPr>
        <w:t xml:space="preserve"> кафедр</w:t>
      </w:r>
      <w:r w:rsidRPr="00BD58B9">
        <w:rPr>
          <w:rFonts w:cstheme="minorHAnsi"/>
        </w:rPr>
        <w:t xml:space="preserve"> в составе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 (свыше 20</w:t>
      </w:r>
      <w:r>
        <w:rPr>
          <w:rFonts w:cstheme="minorHAnsi"/>
        </w:rPr>
        <w:t xml:space="preserve"> кафедр</w:t>
      </w:r>
      <w:r w:rsidRPr="00BD58B9">
        <w:rPr>
          <w:rFonts w:cstheme="minorHAnsi"/>
        </w:rPr>
        <w:t>)</w:t>
      </w:r>
      <w:r>
        <w:rPr>
          <w:rFonts w:cstheme="minorHAnsi"/>
        </w:rPr>
        <w:t>;</w:t>
      </w:r>
    </w:p>
    <w:p w14:paraId="43BAB9B8" w14:textId="77777777" w:rsidR="006C6C1B" w:rsidRPr="00BD58B9" w:rsidRDefault="00882253" w:rsidP="00FE40CA">
      <w:pPr>
        <w:pStyle w:val="af"/>
        <w:numPr>
          <w:ilvl w:val="0"/>
          <w:numId w:val="24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институт формируется на основании объединения нескольких (более одного) факультетов</w:t>
      </w:r>
      <w:r>
        <w:rPr>
          <w:rFonts w:cstheme="minorHAnsi"/>
        </w:rPr>
        <w:t>;</w:t>
      </w:r>
    </w:p>
    <w:p w14:paraId="6D73ADF8" w14:textId="77777777" w:rsidR="006C6C1B" w:rsidRPr="00BD58B9" w:rsidRDefault="00882253" w:rsidP="00FE40CA">
      <w:pPr>
        <w:pStyle w:val="af"/>
        <w:numPr>
          <w:ilvl w:val="0"/>
          <w:numId w:val="24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готовность</w:t>
      </w:r>
      <w:r>
        <w:rPr>
          <w:rFonts w:cstheme="minorHAnsi"/>
        </w:rPr>
        <w:t xml:space="preserve"> институт</w:t>
      </w:r>
      <w:r w:rsidRPr="00BD58B9">
        <w:rPr>
          <w:rFonts w:cstheme="minorHAnsi"/>
        </w:rPr>
        <w:t>а осуществлять выплату надбавок</w:t>
      </w:r>
      <w:r>
        <w:rPr>
          <w:rFonts w:cstheme="minorHAnsi"/>
        </w:rPr>
        <w:t xml:space="preserve"> директор</w:t>
      </w:r>
      <w:r w:rsidRPr="00BD58B9">
        <w:rPr>
          <w:rFonts w:cstheme="minorHAnsi"/>
        </w:rPr>
        <w:t xml:space="preserve">ам департаментов </w:t>
      </w:r>
      <w:r w:rsidR="006C6C1B" w:rsidRPr="00BD58B9">
        <w:rPr>
          <w:rFonts w:cstheme="minorHAnsi"/>
        </w:rPr>
        <w:t>из внебюджетных средств</w:t>
      </w:r>
      <w:r>
        <w:rPr>
          <w:rFonts w:cstheme="minorHAnsi"/>
        </w:rPr>
        <w:t>.</w:t>
      </w:r>
    </w:p>
    <w:p w14:paraId="09E5F30A" w14:textId="77777777" w:rsidR="006C6C1B" w:rsidRPr="00BD58B9" w:rsidRDefault="006C6C1B" w:rsidP="0049293E">
      <w:pPr>
        <w:spacing w:before="200"/>
        <w:ind w:left="425"/>
        <w:jc w:val="both"/>
        <w:rPr>
          <w:rFonts w:cstheme="minorHAnsi"/>
        </w:rPr>
      </w:pPr>
      <w:r w:rsidRPr="00BD58B9">
        <w:rPr>
          <w:rFonts w:cstheme="minorHAnsi"/>
        </w:rPr>
        <w:t xml:space="preserve">В случае формирования </w:t>
      </w:r>
      <w:r w:rsidR="00882253">
        <w:rPr>
          <w:rFonts w:cstheme="minorHAnsi"/>
        </w:rPr>
        <w:t>д</w:t>
      </w:r>
      <w:r w:rsidR="00882253" w:rsidRPr="00BD58B9">
        <w:rPr>
          <w:rFonts w:cstheme="minorHAnsi"/>
        </w:rPr>
        <w:t xml:space="preserve">епартамента </w:t>
      </w:r>
      <w:r w:rsidRPr="00BD58B9">
        <w:rPr>
          <w:rFonts w:cstheme="minorHAnsi"/>
        </w:rPr>
        <w:t xml:space="preserve">его функционал может формироваться из части функций </w:t>
      </w:r>
      <w:r w:rsidR="00882253">
        <w:rPr>
          <w:rFonts w:cstheme="minorHAnsi"/>
        </w:rPr>
        <w:t>з</w:t>
      </w:r>
      <w:r w:rsidRPr="00BD58B9">
        <w:rPr>
          <w:rFonts w:cstheme="minorHAnsi"/>
        </w:rPr>
        <w:t>аместителя</w:t>
      </w:r>
      <w:r w:rsidR="00BD35FF">
        <w:rPr>
          <w:rFonts w:cstheme="minorHAnsi"/>
        </w:rPr>
        <w:t xml:space="preserve"> директор</w:t>
      </w:r>
      <w:r w:rsidRPr="00BD58B9">
        <w:rPr>
          <w:rFonts w:cstheme="minorHAnsi"/>
        </w:rPr>
        <w:t>а</w:t>
      </w:r>
      <w:r w:rsidR="009F3C76">
        <w:rPr>
          <w:rFonts w:cstheme="minorHAnsi"/>
        </w:rPr>
        <w:t xml:space="preserve"> институт</w:t>
      </w:r>
      <w:r w:rsidRPr="00BD58B9">
        <w:rPr>
          <w:rFonts w:cstheme="minorHAnsi"/>
        </w:rPr>
        <w:t>а и части функций</w:t>
      </w:r>
      <w:r w:rsidR="004127E4">
        <w:rPr>
          <w:rFonts w:cstheme="minorHAnsi"/>
        </w:rPr>
        <w:t xml:space="preserve"> кафедр</w:t>
      </w:r>
      <w:r w:rsidRPr="00BD58B9">
        <w:rPr>
          <w:rFonts w:cstheme="minorHAnsi"/>
        </w:rPr>
        <w:t>, деканатов, отдела организации учебной работы</w:t>
      </w:r>
      <w:r w:rsidR="00882253">
        <w:rPr>
          <w:rFonts w:cstheme="minorHAnsi"/>
        </w:rPr>
        <w:t>;</w:t>
      </w:r>
      <w:r w:rsidR="00882253" w:rsidRPr="00BD58B9">
        <w:rPr>
          <w:rFonts w:cstheme="minorHAnsi"/>
        </w:rPr>
        <w:t xml:space="preserve"> </w:t>
      </w:r>
      <w:r w:rsidRPr="00BD58B9">
        <w:rPr>
          <w:rFonts w:cstheme="minorHAnsi"/>
        </w:rPr>
        <w:t>при этом передача функций с</w:t>
      </w:r>
      <w:r w:rsidR="004127E4">
        <w:rPr>
          <w:rFonts w:cstheme="minorHAnsi"/>
        </w:rPr>
        <w:t xml:space="preserve"> кафедр</w:t>
      </w:r>
      <w:r w:rsidRPr="00BD58B9">
        <w:rPr>
          <w:rFonts w:cstheme="minorHAnsi"/>
        </w:rPr>
        <w:t xml:space="preserve"> осуществляется вместе со ставками (дополнительные ставки не вводятся).</w:t>
      </w:r>
    </w:p>
    <w:p w14:paraId="55A9887E" w14:textId="77777777" w:rsidR="006C6C1B" w:rsidRPr="00BD58B9" w:rsidRDefault="006C6C1B" w:rsidP="00B85807">
      <w:pPr>
        <w:spacing w:after="0"/>
        <w:ind w:left="425"/>
        <w:jc w:val="both"/>
        <w:rPr>
          <w:rFonts w:cstheme="minorHAnsi"/>
        </w:rPr>
      </w:pPr>
      <w:r w:rsidRPr="00BD58B9">
        <w:rPr>
          <w:rFonts w:cstheme="minorHAnsi"/>
        </w:rPr>
        <w:t xml:space="preserve">Допускается формирование </w:t>
      </w:r>
      <w:r w:rsidR="00882253">
        <w:rPr>
          <w:rFonts w:cstheme="minorHAnsi"/>
        </w:rPr>
        <w:t>д</w:t>
      </w:r>
      <w:r w:rsidR="00882253" w:rsidRPr="00BD58B9">
        <w:rPr>
          <w:rFonts w:cstheme="minorHAnsi"/>
        </w:rPr>
        <w:t xml:space="preserve">епартаментов </w:t>
      </w:r>
      <w:r w:rsidRPr="00BD58B9">
        <w:rPr>
          <w:rFonts w:cstheme="minorHAnsi"/>
        </w:rPr>
        <w:t>двух типов:</w:t>
      </w:r>
    </w:p>
    <w:p w14:paraId="63E63D03" w14:textId="77777777" w:rsidR="006C6C1B" w:rsidRPr="00BD58B9" w:rsidRDefault="00882253" w:rsidP="00FE40CA">
      <w:pPr>
        <w:pStyle w:val="af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д</w:t>
      </w:r>
      <w:r w:rsidR="00E474AC">
        <w:rPr>
          <w:rFonts w:cstheme="minorHAnsi"/>
        </w:rPr>
        <w:t>епартамент-</w:t>
      </w:r>
      <w:r w:rsidR="006C6C1B" w:rsidRPr="00BD58B9">
        <w:rPr>
          <w:rFonts w:cstheme="minorHAnsi"/>
        </w:rPr>
        <w:t>организатор</w:t>
      </w:r>
      <w:r>
        <w:rPr>
          <w:rFonts w:cstheme="minorHAnsi"/>
        </w:rPr>
        <w:t>;</w:t>
      </w:r>
    </w:p>
    <w:p w14:paraId="12BF83DE" w14:textId="77777777" w:rsidR="006C6C1B" w:rsidRPr="00BD58B9" w:rsidRDefault="00882253" w:rsidP="00FE40CA">
      <w:pPr>
        <w:pStyle w:val="af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д</w:t>
      </w:r>
      <w:r w:rsidRPr="00BD58B9">
        <w:rPr>
          <w:rFonts w:cstheme="minorHAnsi"/>
        </w:rPr>
        <w:t>епартамент</w:t>
      </w:r>
      <w:r w:rsidR="006C6C1B" w:rsidRPr="00BD58B9">
        <w:rPr>
          <w:rFonts w:cstheme="minorHAnsi"/>
        </w:rPr>
        <w:t>-координатор</w:t>
      </w:r>
      <w:r>
        <w:rPr>
          <w:rFonts w:cstheme="minorHAnsi"/>
        </w:rPr>
        <w:t>.</w:t>
      </w:r>
    </w:p>
    <w:p w14:paraId="5832A514" w14:textId="77777777" w:rsidR="006C6C1B" w:rsidRPr="00BD58B9" w:rsidRDefault="00E474AC" w:rsidP="006C49E1">
      <w:pPr>
        <w:spacing w:before="200"/>
        <w:ind w:left="425"/>
        <w:jc w:val="both"/>
        <w:rPr>
          <w:rFonts w:cstheme="minorHAnsi"/>
        </w:rPr>
      </w:pPr>
      <w:r>
        <w:rPr>
          <w:rFonts w:cstheme="minorHAnsi"/>
        </w:rPr>
        <w:t>Для</w:t>
      </w:r>
      <w:r w:rsidR="006C6C1B" w:rsidRPr="00BD58B9">
        <w:rPr>
          <w:rFonts w:cstheme="minorHAnsi"/>
        </w:rPr>
        <w:t xml:space="preserve"> </w:t>
      </w:r>
      <w:r>
        <w:rPr>
          <w:rFonts w:cstheme="minorHAnsi"/>
        </w:rPr>
        <w:t>департамент</w:t>
      </w:r>
      <w:r w:rsidRPr="00BD58B9">
        <w:rPr>
          <w:rFonts w:cstheme="minorHAnsi"/>
        </w:rPr>
        <w:t xml:space="preserve">а </w:t>
      </w:r>
      <w:r w:rsidR="006C6C1B" w:rsidRPr="00BD58B9">
        <w:rPr>
          <w:rFonts w:cstheme="minorHAnsi"/>
          <w:b/>
          <w:i/>
        </w:rPr>
        <w:t>первого типа</w:t>
      </w:r>
      <w:r w:rsidR="00882253">
        <w:rPr>
          <w:rFonts w:cstheme="minorHAnsi"/>
        </w:rPr>
        <w:t xml:space="preserve"> </w:t>
      </w:r>
      <w:r w:rsidR="006C6C1B" w:rsidRPr="00BD58B9">
        <w:rPr>
          <w:rFonts w:cstheme="minorHAnsi"/>
        </w:rPr>
        <w:t>(«Организатор») предполагается значительная централизация функций управления учебным процессом и деятельностью</w:t>
      </w:r>
      <w:r w:rsidR="004127E4">
        <w:rPr>
          <w:rFonts w:cstheme="minorHAnsi"/>
        </w:rPr>
        <w:t xml:space="preserve"> кафедр</w:t>
      </w:r>
      <w:r w:rsidR="006C6C1B" w:rsidRPr="00BD58B9">
        <w:rPr>
          <w:rFonts w:cstheme="minorHAnsi"/>
        </w:rPr>
        <w:t xml:space="preserve"> на уровне</w:t>
      </w:r>
      <w:r w:rsidR="00882253">
        <w:rPr>
          <w:rFonts w:cstheme="minorHAnsi"/>
        </w:rPr>
        <w:t xml:space="preserve"> департамент</w:t>
      </w:r>
      <w:r w:rsidR="006C6C1B" w:rsidRPr="00BD58B9">
        <w:rPr>
          <w:rFonts w:cstheme="minorHAnsi"/>
        </w:rPr>
        <w:t>а. С</w:t>
      </w:r>
      <w:r w:rsidR="004127E4">
        <w:rPr>
          <w:rFonts w:cstheme="minorHAnsi"/>
        </w:rPr>
        <w:t xml:space="preserve"> кафедр</w:t>
      </w:r>
      <w:r w:rsidR="006C6C1B" w:rsidRPr="00BD58B9">
        <w:rPr>
          <w:rFonts w:cstheme="minorHAnsi"/>
        </w:rPr>
        <w:t xml:space="preserve"> передаются такие функции как планирование образовательной деятельности по направлению, распределение учебной нагрузки, формирование учебных и рабочих планов, планирование деятельности по разработки и модификации образовательных программ и технологий.</w:t>
      </w:r>
    </w:p>
    <w:p w14:paraId="29F3CA68" w14:textId="77777777" w:rsidR="006C6C1B" w:rsidRPr="00BD58B9" w:rsidRDefault="00E474AC" w:rsidP="006C6C1B">
      <w:p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Департамент </w:t>
      </w:r>
      <w:r w:rsidR="006C6C1B" w:rsidRPr="00BD58B9">
        <w:rPr>
          <w:rFonts w:cstheme="minorHAnsi"/>
          <w:b/>
          <w:i/>
        </w:rPr>
        <w:t>второго типа</w:t>
      </w:r>
      <w:r w:rsidR="00882253">
        <w:rPr>
          <w:rFonts w:cstheme="minorHAnsi"/>
        </w:rPr>
        <w:t xml:space="preserve"> </w:t>
      </w:r>
      <w:r w:rsidR="006C6C1B" w:rsidRPr="00BD58B9">
        <w:rPr>
          <w:rFonts w:cstheme="minorHAnsi"/>
        </w:rPr>
        <w:t>(«Координатор») предполагает концентрацию основных процессов образовательной деятельности на уровне</w:t>
      </w:r>
      <w:r w:rsidR="004127E4">
        <w:rPr>
          <w:rFonts w:cstheme="minorHAnsi"/>
        </w:rPr>
        <w:t xml:space="preserve"> кафедр</w:t>
      </w:r>
      <w:r w:rsidR="006C6C1B" w:rsidRPr="00BD58B9">
        <w:rPr>
          <w:rFonts w:cstheme="minorHAnsi"/>
        </w:rPr>
        <w:t>, а на уровне</w:t>
      </w:r>
      <w:r w:rsidR="00882253">
        <w:rPr>
          <w:rFonts w:cstheme="minorHAnsi"/>
        </w:rPr>
        <w:t xml:space="preserve"> департамент</w:t>
      </w:r>
      <w:r w:rsidR="006C6C1B" w:rsidRPr="00BD58B9">
        <w:rPr>
          <w:rFonts w:cstheme="minorHAnsi"/>
        </w:rPr>
        <w:t>а осуществляются функции по планированию развития направления в целом, координации деятельности</w:t>
      </w:r>
      <w:r w:rsidR="004127E4">
        <w:rPr>
          <w:rFonts w:cstheme="minorHAnsi"/>
        </w:rPr>
        <w:t xml:space="preserve"> кафедр</w:t>
      </w:r>
      <w:r w:rsidR="006C6C1B" w:rsidRPr="00BD58B9">
        <w:rPr>
          <w:rFonts w:cstheme="minorHAnsi"/>
        </w:rPr>
        <w:t xml:space="preserve"> по разработки и модификации образовательных программ и технологий, мониторинг качества образования на</w:t>
      </w:r>
      <w:r w:rsidR="004127E4">
        <w:rPr>
          <w:rFonts w:cstheme="minorHAnsi"/>
        </w:rPr>
        <w:t xml:space="preserve"> кафедр</w:t>
      </w:r>
      <w:r w:rsidR="006C6C1B" w:rsidRPr="00BD58B9">
        <w:rPr>
          <w:rFonts w:cstheme="minorHAnsi"/>
        </w:rPr>
        <w:t>ах, работа с контингентом.</w:t>
      </w:r>
    </w:p>
    <w:p w14:paraId="08A8BEF8" w14:textId="77777777" w:rsidR="006C6C1B" w:rsidRPr="00BD58B9" w:rsidRDefault="006C6C1B" w:rsidP="006C6C1B">
      <w:pPr>
        <w:ind w:left="426"/>
        <w:jc w:val="both"/>
        <w:rPr>
          <w:rFonts w:cstheme="minorHAnsi"/>
        </w:rPr>
      </w:pPr>
      <w:r w:rsidRPr="00BD58B9">
        <w:rPr>
          <w:rFonts w:cstheme="minorHAnsi"/>
        </w:rPr>
        <w:t>Принцип передачи функций в состав</w:t>
      </w:r>
      <w:r w:rsidR="00882253">
        <w:rPr>
          <w:rFonts w:cstheme="minorHAnsi"/>
        </w:rPr>
        <w:t xml:space="preserve"> департамент</w:t>
      </w:r>
      <w:r w:rsidRPr="00BD58B9">
        <w:rPr>
          <w:rFonts w:cstheme="minorHAnsi"/>
        </w:rPr>
        <w:t xml:space="preserve">а приведен в Приложении 2 </w:t>
      </w:r>
      <w:r w:rsidR="00B85807">
        <w:rPr>
          <w:rFonts w:cstheme="minorHAnsi"/>
        </w:rPr>
        <w:t>к Методическим рекомендациям «Типовая организационная структура Института в составе УрФУ»</w:t>
      </w:r>
      <w:r w:rsidRPr="00BD58B9">
        <w:rPr>
          <w:rFonts w:cstheme="minorHAnsi"/>
        </w:rPr>
        <w:t>.</w:t>
      </w:r>
    </w:p>
    <w:p w14:paraId="4CB2D2A3" w14:textId="77777777" w:rsidR="006C6C1B" w:rsidRPr="00BD58B9" w:rsidRDefault="006C6C1B" w:rsidP="006C6C1B">
      <w:pPr>
        <w:ind w:left="426"/>
        <w:jc w:val="both"/>
        <w:rPr>
          <w:rFonts w:cstheme="minorHAnsi"/>
        </w:rPr>
      </w:pPr>
      <w:r w:rsidRPr="00BD58B9">
        <w:rPr>
          <w:rFonts w:cstheme="minorHAnsi"/>
        </w:rPr>
        <w:lastRenderedPageBreak/>
        <w:t>В случае формирования</w:t>
      </w:r>
      <w:r w:rsidR="00882253">
        <w:rPr>
          <w:rFonts w:cstheme="minorHAnsi"/>
        </w:rPr>
        <w:t xml:space="preserve"> департамент</w:t>
      </w:r>
      <w:r w:rsidRPr="00BD58B9">
        <w:rPr>
          <w:rFonts w:cstheme="minorHAnsi"/>
        </w:rPr>
        <w:t>а, в зависимости от его типа допускается осуществление</w:t>
      </w:r>
      <w:r w:rsidR="00882253">
        <w:rPr>
          <w:rFonts w:cstheme="minorHAnsi"/>
        </w:rPr>
        <w:t xml:space="preserve"> департамент</w:t>
      </w:r>
      <w:r w:rsidRPr="00BD58B9">
        <w:rPr>
          <w:rFonts w:cstheme="minorHAnsi"/>
        </w:rPr>
        <w:t>ом следующих функций:</w:t>
      </w:r>
    </w:p>
    <w:p w14:paraId="034786F1" w14:textId="77777777" w:rsidR="006C6C1B" w:rsidRPr="00BD58B9" w:rsidRDefault="00E474A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планирование образовательной деятельности по направлению (в том числе контингент, учебная нагрузка, финансовые показатели, показатели, связанные с программой развития) в соответствии показателей программы развития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A108937" w14:textId="77777777" w:rsidR="006C6C1B" w:rsidRPr="00BD58B9" w:rsidRDefault="00E474AC" w:rsidP="00FE40CA">
      <w:pPr>
        <w:pStyle w:val="af"/>
        <w:numPr>
          <w:ilvl w:val="0"/>
          <w:numId w:val="20"/>
        </w:numPr>
        <w:spacing w:after="0" w:line="240" w:lineRule="auto"/>
        <w:ind w:left="1418"/>
        <w:contextualSpacing w:val="0"/>
        <w:rPr>
          <w:rFonts w:cstheme="minorHAnsi"/>
        </w:rPr>
      </w:pPr>
      <w:r w:rsidRPr="00BD58B9">
        <w:rPr>
          <w:rFonts w:cstheme="minorHAnsi"/>
        </w:rPr>
        <w:t>формирование учебных и рабочих планов в электронной базе данных университета</w:t>
      </w:r>
      <w:r>
        <w:rPr>
          <w:rFonts w:cstheme="minorHAnsi"/>
        </w:rPr>
        <w:t>;</w:t>
      </w:r>
    </w:p>
    <w:p w14:paraId="176CEFA2" w14:textId="77777777" w:rsidR="006C6C1B" w:rsidRPr="00BD58B9" w:rsidRDefault="00E474AC" w:rsidP="00FE40CA">
      <w:pPr>
        <w:pStyle w:val="af"/>
        <w:numPr>
          <w:ilvl w:val="0"/>
          <w:numId w:val="20"/>
        </w:numPr>
        <w:spacing w:after="0" w:line="240" w:lineRule="auto"/>
        <w:ind w:left="1418"/>
        <w:contextualSpacing w:val="0"/>
        <w:rPr>
          <w:rFonts w:cstheme="minorHAnsi"/>
        </w:rPr>
      </w:pPr>
      <w:r w:rsidRPr="00BD58B9">
        <w:rPr>
          <w:rFonts w:cstheme="minorHAnsi"/>
        </w:rPr>
        <w:t>проведение анализа потребности и ожидания, заинтересованных в результатах образования сторон (</w:t>
      </w:r>
      <w:r>
        <w:rPr>
          <w:rFonts w:cstheme="minorHAnsi"/>
        </w:rPr>
        <w:t xml:space="preserve">в т. ч. </w:t>
      </w:r>
      <w:r w:rsidRPr="00BD58B9">
        <w:rPr>
          <w:rFonts w:cstheme="minorHAnsi"/>
        </w:rPr>
        <w:t>работодателей)</w:t>
      </w:r>
      <w:r>
        <w:rPr>
          <w:rFonts w:cstheme="minorHAnsi"/>
        </w:rPr>
        <w:t>;</w:t>
      </w:r>
    </w:p>
    <w:p w14:paraId="4931CC81" w14:textId="77777777" w:rsidR="006C6C1B" w:rsidRPr="00BD58B9" w:rsidRDefault="00E474AC" w:rsidP="00FE40CA">
      <w:pPr>
        <w:pStyle w:val="af"/>
        <w:numPr>
          <w:ilvl w:val="0"/>
          <w:numId w:val="20"/>
        </w:numPr>
        <w:spacing w:after="0" w:line="240" w:lineRule="auto"/>
        <w:ind w:left="1418"/>
        <w:contextualSpacing w:val="0"/>
        <w:rPr>
          <w:rFonts w:cstheme="minorHAnsi"/>
        </w:rPr>
      </w:pPr>
      <w:r w:rsidRPr="00BD58B9">
        <w:rPr>
          <w:rFonts w:cstheme="minorHAnsi"/>
        </w:rPr>
        <w:t>внесение предложений по установлению профилей и магистерских программ</w:t>
      </w:r>
      <w:r>
        <w:rPr>
          <w:rFonts w:cstheme="minorHAnsi"/>
        </w:rPr>
        <w:t>;</w:t>
      </w:r>
    </w:p>
    <w:p w14:paraId="167F429D" w14:textId="77777777" w:rsidR="006C6C1B" w:rsidRPr="00BD58B9" w:rsidRDefault="00E474A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координацию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по разработке и модификации образовательных программ и технологий для удовлетворения выявленных потребностей заинтересованных сторон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в т. ч.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координацию деятельности по разработке учебных программ между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ами)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B2B3B08" w14:textId="77777777" w:rsidR="006C6C1B" w:rsidRPr="00BD58B9" w:rsidRDefault="00E474A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продвижение образовательных продуктов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департамент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и привлечение контингента (несет ответственность за набор по направлениям)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4846C03" w14:textId="77777777" w:rsidR="006C6C1B" w:rsidRPr="00BD58B9" w:rsidRDefault="00E474A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формирование каналов продвижения образовательных услуг предприятиям различных форм собственности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307B37" w14:textId="77777777" w:rsidR="006C6C1B" w:rsidRPr="00BD58B9" w:rsidRDefault="00E474AC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 xml:space="preserve">организацию и проведение договорной работы: </w:t>
      </w:r>
    </w:p>
    <w:p w14:paraId="79F3DBCC" w14:textId="77777777" w:rsidR="006C6C1B" w:rsidRPr="00BD58B9" w:rsidRDefault="00E474AC" w:rsidP="00FE40CA">
      <w:pPr>
        <w:pStyle w:val="af"/>
        <w:numPr>
          <w:ilvl w:val="1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по заключению договоров на обучение по образовательным программам различных ступеней и уровней с абитуриентами, с предприятиями и другими заказчиками</w:t>
      </w:r>
      <w:r>
        <w:rPr>
          <w:rFonts w:cstheme="minorHAnsi"/>
        </w:rPr>
        <w:t>;</w:t>
      </w:r>
    </w:p>
    <w:p w14:paraId="1B4413C1" w14:textId="77777777" w:rsidR="006C6C1B" w:rsidRPr="00BD58B9" w:rsidRDefault="00E474AC" w:rsidP="00FE40CA">
      <w:pPr>
        <w:pStyle w:val="af"/>
        <w:numPr>
          <w:ilvl w:val="1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заключение дополнительных соглашений к договорам со студентами на обучение</w:t>
      </w:r>
      <w:r>
        <w:rPr>
          <w:rFonts w:cstheme="minorHAnsi"/>
        </w:rPr>
        <w:t>;</w:t>
      </w:r>
    </w:p>
    <w:p w14:paraId="1DB6834B" w14:textId="77777777" w:rsidR="006C6C1B" w:rsidRPr="00BD58B9" w:rsidRDefault="00E474AC" w:rsidP="00FE40CA">
      <w:pPr>
        <w:pStyle w:val="af"/>
        <w:numPr>
          <w:ilvl w:val="1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работу по обеспечению исполнения договорных обязательств</w:t>
      </w:r>
      <w:r>
        <w:rPr>
          <w:rFonts w:cstheme="minorHAnsi"/>
        </w:rPr>
        <w:t>;</w:t>
      </w:r>
    </w:p>
    <w:p w14:paraId="7DD7A637" w14:textId="77777777" w:rsidR="006C6C1B" w:rsidRPr="00BD58B9" w:rsidRDefault="00E474A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мониторинг качества образования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510813E" w14:textId="77777777" w:rsidR="006C6C1B" w:rsidRPr="00BD58B9" w:rsidRDefault="00E474AC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>подготовку отчетов по учебно-методической деятельности</w:t>
      </w:r>
      <w:r>
        <w:rPr>
          <w:rFonts w:cstheme="minorHAnsi"/>
        </w:rPr>
        <w:t>;</w:t>
      </w:r>
    </w:p>
    <w:p w14:paraId="753B0BB3" w14:textId="77777777" w:rsidR="006C6C1B" w:rsidRPr="00BD58B9" w:rsidRDefault="00E474A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организацию воспитательной работы со студентами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3CCC9B" w14:textId="77777777" w:rsidR="006C6C1B" w:rsidRPr="00BD58B9" w:rsidRDefault="00E474AC" w:rsidP="00FE40CA">
      <w:pPr>
        <w:pStyle w:val="af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BD58B9">
        <w:rPr>
          <w:rFonts w:cstheme="minorHAnsi"/>
        </w:rPr>
        <w:t xml:space="preserve">подготовку предложений </w:t>
      </w:r>
      <w:r>
        <w:rPr>
          <w:rFonts w:cstheme="minorHAnsi"/>
        </w:rPr>
        <w:t xml:space="preserve">кандидатур </w:t>
      </w:r>
      <w:r w:rsidRPr="00BD58B9">
        <w:rPr>
          <w:rFonts w:cstheme="minorHAnsi"/>
        </w:rPr>
        <w:t xml:space="preserve">на </w:t>
      </w:r>
      <w:r>
        <w:rPr>
          <w:rFonts w:cstheme="minorHAnsi"/>
        </w:rPr>
        <w:t xml:space="preserve">роль </w:t>
      </w:r>
      <w:r w:rsidRPr="00BD58B9">
        <w:rPr>
          <w:rFonts w:cstheme="minorHAnsi"/>
        </w:rPr>
        <w:t xml:space="preserve">председателей ГАК, </w:t>
      </w:r>
      <w:r>
        <w:rPr>
          <w:rFonts w:cstheme="minorHAnsi"/>
        </w:rPr>
        <w:t>членов</w:t>
      </w:r>
      <w:r w:rsidRPr="00BD58B9">
        <w:rPr>
          <w:rFonts w:cstheme="minorHAnsi"/>
        </w:rPr>
        <w:t xml:space="preserve"> ГАК и ГЭК, по расписанию работы ГАК и ГЭК</w:t>
      </w:r>
      <w:r>
        <w:rPr>
          <w:rFonts w:cstheme="minorHAnsi"/>
        </w:rPr>
        <w:t>;</w:t>
      </w:r>
    </w:p>
    <w:p w14:paraId="38825CCE" w14:textId="77777777" w:rsidR="006C6C1B" w:rsidRPr="00BD58B9" w:rsidRDefault="00E474AC" w:rsidP="00FE40CA">
      <w:pPr>
        <w:pStyle w:val="af"/>
        <w:numPr>
          <w:ilvl w:val="0"/>
          <w:numId w:val="20"/>
        </w:numPr>
        <w:spacing w:after="0" w:line="240" w:lineRule="auto"/>
        <w:ind w:left="1418"/>
        <w:contextualSpacing w:val="0"/>
        <w:rPr>
          <w:rFonts w:cstheme="minorHAnsi"/>
        </w:rPr>
      </w:pPr>
      <w:r w:rsidRPr="00BD58B9">
        <w:rPr>
          <w:rFonts w:cstheme="minorHAnsi"/>
        </w:rPr>
        <w:t>назначение старост академических групп</w:t>
      </w:r>
      <w:r>
        <w:rPr>
          <w:rFonts w:cstheme="minorHAnsi"/>
        </w:rPr>
        <w:t>;</w:t>
      </w:r>
    </w:p>
    <w:p w14:paraId="7C2F2678" w14:textId="77777777" w:rsidR="006C6C1B" w:rsidRPr="00BD58B9" w:rsidRDefault="00E474AC" w:rsidP="00FE40CA">
      <w:pPr>
        <w:pStyle w:val="af"/>
        <w:numPr>
          <w:ilvl w:val="0"/>
          <w:numId w:val="20"/>
        </w:numPr>
        <w:spacing w:after="0" w:line="240" w:lineRule="auto"/>
        <w:ind w:left="1418"/>
        <w:contextualSpacing w:val="0"/>
        <w:rPr>
          <w:rFonts w:cstheme="minorHAnsi"/>
        </w:rPr>
      </w:pPr>
      <w:r w:rsidRPr="00BD58B9">
        <w:rPr>
          <w:rFonts w:cstheme="minorHAnsi"/>
        </w:rPr>
        <w:t>подготовку и проведение организационных мероприятий по профориентационной работе.</w:t>
      </w:r>
    </w:p>
    <w:p w14:paraId="37E3CF6B" w14:textId="77777777" w:rsidR="007336FD" w:rsidRDefault="007336FD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bookmarkStart w:id="84" w:name="_Toc295476890"/>
    </w:p>
    <w:p w14:paraId="3998FF3B" w14:textId="77777777" w:rsidR="005232DC" w:rsidRDefault="005232DC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</w:p>
    <w:p w14:paraId="3D845F96" w14:textId="77777777" w:rsidR="007336FD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Отдел (группа) дополнительного образования</w:t>
      </w:r>
      <w:bookmarkEnd w:id="84"/>
    </w:p>
    <w:p w14:paraId="1A53DF93" w14:textId="77777777" w:rsidR="005232DC" w:rsidRDefault="005232DC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</w:p>
    <w:p w14:paraId="1EB4DB54" w14:textId="77777777" w:rsidR="00BD160B" w:rsidRDefault="00BD160B" w:rsidP="00BD160B">
      <w:pPr>
        <w:spacing w:after="0"/>
        <w:ind w:left="426"/>
        <w:rPr>
          <w:b/>
          <w:bCs/>
        </w:rPr>
      </w:pPr>
      <w:bookmarkStart w:id="85" w:name="_Toc295476891"/>
      <w:r>
        <w:t>Отдел (группа) дополнительного образования – подразделение, отвечающее за организацию работ и результаты дополнительного образования. Основные функции подразделения:</w:t>
      </w:r>
    </w:p>
    <w:p w14:paraId="1B4EDF96" w14:textId="77777777" w:rsidR="00BD160B" w:rsidRDefault="00BD160B" w:rsidP="00FE40CA">
      <w:pPr>
        <w:pStyle w:val="MainText"/>
        <w:numPr>
          <w:ilvl w:val="0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планирование учебной нагрузки и финансовых показатели по направлению дополнительного образования;</w:t>
      </w:r>
    </w:p>
    <w:p w14:paraId="3BE44E91" w14:textId="77777777" w:rsidR="00BD160B" w:rsidRDefault="00BD160B" w:rsidP="00FE40CA">
      <w:pPr>
        <w:pStyle w:val="MainText"/>
        <w:numPr>
          <w:ilvl w:val="0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продвижение программ дополнительного образования и привлечение обучающихся;</w:t>
      </w:r>
    </w:p>
    <w:p w14:paraId="40A6D8AF" w14:textId="77777777" w:rsidR="00BD160B" w:rsidRDefault="00BD160B" w:rsidP="00FE40CA">
      <w:pPr>
        <w:pStyle w:val="MainText"/>
        <w:numPr>
          <w:ilvl w:val="0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подготовка и организация заключения договоров и дополнительных соглашений к договорам со слушателями и работа по обеспечению исполнения договорных обязательств;</w:t>
      </w:r>
    </w:p>
    <w:p w14:paraId="5BD37A67" w14:textId="77777777" w:rsidR="00BD160B" w:rsidRDefault="00BD160B" w:rsidP="00FE40CA">
      <w:pPr>
        <w:pStyle w:val="MainText"/>
        <w:numPr>
          <w:ilvl w:val="0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выявление потребностей и ожиданий, заинтересованных в результатах образования сторон (в т. ч. работодателей);</w:t>
      </w:r>
    </w:p>
    <w:p w14:paraId="5B0BB089" w14:textId="77777777" w:rsidR="00BD160B" w:rsidRDefault="00BD160B" w:rsidP="00FE40CA">
      <w:pPr>
        <w:pStyle w:val="MainText"/>
        <w:numPr>
          <w:ilvl w:val="0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планирование развития материальной базы направления;</w:t>
      </w:r>
    </w:p>
    <w:p w14:paraId="6A805FEB" w14:textId="77777777" w:rsidR="00BD160B" w:rsidRDefault="00BD160B" w:rsidP="00FE40CA">
      <w:pPr>
        <w:pStyle w:val="MainText"/>
        <w:numPr>
          <w:ilvl w:val="0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мониторинг качества образования;</w:t>
      </w:r>
    </w:p>
    <w:p w14:paraId="59ECA6A4" w14:textId="77777777" w:rsidR="00776632" w:rsidRDefault="00776632" w:rsidP="00FE40CA">
      <w:pPr>
        <w:pStyle w:val="MainText"/>
        <w:numPr>
          <w:ilvl w:val="0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предоставление отчетности руководству университета (в том числе в ОМО ДПО по количеству и структуре реализованных программ, по количеству и категории обученных), а также в соответствующие внешние органы и организации. </w:t>
      </w:r>
    </w:p>
    <w:p w14:paraId="66C1CD79" w14:textId="77777777" w:rsidR="00BD160B" w:rsidRDefault="00BD160B" w:rsidP="00FE40CA">
      <w:pPr>
        <w:pStyle w:val="MainText"/>
        <w:numPr>
          <w:ilvl w:val="0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организация учебного процесса: </w:t>
      </w:r>
    </w:p>
    <w:p w14:paraId="33F48A60" w14:textId="77777777" w:rsidR="00BD160B" w:rsidRDefault="00BD160B" w:rsidP="00FE40CA">
      <w:pPr>
        <w:pStyle w:val="MainText"/>
        <w:numPr>
          <w:ilvl w:val="1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привлечение профессорско-преподавательского состава кафедр, согласование учебной нагрузки;</w:t>
      </w:r>
    </w:p>
    <w:p w14:paraId="476D6289" w14:textId="77777777" w:rsidR="00BD160B" w:rsidRDefault="00BD160B" w:rsidP="00FE40CA">
      <w:pPr>
        <w:pStyle w:val="MainText"/>
        <w:numPr>
          <w:ilvl w:val="1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составление расписаний учебных занятий, осуществление общей диспетчеризации расписаний занятий по направлению ДПО;</w:t>
      </w:r>
    </w:p>
    <w:p w14:paraId="4A69FD8E" w14:textId="77777777" w:rsidR="00BD160B" w:rsidRDefault="00BD160B" w:rsidP="00FE40CA">
      <w:pPr>
        <w:pStyle w:val="MainText"/>
        <w:numPr>
          <w:ilvl w:val="1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нормирование численности групп слушателей; </w:t>
      </w:r>
    </w:p>
    <w:p w14:paraId="5F311DFB" w14:textId="77777777" w:rsidR="00BD160B" w:rsidRDefault="00BD160B" w:rsidP="00FE40CA">
      <w:pPr>
        <w:pStyle w:val="MainText"/>
        <w:numPr>
          <w:ilvl w:val="1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контроль выполнения учебной нагрузки;</w:t>
      </w:r>
    </w:p>
    <w:p w14:paraId="7A580783" w14:textId="77777777" w:rsidR="00BD160B" w:rsidRDefault="00BD160B" w:rsidP="00FE40CA">
      <w:pPr>
        <w:pStyle w:val="MainText"/>
        <w:numPr>
          <w:ilvl w:val="1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контроль качества обучения слушателей; </w:t>
      </w:r>
    </w:p>
    <w:p w14:paraId="1E252AEC" w14:textId="77777777" w:rsidR="00BD160B" w:rsidRDefault="00BD160B" w:rsidP="00FE40CA">
      <w:pPr>
        <w:pStyle w:val="MainText"/>
        <w:numPr>
          <w:ilvl w:val="1"/>
          <w:numId w:val="3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ведение учебной документации по слушателям программ ДПО. </w:t>
      </w:r>
    </w:p>
    <w:p w14:paraId="12EC5CCE" w14:textId="77777777" w:rsidR="00BD160B" w:rsidRDefault="00BD160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</w:p>
    <w:p w14:paraId="10B0FFBD" w14:textId="77777777" w:rsidR="005232DC" w:rsidRDefault="005232DC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</w:p>
    <w:p w14:paraId="714FB246" w14:textId="77777777" w:rsidR="005232DC" w:rsidRDefault="005232DC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</w:p>
    <w:p w14:paraId="1977259D" w14:textId="77777777" w:rsidR="005232DC" w:rsidRDefault="005232DC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</w:p>
    <w:p w14:paraId="0AEAA705" w14:textId="77777777" w:rsidR="005232DC" w:rsidRDefault="005232DC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</w:p>
    <w:p w14:paraId="67161A05" w14:textId="77777777" w:rsidR="005232DC" w:rsidRDefault="005232DC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</w:p>
    <w:p w14:paraId="55F11C4A" w14:textId="77777777" w:rsidR="005232DC" w:rsidRDefault="005232DC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</w:p>
    <w:p w14:paraId="1DD720FF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Учебные</w:t>
      </w:r>
      <w:r w:rsidR="00504132">
        <w:rPr>
          <w:rFonts w:eastAsiaTheme="majorEastAsia" w:cstheme="minorHAnsi"/>
          <w:b/>
          <w:bCs/>
          <w:i/>
        </w:rPr>
        <w:t xml:space="preserve"> лаборатори</w:t>
      </w:r>
      <w:r w:rsidRPr="00317D6B">
        <w:rPr>
          <w:rFonts w:eastAsiaTheme="majorEastAsia" w:cstheme="minorHAnsi"/>
          <w:b/>
          <w:bCs/>
          <w:i/>
        </w:rPr>
        <w:t>и</w:t>
      </w:r>
      <w:bookmarkEnd w:id="85"/>
      <w:r w:rsidRPr="00317D6B">
        <w:rPr>
          <w:rFonts w:eastAsiaTheme="majorEastAsia" w:cstheme="minorHAnsi"/>
          <w:b/>
          <w:bCs/>
          <w:i/>
        </w:rPr>
        <w:t xml:space="preserve"> </w:t>
      </w:r>
    </w:p>
    <w:p w14:paraId="61198F81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Цель деятельности </w:t>
      </w:r>
      <w:r w:rsidR="00C174BF">
        <w:rPr>
          <w:rFonts w:asciiTheme="minorHAnsi" w:hAnsiTheme="minorHAnsi" w:cstheme="minorHAnsi"/>
          <w:color w:val="auto"/>
          <w:sz w:val="22"/>
          <w:szCs w:val="22"/>
        </w:rPr>
        <w:t>л</w:t>
      </w:r>
      <w:r w:rsidR="00C174BF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аборатории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– содействие научно-</w:t>
      </w:r>
      <w:r w:rsidRPr="00BD58B9">
        <w:rPr>
          <w:rFonts w:asciiTheme="minorHAnsi" w:hAnsiTheme="minorHAnsi" w:cstheme="minorHAnsi"/>
          <w:sz w:val="22"/>
          <w:szCs w:val="22"/>
        </w:rPr>
        <w:t>исследовательской и педагогической деятельности преподавателей,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профессиональному становлению студентов</w:t>
      </w:r>
      <w:r w:rsidRPr="00BD58B9">
        <w:rPr>
          <w:rFonts w:asciiTheme="minorHAnsi" w:hAnsiTheme="minorHAnsi" w:cstheme="minorHAnsi"/>
          <w:sz w:val="22"/>
          <w:szCs w:val="22"/>
        </w:rPr>
        <w:t>. Задачи</w:t>
      </w:r>
      <w:r w:rsidR="00504132">
        <w:rPr>
          <w:rFonts w:asciiTheme="minorHAnsi" w:hAnsiTheme="minorHAnsi" w:cstheme="minorHAnsi"/>
          <w:sz w:val="22"/>
          <w:szCs w:val="22"/>
        </w:rPr>
        <w:t xml:space="preserve"> лаборатори</w:t>
      </w:r>
      <w:r w:rsidRPr="00BD58B9">
        <w:rPr>
          <w:rFonts w:asciiTheme="minorHAnsi" w:hAnsiTheme="minorHAnsi" w:cstheme="minorHAnsi"/>
          <w:sz w:val="22"/>
          <w:szCs w:val="22"/>
        </w:rPr>
        <w:t xml:space="preserve">и: </w:t>
      </w:r>
    </w:p>
    <w:p w14:paraId="2CA342E6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выработка у студентов практических навыков исследовательской работы, необходимых в работе по специальности;</w:t>
      </w:r>
    </w:p>
    <w:p w14:paraId="0E4A2EC6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профессиональная ориентация, адаптация и специализация студентов;</w:t>
      </w:r>
    </w:p>
    <w:p w14:paraId="4EF124C4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формирование у студентов представления о значимости профессии, а также представления о широком спектре е</w:t>
      </w:r>
      <w:r w:rsidR="00C744B0">
        <w:rPr>
          <w:rFonts w:asciiTheme="minorHAnsi" w:hAnsiTheme="minorHAnsi" w:cstheme="minorHAnsi"/>
          <w:sz w:val="22"/>
          <w:szCs w:val="22"/>
        </w:rPr>
        <w:t>е</w:t>
      </w:r>
      <w:r w:rsidRPr="00BD58B9">
        <w:rPr>
          <w:rFonts w:asciiTheme="minorHAnsi" w:hAnsiTheme="minorHAnsi" w:cstheme="minorHAnsi"/>
          <w:sz w:val="22"/>
          <w:szCs w:val="22"/>
        </w:rPr>
        <w:t xml:space="preserve"> применения;</w:t>
      </w:r>
    </w:p>
    <w:p w14:paraId="141C4DF2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укрепление и развитие связи теории и практики;</w:t>
      </w:r>
    </w:p>
    <w:p w14:paraId="1CE6EF1E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внедрение результатов теоретических и прикладных исследований в учебный процесс;</w:t>
      </w:r>
    </w:p>
    <w:p w14:paraId="62702032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внедрение инновационных образовательных методик в учебный процесс;</w:t>
      </w:r>
    </w:p>
    <w:p w14:paraId="02901741" w14:textId="77777777" w:rsidR="007336FD" w:rsidRDefault="007336FD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bookmarkStart w:id="86" w:name="_Toc286661585"/>
      <w:bookmarkStart w:id="87" w:name="_Toc286665861"/>
      <w:bookmarkStart w:id="88" w:name="_Toc288638902"/>
      <w:bookmarkStart w:id="89" w:name="_Toc295476892"/>
    </w:p>
    <w:p w14:paraId="6CD8BA1B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Отдел по воспитательной работе</w:t>
      </w:r>
      <w:bookmarkEnd w:id="86"/>
      <w:bookmarkEnd w:id="87"/>
      <w:bookmarkEnd w:id="88"/>
      <w:bookmarkEnd w:id="89"/>
    </w:p>
    <w:p w14:paraId="51687F11" w14:textId="77777777" w:rsidR="006C6C1B" w:rsidRPr="006C49E1" w:rsidRDefault="006C6C1B" w:rsidP="007336FD">
      <w:pPr>
        <w:pStyle w:val="MainText"/>
        <w:ind w:left="426" w:firstLine="0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</w:pPr>
      <w:r w:rsidRPr="00BD58B9">
        <w:rPr>
          <w:rFonts w:asciiTheme="minorHAnsi" w:hAnsiTheme="minorHAnsi" w:cstheme="minorHAnsi"/>
          <w:sz w:val="22"/>
          <w:szCs w:val="22"/>
        </w:rPr>
        <w:t>Отдел административно подчиняется</w:t>
      </w:r>
      <w:r w:rsidR="0077046C">
        <w:rPr>
          <w:rFonts w:asciiTheme="minorHAnsi" w:hAnsiTheme="minorHAnsi" w:cstheme="minorHAnsi"/>
          <w:sz w:val="22"/>
          <w:szCs w:val="22"/>
        </w:rPr>
        <w:t xml:space="preserve"> заместител</w:t>
      </w:r>
      <w:r w:rsidRPr="00BD58B9">
        <w:rPr>
          <w:rFonts w:asciiTheme="minorHAnsi" w:hAnsiTheme="minorHAnsi" w:cstheme="minorHAnsi"/>
          <w:sz w:val="22"/>
          <w:szCs w:val="22"/>
        </w:rPr>
        <w:t>ю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а по образованию, функционально – первому проректору (заместителю первого </w:t>
      </w:r>
      <w:r w:rsidRPr="006C49E1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eastAsia="en-US"/>
        </w:rPr>
        <w:t>проректора).</w:t>
      </w:r>
    </w:p>
    <w:p w14:paraId="30DF9741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Целью деятельности отдела является реализация Концепции воспитательной деятельности, утвержденной Ученым советом Университета. Основными функциями отдела являются:</w:t>
      </w:r>
    </w:p>
    <w:p w14:paraId="0CBA578E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мероприятий по нравственно-эстетическому воспитанию студентов</w:t>
      </w:r>
      <w:r w:rsidR="0077046C">
        <w:rPr>
          <w:rFonts w:asciiTheme="minorHAnsi" w:hAnsiTheme="minorHAnsi" w:cstheme="minorHAnsi"/>
          <w:sz w:val="22"/>
          <w:szCs w:val="22"/>
        </w:rPr>
        <w:t>;</w:t>
      </w:r>
    </w:p>
    <w:p w14:paraId="63BDAC3D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мероприятий по гражданско-патриотическому воспитанию студентов, благотворительной деятельности, по развитию волонтерского движения среди студентов</w:t>
      </w:r>
      <w:r w:rsidR="0077046C">
        <w:rPr>
          <w:rFonts w:asciiTheme="minorHAnsi" w:hAnsiTheme="minorHAnsi" w:cstheme="minorHAnsi"/>
          <w:sz w:val="22"/>
          <w:szCs w:val="22"/>
        </w:rPr>
        <w:t>;</w:t>
      </w:r>
    </w:p>
    <w:p w14:paraId="7E858F33" w14:textId="77777777" w:rsidR="006C6C1B" w:rsidRPr="00BD58B9" w:rsidRDefault="0077046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lastRenderedPageBreak/>
        <w:t>организация мероприятий по формированию культуры здорового образа жизни, первичной профилактике различных видов зависимостей, курирование мероприятий по плану прививочных компаний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D39F12" w14:textId="77777777" w:rsidR="006C6C1B" w:rsidRPr="00BD58B9" w:rsidRDefault="0077046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взаимодействия с органами студенческого самоуправления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8A6602" w14:textId="77777777" w:rsidR="006C6C1B" w:rsidRPr="00BD58B9" w:rsidRDefault="0077046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мероприятий по адаптации первокурсников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97826DA" w14:textId="77777777" w:rsidR="006C6C1B" w:rsidRPr="00BD58B9" w:rsidRDefault="0077046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взаимодействия с выпускниками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1776804" w14:textId="77777777" w:rsidR="006C6C1B" w:rsidRPr="00BD58B9" w:rsidRDefault="0077046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воспитательной деятельности в общежитии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CDE2DBA" w14:textId="77777777" w:rsidR="006C6C1B" w:rsidRPr="00BD58B9" w:rsidRDefault="0077046C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изучения мнения студентов, работников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по организации воспитательной деятельности, проведение анализа качества воспитательной деятельности в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е</w:t>
      </w:r>
      <w:r w:rsidR="006C6C1B" w:rsidRPr="00BD58B9">
        <w:rPr>
          <w:rFonts w:asciiTheme="minorHAnsi" w:hAnsiTheme="minorHAnsi" w:cstheme="minorHAnsi"/>
          <w:sz w:val="22"/>
          <w:szCs w:val="22"/>
        </w:rPr>
        <w:t>.</w:t>
      </w:r>
    </w:p>
    <w:p w14:paraId="728D3553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Отдел по воспитательной работе формируется в случае наличия в штате более 3-х сотрудников по данному направлению деятельности.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В случае если таковой </w:t>
      </w:r>
      <w:r w:rsidR="0077046C">
        <w:rPr>
          <w:rFonts w:asciiTheme="minorHAnsi" w:hAnsiTheme="minorHAnsi" w:cstheme="minorHAnsi"/>
          <w:color w:val="auto"/>
          <w:sz w:val="22"/>
          <w:szCs w:val="22"/>
        </w:rPr>
        <w:t>о</w:t>
      </w:r>
      <w:r w:rsidR="0077046C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тдел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не присутствует в структуре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77046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его функции </w:t>
      </w:r>
      <w:r w:rsidR="0077046C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или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выполняются </w:t>
      </w:r>
      <w:r w:rsidR="0077046C">
        <w:rPr>
          <w:rFonts w:asciiTheme="minorHAnsi" w:hAnsiTheme="minorHAnsi" w:cstheme="minorHAnsi"/>
          <w:color w:val="auto"/>
          <w:sz w:val="22"/>
          <w:szCs w:val="22"/>
        </w:rPr>
        <w:t>о</w:t>
      </w:r>
      <w:r w:rsidR="0077046C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тделом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организации учебной работы или возлагаются на иного сотрудника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по приказу</w:t>
      </w:r>
      <w:r w:rsidR="00BD35FF">
        <w:rPr>
          <w:rFonts w:asciiTheme="minorHAnsi" w:hAnsiTheme="minorHAnsi" w:cstheme="minorHAnsi"/>
          <w:color w:val="auto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а.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439BA0" w14:textId="77777777" w:rsidR="00317D6B" w:rsidRDefault="00317D6B" w:rsidP="00BD58B9">
      <w:pPr>
        <w:rPr>
          <w:rFonts w:eastAsiaTheme="majorEastAsia" w:cstheme="minorHAnsi"/>
          <w:b/>
          <w:bCs/>
          <w:i/>
        </w:rPr>
      </w:pPr>
      <w:bookmarkStart w:id="90" w:name="_Toc295476893"/>
    </w:p>
    <w:p w14:paraId="72B6274F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Группа организации научной работы</w:t>
      </w:r>
      <w:bookmarkEnd w:id="90"/>
    </w:p>
    <w:p w14:paraId="510EE7E7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Группа (</w:t>
      </w:r>
      <w:r w:rsidR="00D12362">
        <w:rPr>
          <w:rFonts w:asciiTheme="minorHAnsi" w:hAnsiTheme="minorHAnsi" w:cstheme="minorHAnsi"/>
          <w:sz w:val="22"/>
          <w:szCs w:val="22"/>
        </w:rPr>
        <w:t>с</w:t>
      </w:r>
      <w:r w:rsidR="00D12362" w:rsidRPr="00BD58B9">
        <w:rPr>
          <w:rFonts w:asciiTheme="minorHAnsi" w:hAnsiTheme="minorHAnsi" w:cstheme="minorHAnsi"/>
          <w:sz w:val="22"/>
          <w:szCs w:val="22"/>
        </w:rPr>
        <w:t>пециалист</w:t>
      </w:r>
      <w:r w:rsidRPr="00BD58B9">
        <w:rPr>
          <w:rFonts w:asciiTheme="minorHAnsi" w:hAnsiTheme="minorHAnsi" w:cstheme="minorHAnsi"/>
          <w:sz w:val="22"/>
          <w:szCs w:val="22"/>
        </w:rPr>
        <w:t>) создается 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е с целью технического и организационного сопровождения НИР, проводимых в подразделениях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а, содействия в организации студенческой и молодежной науки, организационной работы по подготовке кадров высшей квалификации, подготовке отчетных материалов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по запросам служб проректора по науке и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ректората УрФУ.</w:t>
      </w:r>
    </w:p>
    <w:p w14:paraId="43E35977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Функции отдела организации научной работы:</w:t>
      </w:r>
    </w:p>
    <w:p w14:paraId="03EC0E30" w14:textId="77777777" w:rsidR="006C6C1B" w:rsidRPr="00BD58B9" w:rsidRDefault="00D12362" w:rsidP="00FE40CA">
      <w:pPr>
        <w:pStyle w:val="MainText"/>
        <w:numPr>
          <w:ilvl w:val="0"/>
          <w:numId w:val="19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участвует в обеспечении условий для достижения индикаторов программы развития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по науке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E906C1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подготовка, согласование и контроль выполнения программы научной деятельности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B4E03F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и контроля представления отчетной информации по вопросам организации и результативности научной деятельности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D0BAB53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12362">
        <w:rPr>
          <w:rFonts w:asciiTheme="minorHAnsi" w:hAnsiTheme="minorHAnsi" w:cstheme="minorHAnsi"/>
          <w:sz w:val="22"/>
          <w:szCs w:val="22"/>
        </w:rPr>
        <w:t>систематизация и подготовка отчетных и аналитических материалов для руководства института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3B87236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12362">
        <w:rPr>
          <w:rFonts w:asciiTheme="minorHAnsi" w:hAnsiTheme="minorHAnsi" w:cstheme="minorHAnsi"/>
          <w:sz w:val="22"/>
          <w:szCs w:val="22"/>
        </w:rPr>
        <w:t>организация подготовки конкурсных заявок в программы и гранты, выделяемые на финансирование научных исследований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023A0A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12362">
        <w:rPr>
          <w:rFonts w:asciiTheme="minorHAnsi" w:hAnsiTheme="minorHAnsi" w:cstheme="minorHAnsi"/>
          <w:sz w:val="22"/>
          <w:szCs w:val="22"/>
        </w:rPr>
        <w:t>работа с отделом аспирантуры и докторантуры УрФУ, организация и контроль в проведении вступительных и кандидатских экзаменов, периодической аттестации аспирантов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E7962DB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12362">
        <w:rPr>
          <w:rFonts w:asciiTheme="minorHAnsi" w:hAnsiTheme="minorHAnsi" w:cstheme="minorHAnsi"/>
          <w:sz w:val="22"/>
          <w:szCs w:val="22"/>
        </w:rPr>
        <w:t>организация студенческой науки, участие в конкурсах университетского, областного и российского уровня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1D24181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12362">
        <w:rPr>
          <w:rFonts w:asciiTheme="minorHAnsi" w:hAnsiTheme="minorHAnsi" w:cstheme="minorHAnsi"/>
          <w:sz w:val="22"/>
          <w:szCs w:val="22"/>
        </w:rPr>
        <w:t xml:space="preserve"> организация планирования и контроль участия сотрудников института в конференциях, симпозиумах, стажировках по повышению квалификации (в соответствии с утвержденными планами)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A27B273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12362">
        <w:rPr>
          <w:rFonts w:asciiTheme="minorHAnsi" w:hAnsiTheme="minorHAnsi" w:cstheme="minorHAnsi"/>
          <w:sz w:val="22"/>
          <w:szCs w:val="22"/>
        </w:rPr>
        <w:t>организация информационных мероприятий (конференции, совещания, выставки) проводимых на базе института (университета)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FF5D5A5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12362">
        <w:rPr>
          <w:rFonts w:asciiTheme="minorHAnsi" w:hAnsiTheme="minorHAnsi" w:cstheme="minorHAnsi"/>
          <w:sz w:val="22"/>
          <w:szCs w:val="22"/>
        </w:rPr>
        <w:t>подготовка предложений руководству института о материально-техническом развитии инструментальной базы научного процесса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512130C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12362">
        <w:rPr>
          <w:rFonts w:asciiTheme="minorHAnsi" w:hAnsiTheme="minorHAnsi" w:cstheme="minorHAnsi"/>
          <w:sz w:val="22"/>
          <w:szCs w:val="22"/>
        </w:rPr>
        <w:t xml:space="preserve">продвижение научных мероприятий института в СМИ, на конференциях, выставках, </w:t>
      </w:r>
      <w:r>
        <w:rPr>
          <w:rFonts w:asciiTheme="minorHAnsi" w:hAnsiTheme="minorHAnsi" w:cstheme="minorHAnsi"/>
          <w:sz w:val="22"/>
          <w:szCs w:val="22"/>
        </w:rPr>
        <w:t>и т. д.</w:t>
      </w:r>
    </w:p>
    <w:p w14:paraId="5171BA14" w14:textId="77777777" w:rsidR="006C6C1B" w:rsidRPr="006C49E1" w:rsidRDefault="00D12362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12362">
        <w:rPr>
          <w:rFonts w:asciiTheme="minorHAnsi" w:hAnsiTheme="minorHAnsi" w:cstheme="minorHAnsi"/>
          <w:sz w:val="22"/>
          <w:szCs w:val="22"/>
        </w:rPr>
        <w:t>организация работы с партнерами института в реальном секторе экономики, вузовском и академическом сообществ</w:t>
      </w:r>
      <w:r w:rsidR="006C6C1B" w:rsidRPr="00D12362">
        <w:rPr>
          <w:rFonts w:asciiTheme="minorHAnsi" w:hAnsiTheme="minorHAnsi" w:cstheme="minorHAnsi"/>
          <w:sz w:val="22"/>
          <w:szCs w:val="22"/>
        </w:rPr>
        <w:t>е.</w:t>
      </w:r>
    </w:p>
    <w:p w14:paraId="12FC81E3" w14:textId="77777777" w:rsidR="006C6C1B" w:rsidRPr="00317D6B" w:rsidRDefault="006C6C1B" w:rsidP="00317D6B">
      <w:pPr>
        <w:rPr>
          <w:rFonts w:eastAsiaTheme="majorEastAsia" w:cstheme="minorHAnsi"/>
          <w:b/>
          <w:bCs/>
          <w:i/>
        </w:rPr>
      </w:pPr>
    </w:p>
    <w:p w14:paraId="7C0F9529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bookmarkStart w:id="91" w:name="_Toc286661591"/>
      <w:bookmarkStart w:id="92" w:name="_Toc295476894"/>
      <w:r w:rsidRPr="00317D6B">
        <w:rPr>
          <w:rFonts w:eastAsiaTheme="majorEastAsia" w:cstheme="minorHAnsi"/>
          <w:b/>
          <w:bCs/>
          <w:i/>
        </w:rPr>
        <w:t>Научно-образовательные центры (НОЦ)</w:t>
      </w:r>
      <w:bookmarkEnd w:id="91"/>
      <w:bookmarkEnd w:id="92"/>
    </w:p>
    <w:p w14:paraId="7CDA52D5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Научно-образовательные центры (НОЦ). </w:t>
      </w:r>
      <w:r w:rsidRPr="00BD58B9">
        <w:rPr>
          <w:rFonts w:asciiTheme="minorHAnsi" w:hAnsiTheme="minorHAnsi" w:cstheme="minorHAnsi"/>
          <w:sz w:val="22"/>
          <w:szCs w:val="22"/>
        </w:rPr>
        <w:t>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е создаются один или несколько НОЦ, основная задача </w:t>
      </w:r>
      <w:r w:rsidR="00B23F2A" w:rsidRPr="00BD58B9">
        <w:rPr>
          <w:rFonts w:asciiTheme="minorHAnsi" w:hAnsiTheme="minorHAnsi" w:cstheme="minorHAnsi"/>
          <w:sz w:val="22"/>
          <w:szCs w:val="22"/>
        </w:rPr>
        <w:t>котор</w:t>
      </w:r>
      <w:r w:rsidR="00B23F2A">
        <w:rPr>
          <w:rFonts w:asciiTheme="minorHAnsi" w:hAnsiTheme="minorHAnsi" w:cstheme="minorHAnsi"/>
          <w:sz w:val="22"/>
          <w:szCs w:val="22"/>
        </w:rPr>
        <w:t>ых</w:t>
      </w:r>
      <w:r w:rsidR="00B23F2A" w:rsidRPr="00BD58B9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– ведение научно-исследовательской деятельности, реализация магистерских программ, программ аспирантуры, докторантуры, ДПО. НОЦ может объединять творческие коллективы нескольких подразделений внутри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или нескольких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 xml:space="preserve">ов для реализации совместных исследований и междисциплинарных образовательных программ. </w:t>
      </w:r>
      <w:r w:rsidRPr="00BD58B9">
        <w:rPr>
          <w:rFonts w:asciiTheme="minorHAnsi" w:hAnsiTheme="minorHAnsi" w:cstheme="minorHAnsi"/>
          <w:bCs/>
          <w:sz w:val="22"/>
          <w:szCs w:val="22"/>
        </w:rPr>
        <w:t>Основными целями НОЦ являются:</w:t>
      </w:r>
    </w:p>
    <w:p w14:paraId="5EA8A8D8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содействие интеграции научного и образовательного потенциала научных организаций, высших учебных заведений и инновационных структур с целью осуществления на базе научно-образовательного центра совместных исследований и разработок;</w:t>
      </w:r>
    </w:p>
    <w:p w14:paraId="07623CDD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создание условий для подготовки и переподготовки научных и научно-педагогических кадров высшей квалификации, активизации участия молодых ученых, аспирантов и студентов в научных исследованиях;</w:t>
      </w:r>
    </w:p>
    <w:p w14:paraId="5EC5AE52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развитие новых, прогрессивных форм инновационной деятельности, научно-технического сотрудничества с научными, проектно-конструкторскими, технологическими организациями и промышленными предприятиями, фондами и другими структурами с целью совместного решения важнейших научно-технических и образовательных задач;</w:t>
      </w:r>
    </w:p>
    <w:p w14:paraId="60BD56EE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обеспечение финансовой основы исследований и разработок за счет использования внебюджетных средств и инновационной деятельности.</w:t>
      </w:r>
    </w:p>
    <w:p w14:paraId="5ABCCBD1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НОЦ – центр интеграции с академическими и научно-исследовательскими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ами Уральского региона. Кроме того НОЦ выполняет функции эффективного воспроизводства научных и научно-педагогических кадров,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закрепления молодежи в сфере науки, образования и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инноваций,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проведения научно-исследовательских работ и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повышения качества образовательной деятельности, создания современной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 xml:space="preserve"> лабораторной базы для учебной, научно-исследовательской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и производственной деятельности.</w:t>
      </w:r>
    </w:p>
    <w:p w14:paraId="17E3E539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НОЦ может быть как структурным подразделением, так и проектной группой, в зависимости от его участников и решаемых задач.</w:t>
      </w:r>
    </w:p>
    <w:p w14:paraId="1CDD7C73" w14:textId="77777777" w:rsidR="00317D6B" w:rsidRDefault="00317D6B" w:rsidP="00BD58B9">
      <w:pPr>
        <w:rPr>
          <w:rFonts w:cstheme="minorHAnsi"/>
        </w:rPr>
      </w:pPr>
      <w:bookmarkStart w:id="93" w:name="_Toc295476895"/>
    </w:p>
    <w:p w14:paraId="77FBF8DA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Научные подразделения</w:t>
      </w:r>
      <w:bookmarkEnd w:id="93"/>
    </w:p>
    <w:p w14:paraId="1886C26D" w14:textId="77777777" w:rsidR="006C6C1B" w:rsidRPr="00826D81" w:rsidRDefault="00B23F2A" w:rsidP="007336FD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Научные подразделения – это л</w:t>
      </w:r>
      <w:r w:rsidRPr="00BD58B9">
        <w:rPr>
          <w:rFonts w:asciiTheme="minorHAnsi" w:hAnsiTheme="minorHAnsi" w:cstheme="minorHAnsi"/>
          <w:sz w:val="22"/>
          <w:szCs w:val="22"/>
        </w:rPr>
        <w:t>аборатории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п</w:t>
      </w:r>
      <w:r w:rsidRPr="00BD58B9">
        <w:rPr>
          <w:rFonts w:asciiTheme="minorHAnsi" w:hAnsiTheme="minorHAnsi" w:cstheme="minorHAnsi"/>
          <w:sz w:val="22"/>
          <w:szCs w:val="22"/>
        </w:rPr>
        <w:t xml:space="preserve">роектные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и конструкторские бюро, </w:t>
      </w:r>
      <w:r>
        <w:rPr>
          <w:rFonts w:asciiTheme="minorHAnsi" w:hAnsiTheme="minorHAnsi" w:cstheme="minorHAnsi"/>
          <w:sz w:val="22"/>
          <w:szCs w:val="22"/>
        </w:rPr>
        <w:t>б</w:t>
      </w:r>
      <w:r w:rsidRPr="00BD58B9">
        <w:rPr>
          <w:rFonts w:asciiTheme="minorHAnsi" w:hAnsiTheme="minorHAnsi" w:cstheme="minorHAnsi"/>
          <w:sz w:val="22"/>
          <w:szCs w:val="22"/>
        </w:rPr>
        <w:t xml:space="preserve">отанический </w:t>
      </w:r>
      <w:r w:rsidR="006C6C1B" w:rsidRPr="00BD58B9">
        <w:rPr>
          <w:rFonts w:asciiTheme="minorHAnsi" w:hAnsiTheme="minorHAnsi" w:cstheme="minorHAnsi"/>
          <w:sz w:val="22"/>
          <w:szCs w:val="22"/>
        </w:rPr>
        <w:t xml:space="preserve">сад, </w:t>
      </w:r>
      <w:r w:rsidRPr="00826D81">
        <w:rPr>
          <w:rFonts w:asciiTheme="minorHAnsi" w:hAnsiTheme="minorHAnsi" w:cstheme="minorHAnsi"/>
          <w:sz w:val="22"/>
          <w:szCs w:val="22"/>
        </w:rPr>
        <w:t>обсерватория</w:t>
      </w:r>
      <w:r w:rsidR="006C6C1B" w:rsidRPr="00826D81">
        <w:rPr>
          <w:rFonts w:asciiTheme="minorHAnsi" w:hAnsiTheme="minorHAnsi" w:cstheme="minorHAnsi"/>
          <w:sz w:val="22"/>
          <w:szCs w:val="22"/>
        </w:rPr>
        <w:t xml:space="preserve">, </w:t>
      </w:r>
      <w:r w:rsidRPr="00826D81">
        <w:rPr>
          <w:rFonts w:asciiTheme="minorHAnsi" w:hAnsiTheme="minorHAnsi" w:cstheme="minorHAnsi"/>
          <w:sz w:val="22"/>
          <w:szCs w:val="22"/>
        </w:rPr>
        <w:t>с</w:t>
      </w:r>
      <w:r w:rsidR="006C6C1B" w:rsidRPr="00826D81">
        <w:rPr>
          <w:rFonts w:asciiTheme="minorHAnsi" w:hAnsiTheme="minorHAnsi" w:cstheme="minorHAnsi"/>
          <w:sz w:val="22"/>
          <w:szCs w:val="22"/>
        </w:rPr>
        <w:t>овместные</w:t>
      </w:r>
      <w:r w:rsidR="00504132" w:rsidRPr="00826D81">
        <w:rPr>
          <w:rFonts w:asciiTheme="minorHAnsi" w:hAnsiTheme="minorHAnsi" w:cstheme="minorHAnsi"/>
          <w:sz w:val="22"/>
          <w:szCs w:val="22"/>
        </w:rPr>
        <w:t xml:space="preserve"> лаборатори</w:t>
      </w:r>
      <w:r w:rsidR="006C6C1B" w:rsidRPr="00826D81">
        <w:rPr>
          <w:rFonts w:asciiTheme="minorHAnsi" w:hAnsiTheme="minorHAnsi" w:cstheme="minorHAnsi"/>
          <w:sz w:val="22"/>
          <w:szCs w:val="22"/>
        </w:rPr>
        <w:t>и с промышленными предприятиями и РАН</w:t>
      </w:r>
      <w:r w:rsidRPr="00826D81">
        <w:rPr>
          <w:rFonts w:asciiTheme="minorHAnsi" w:hAnsiTheme="minorHAnsi" w:cstheme="minorHAnsi"/>
          <w:sz w:val="22"/>
          <w:szCs w:val="22"/>
        </w:rPr>
        <w:t>.</w:t>
      </w:r>
    </w:p>
    <w:p w14:paraId="04DD9390" w14:textId="77777777" w:rsidR="006C6C1B" w:rsidRPr="00BD58B9" w:rsidRDefault="006C6C1B" w:rsidP="0049293E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826D81">
        <w:rPr>
          <w:rFonts w:asciiTheme="minorHAnsi" w:hAnsiTheme="minorHAnsi" w:cstheme="minorHAnsi"/>
          <w:sz w:val="22"/>
          <w:szCs w:val="22"/>
        </w:rPr>
        <w:t xml:space="preserve">Цель научных подразделений – выполнение фундаментальных и прикладных исследований и опытно-конструкторских работ </w:t>
      </w:r>
      <w:r w:rsidR="00123F90" w:rsidRPr="00826D81">
        <w:rPr>
          <w:rFonts w:asciiTheme="minorHAnsi" w:hAnsiTheme="minorHAnsi" w:cstheme="minorHAnsi"/>
          <w:sz w:val="22"/>
          <w:szCs w:val="22"/>
        </w:rPr>
        <w:t xml:space="preserve">научно-педагогическими работниками, </w:t>
      </w:r>
      <w:r w:rsidRPr="00826D81">
        <w:rPr>
          <w:rFonts w:asciiTheme="minorHAnsi" w:hAnsiTheme="minorHAnsi" w:cstheme="minorHAnsi"/>
          <w:sz w:val="22"/>
          <w:szCs w:val="22"/>
        </w:rPr>
        <w:t>профессорско-преподавательским составом, аспирантами и магистрами, направленных на получение новых знаний, научных и практических результат</w:t>
      </w:r>
      <w:r w:rsidR="00123F90" w:rsidRPr="00826D81">
        <w:rPr>
          <w:rFonts w:asciiTheme="minorHAnsi" w:hAnsiTheme="minorHAnsi" w:cstheme="minorHAnsi"/>
          <w:sz w:val="22"/>
          <w:szCs w:val="22"/>
        </w:rPr>
        <w:t>ов в интересах экономики страны</w:t>
      </w:r>
      <w:r w:rsidR="00123F90">
        <w:rPr>
          <w:rFonts w:asciiTheme="minorHAnsi" w:hAnsiTheme="minorHAnsi" w:cstheme="minorHAnsi"/>
          <w:sz w:val="22"/>
          <w:szCs w:val="22"/>
        </w:rPr>
        <w:t>.</w:t>
      </w:r>
    </w:p>
    <w:p w14:paraId="4372A51F" w14:textId="77777777" w:rsidR="006C6C1B" w:rsidRPr="00BD58B9" w:rsidRDefault="006C6C1B" w:rsidP="0049293E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Научные подразделения могут входить в состав НОЦ, ЦКП, а также создаваться самостоятельно в структуре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и</w:t>
      </w:r>
      <w:r w:rsidR="004127E4">
        <w:rPr>
          <w:rFonts w:asciiTheme="minorHAnsi" w:hAnsiTheme="minorHAnsi" w:cstheme="minorHAnsi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sz w:val="22"/>
          <w:szCs w:val="22"/>
        </w:rPr>
        <w:t>.</w:t>
      </w:r>
    </w:p>
    <w:p w14:paraId="20357DBD" w14:textId="77777777" w:rsidR="00317D6B" w:rsidRDefault="00317D6B" w:rsidP="00BD58B9">
      <w:pPr>
        <w:rPr>
          <w:rFonts w:eastAsiaTheme="majorEastAsia" w:cstheme="minorHAnsi"/>
          <w:b/>
          <w:bCs/>
          <w:i/>
        </w:rPr>
      </w:pPr>
      <w:bookmarkStart w:id="94" w:name="_Toc288638907"/>
      <w:bookmarkStart w:id="95" w:name="_Toc295476896"/>
      <w:bookmarkStart w:id="96" w:name="_Toc286661597"/>
    </w:p>
    <w:p w14:paraId="3F258F95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Отдел управления инновационной деятельностью</w:t>
      </w:r>
      <w:bookmarkEnd w:id="94"/>
      <w:bookmarkEnd w:id="95"/>
    </w:p>
    <w:p w14:paraId="1F020B64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Целью деятельности отдела является обеспечение субъектов инновационной деятельности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(проектных команд и подразделений инновационно-внедренческой инфраструктуры) ресурсной, организационной и сервисной поддержкой для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выпуска конкурентоспособной наукоемкой продукции и услуг на основе коммерциализации и практического использования результатов научных исследований и разработок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</w:p>
    <w:p w14:paraId="2C7BC103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lastRenderedPageBreak/>
        <w:t>Функции отдела:</w:t>
      </w:r>
    </w:p>
    <w:p w14:paraId="22A86715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отбор коммерциализуемых результатов интеллектуальной деятельности и формирование проектных команд для их реализации в виде инновационной продукции и услуг;</w:t>
      </w:r>
    </w:p>
    <w:p w14:paraId="3187660C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подготовка инновационных проектов к конкурсному отбору, обеспечение их консалтинговой и организационной поддержкой в установленном в Университете порядке;</w:t>
      </w:r>
    </w:p>
    <w:p w14:paraId="3262B6E6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подготовка предложений по источникам финансирования инновационных проектов;</w:t>
      </w:r>
    </w:p>
    <w:p w14:paraId="100F558C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реализация инновационных проектов, выполняемых на базе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а;</w:t>
      </w:r>
    </w:p>
    <w:p w14:paraId="375193FB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содействие продвижению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инновационной продукции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и его подразделений;</w:t>
      </w:r>
    </w:p>
    <w:p w14:paraId="4FA6DFE5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подготовка выставочных экспозиций инновационной и научно-технической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продукции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а;</w:t>
      </w:r>
    </w:p>
    <w:p w14:paraId="4FE83A9E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взаимодействие с малыми инновационными предприятиями, созданными с использованием охраноспособных результатов интеллектуальной деятельности, полученных на базе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а;</w:t>
      </w:r>
    </w:p>
    <w:p w14:paraId="1B1DA4DB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мониторинг и учет результатов инновационной деятельности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а;</w:t>
      </w:r>
    </w:p>
    <w:p w14:paraId="5B4A16C9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выполнение иных функций по организации и развитию инновационной деятельности 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е по поручению</w:t>
      </w:r>
      <w:r w:rsidR="0077046C">
        <w:rPr>
          <w:rFonts w:asciiTheme="minorHAnsi" w:hAnsiTheme="minorHAnsi" w:cstheme="minorHAnsi"/>
          <w:sz w:val="22"/>
          <w:szCs w:val="22"/>
        </w:rPr>
        <w:t xml:space="preserve"> заместител</w:t>
      </w:r>
      <w:r w:rsidRPr="00BD58B9">
        <w:rPr>
          <w:rFonts w:asciiTheme="minorHAnsi" w:hAnsiTheme="minorHAnsi" w:cstheme="minorHAnsi"/>
          <w:sz w:val="22"/>
          <w:szCs w:val="22"/>
        </w:rPr>
        <w:t>я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sz w:val="22"/>
          <w:szCs w:val="22"/>
        </w:rPr>
        <w:t>а по инновационной деятельности</w:t>
      </w:r>
      <w:r w:rsidR="00B23F2A">
        <w:rPr>
          <w:rFonts w:asciiTheme="minorHAnsi" w:hAnsiTheme="minorHAnsi" w:cstheme="minorHAnsi"/>
          <w:sz w:val="22"/>
          <w:szCs w:val="22"/>
        </w:rPr>
        <w:t>.</w:t>
      </w:r>
    </w:p>
    <w:p w14:paraId="445903D2" w14:textId="77777777" w:rsidR="006C6C1B" w:rsidRPr="00BD58B9" w:rsidRDefault="006C6C1B" w:rsidP="006C6C1B">
      <w:pPr>
        <w:rPr>
          <w:rFonts w:cstheme="minorHAnsi"/>
        </w:rPr>
      </w:pPr>
    </w:p>
    <w:p w14:paraId="25F47139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bookmarkStart w:id="97" w:name="_Toc288638908"/>
      <w:bookmarkStart w:id="98" w:name="_Toc295476897"/>
      <w:r w:rsidRPr="00317D6B">
        <w:rPr>
          <w:rFonts w:eastAsiaTheme="majorEastAsia" w:cstheme="minorHAnsi"/>
          <w:b/>
          <w:bCs/>
          <w:i/>
        </w:rPr>
        <w:t>Инновационно-внедренческая инфраструктура (ИВИ)</w:t>
      </w:r>
      <w:r w:rsidR="009F3C76">
        <w:rPr>
          <w:rFonts w:eastAsiaTheme="majorEastAsia" w:cstheme="minorHAnsi"/>
          <w:b/>
          <w:bCs/>
          <w:i/>
        </w:rPr>
        <w:t xml:space="preserve"> институт</w:t>
      </w:r>
      <w:r w:rsidRPr="00317D6B">
        <w:rPr>
          <w:rFonts w:eastAsiaTheme="majorEastAsia" w:cstheme="minorHAnsi"/>
          <w:b/>
          <w:bCs/>
          <w:i/>
        </w:rPr>
        <w:t>а</w:t>
      </w:r>
      <w:bookmarkEnd w:id="97"/>
      <w:bookmarkEnd w:id="98"/>
    </w:p>
    <w:p w14:paraId="2DA85AB2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Комплекс структурных подразделений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а, обеспечивающих выпуск востребованной на рынке инновационной продукции и услуг, а также поддержку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производства опытных партий инновационной продукции (продуктов или услуг) с использованием дорогостоящего специфического оборудования и технологий.</w:t>
      </w:r>
    </w:p>
    <w:p w14:paraId="2EAC20FA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Основные направления деятельности подразделений ИВИ:</w:t>
      </w:r>
    </w:p>
    <w:p w14:paraId="1C79E725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создание и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производство новых образцов продукции и технологий по приоритетным направлениям модернизации экономики и ключевым направлениям социально-экономического развития региона;</w:t>
      </w:r>
    </w:p>
    <w:p w14:paraId="0BA5457F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оказание услуг по изготовлению опытных образцов продукции и их компонент в широком диапазоне видов экономической деятельности;</w:t>
      </w:r>
    </w:p>
    <w:p w14:paraId="5E67BE73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оказание услуг по испытаниям и измерениям;</w:t>
      </w:r>
    </w:p>
    <w:p w14:paraId="4D022D26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оказание инжиниринговых услуг, услуг по проектированию сложных технических систем и объектов;</w:t>
      </w:r>
    </w:p>
    <w:p w14:paraId="678AEFCE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оказание услуг по экспертизе, консалтингу, аудиту, технологическому и социально-экономическому прогнозированию (форсайту) по широкому спектру видов экономической деятельности.</w:t>
      </w:r>
    </w:p>
    <w:p w14:paraId="581EAC58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Подразделения ИВИ могут быть организованы в виде инновационно-внедренческих центров по одному или нескольким основным направлениям с детализацией по отраслям или видам экономической деятельности. Рекомендуемыми формами являются:</w:t>
      </w:r>
    </w:p>
    <w:p w14:paraId="2BC68523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инновационно-внедренческий центр по выпуску инновационной продукции;</w:t>
      </w:r>
    </w:p>
    <w:p w14:paraId="79EE4908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центр коллективного пользования технологическим оборудованием;</w:t>
      </w:r>
    </w:p>
    <w:p w14:paraId="4574B663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центр испытаний и сертификации;</w:t>
      </w:r>
    </w:p>
    <w:p w14:paraId="2985BED2" w14:textId="77777777" w:rsidR="006C6C1B" w:rsidRPr="00BD58B9" w:rsidRDefault="006C6C1B" w:rsidP="00FE40CA">
      <w:pPr>
        <w:pStyle w:val="MainText"/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центры по предоставлению наукоемких услуг по аудиту, экспертизе, консалтингу, форсайту</w:t>
      </w:r>
      <w:r w:rsidR="00A001C7">
        <w:rPr>
          <w:rFonts w:asciiTheme="minorHAnsi" w:hAnsiTheme="minorHAnsi" w:cstheme="minorHAnsi"/>
          <w:sz w:val="22"/>
          <w:szCs w:val="22"/>
        </w:rPr>
        <w:t>.</w:t>
      </w:r>
    </w:p>
    <w:p w14:paraId="0AF64360" w14:textId="77777777" w:rsidR="006C6C1B" w:rsidRPr="00BD58B9" w:rsidRDefault="006C6C1B" w:rsidP="00FE40CA">
      <w:pPr>
        <w:pStyle w:val="1"/>
        <w:numPr>
          <w:ilvl w:val="0"/>
          <w:numId w:val="30"/>
        </w:numPr>
      </w:pPr>
      <w:bookmarkStart w:id="99" w:name="_Toc295476898"/>
      <w:bookmarkStart w:id="100" w:name="_Toc320204003"/>
      <w:bookmarkStart w:id="101" w:name="_Toc320204466"/>
      <w:bookmarkStart w:id="102" w:name="_Toc453202398"/>
      <w:bookmarkStart w:id="103" w:name="_Toc453202792"/>
      <w:bookmarkEnd w:id="96"/>
      <w:r w:rsidRPr="00BD58B9">
        <w:lastRenderedPageBreak/>
        <w:t>Функции дополнительных вариативных подразделений</w:t>
      </w:r>
      <w:bookmarkEnd w:id="99"/>
      <w:bookmarkEnd w:id="100"/>
      <w:bookmarkEnd w:id="101"/>
      <w:bookmarkEnd w:id="102"/>
      <w:bookmarkEnd w:id="103"/>
    </w:p>
    <w:p w14:paraId="24837F7C" w14:textId="77777777" w:rsidR="00C50EDB" w:rsidRDefault="00C50EDB" w:rsidP="00BD58B9">
      <w:pPr>
        <w:rPr>
          <w:rFonts w:eastAsiaTheme="majorEastAsia" w:cstheme="minorHAnsi"/>
          <w:b/>
          <w:bCs/>
          <w:i/>
        </w:rPr>
      </w:pPr>
      <w:bookmarkStart w:id="104" w:name="_Toc295476899"/>
      <w:bookmarkStart w:id="105" w:name="_Toc286661584"/>
      <w:bookmarkStart w:id="106" w:name="_Toc286665860"/>
      <w:bookmarkStart w:id="107" w:name="_Toc288638901"/>
      <w:bookmarkStart w:id="108" w:name="_Toc286664183"/>
      <w:bookmarkStart w:id="109" w:name="_Toc246408662"/>
    </w:p>
    <w:p w14:paraId="63BE8812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 xml:space="preserve">Научная комиссия </w:t>
      </w:r>
      <w:r w:rsidR="00A001C7">
        <w:rPr>
          <w:rFonts w:eastAsiaTheme="majorEastAsia" w:cstheme="minorHAnsi"/>
          <w:b/>
          <w:bCs/>
          <w:i/>
        </w:rPr>
        <w:t>у</w:t>
      </w:r>
      <w:r w:rsidR="00A001C7" w:rsidRPr="00317D6B">
        <w:rPr>
          <w:rFonts w:eastAsiaTheme="majorEastAsia" w:cstheme="minorHAnsi"/>
          <w:b/>
          <w:bCs/>
          <w:i/>
        </w:rPr>
        <w:t xml:space="preserve">ченого </w:t>
      </w:r>
      <w:r w:rsidRPr="00317D6B">
        <w:rPr>
          <w:rFonts w:eastAsiaTheme="majorEastAsia" w:cstheme="minorHAnsi"/>
          <w:b/>
          <w:bCs/>
          <w:i/>
        </w:rPr>
        <w:t>совета</w:t>
      </w:r>
      <w:r w:rsidR="009F3C76">
        <w:rPr>
          <w:rFonts w:eastAsiaTheme="majorEastAsia" w:cstheme="minorHAnsi"/>
          <w:b/>
          <w:bCs/>
          <w:i/>
        </w:rPr>
        <w:t xml:space="preserve"> институт</w:t>
      </w:r>
      <w:r w:rsidRPr="00317D6B">
        <w:rPr>
          <w:rFonts w:eastAsiaTheme="majorEastAsia" w:cstheme="minorHAnsi"/>
          <w:b/>
          <w:bCs/>
          <w:i/>
        </w:rPr>
        <w:t>а (</w:t>
      </w:r>
      <w:r w:rsidR="00A001C7">
        <w:rPr>
          <w:rFonts w:eastAsiaTheme="majorEastAsia" w:cstheme="minorHAnsi"/>
          <w:b/>
          <w:bCs/>
          <w:i/>
        </w:rPr>
        <w:t>н</w:t>
      </w:r>
      <w:r w:rsidR="00A001C7" w:rsidRPr="00317D6B">
        <w:rPr>
          <w:rFonts w:eastAsiaTheme="majorEastAsia" w:cstheme="minorHAnsi"/>
          <w:b/>
          <w:bCs/>
          <w:i/>
        </w:rPr>
        <w:t>аучно</w:t>
      </w:r>
      <w:r w:rsidRPr="00317D6B">
        <w:rPr>
          <w:rFonts w:eastAsiaTheme="majorEastAsia" w:cstheme="minorHAnsi"/>
          <w:b/>
          <w:bCs/>
          <w:i/>
        </w:rPr>
        <w:t>-техническая комиссия)</w:t>
      </w:r>
      <w:bookmarkEnd w:id="104"/>
    </w:p>
    <w:p w14:paraId="1F76F415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Научная или </w:t>
      </w:r>
      <w:r w:rsidR="00A001C7">
        <w:rPr>
          <w:rFonts w:asciiTheme="minorHAnsi" w:hAnsiTheme="minorHAnsi" w:cstheme="minorHAnsi"/>
          <w:color w:val="auto"/>
          <w:sz w:val="22"/>
          <w:szCs w:val="22"/>
        </w:rPr>
        <w:t>н</w:t>
      </w:r>
      <w:r w:rsidR="00A001C7" w:rsidRPr="00BD58B9">
        <w:rPr>
          <w:rFonts w:asciiTheme="minorHAnsi" w:hAnsiTheme="minorHAnsi" w:cstheme="minorHAnsi"/>
          <w:color w:val="auto"/>
          <w:sz w:val="22"/>
          <w:szCs w:val="22"/>
        </w:rPr>
        <w:t>аучно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-техническая комиссия</w:t>
      </w:r>
      <w:r w:rsidRPr="00BD58B9" w:rsidDel="00475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01C7">
        <w:rPr>
          <w:rFonts w:asciiTheme="minorHAnsi" w:hAnsiTheme="minorHAnsi" w:cstheme="minorHAnsi"/>
          <w:color w:val="auto"/>
          <w:sz w:val="22"/>
          <w:szCs w:val="22"/>
        </w:rPr>
        <w:t>у</w:t>
      </w:r>
      <w:r w:rsidR="00A001C7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ченого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совета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а </w:t>
      </w:r>
      <w:r w:rsidRPr="00BD58B9">
        <w:rPr>
          <w:rFonts w:asciiTheme="minorHAnsi" w:hAnsiTheme="minorHAnsi" w:cstheme="minorHAnsi"/>
          <w:sz w:val="22"/>
          <w:szCs w:val="22"/>
        </w:rPr>
        <w:t>является коллегиальным органом управления блока научно-инновационной деятельностью и создается для координации научной и инновационных работ в</w:t>
      </w:r>
      <w:r w:rsidR="00882253">
        <w:rPr>
          <w:rFonts w:asciiTheme="minorHAnsi" w:hAnsiTheme="minorHAnsi" w:cstheme="minorHAnsi"/>
          <w:sz w:val="22"/>
          <w:szCs w:val="22"/>
        </w:rPr>
        <w:t xml:space="preserve"> департамент</w:t>
      </w:r>
      <w:r w:rsidRPr="00BD58B9">
        <w:rPr>
          <w:rFonts w:asciiTheme="minorHAnsi" w:hAnsiTheme="minorHAnsi" w:cstheme="minorHAnsi"/>
          <w:sz w:val="22"/>
          <w:szCs w:val="22"/>
        </w:rPr>
        <w:t>ах и на</w:t>
      </w:r>
      <w:r w:rsidR="004127E4">
        <w:rPr>
          <w:rFonts w:asciiTheme="minorHAnsi" w:hAnsiTheme="minorHAnsi" w:cstheme="minorHAnsi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sz w:val="22"/>
          <w:szCs w:val="22"/>
        </w:rPr>
        <w:t>ах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(в части выработки решений, которые рассматриваются и утверждаются Ученым советом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а).</w:t>
      </w:r>
    </w:p>
    <w:p w14:paraId="317E7F6E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В состав </w:t>
      </w:r>
      <w:r w:rsidR="00A001C7">
        <w:rPr>
          <w:rFonts w:asciiTheme="minorHAnsi" w:hAnsiTheme="minorHAnsi" w:cstheme="minorHAnsi"/>
          <w:sz w:val="22"/>
          <w:szCs w:val="22"/>
        </w:rPr>
        <w:t>н</w:t>
      </w:r>
      <w:r w:rsidR="00A001C7" w:rsidRPr="00BD58B9">
        <w:rPr>
          <w:rFonts w:asciiTheme="minorHAnsi" w:hAnsiTheme="minorHAnsi" w:cstheme="minorHAnsi"/>
          <w:sz w:val="22"/>
          <w:szCs w:val="22"/>
        </w:rPr>
        <w:t xml:space="preserve">аучной </w:t>
      </w:r>
      <w:r w:rsidRPr="00BD58B9">
        <w:rPr>
          <w:rFonts w:asciiTheme="minorHAnsi" w:hAnsiTheme="minorHAnsi" w:cstheme="minorHAnsi"/>
          <w:sz w:val="22"/>
          <w:szCs w:val="22"/>
        </w:rPr>
        <w:t xml:space="preserve">комиссии входят члены </w:t>
      </w:r>
      <w:r w:rsidR="00A001C7">
        <w:rPr>
          <w:rFonts w:asciiTheme="minorHAnsi" w:hAnsiTheme="minorHAnsi" w:cstheme="minorHAnsi"/>
          <w:sz w:val="22"/>
          <w:szCs w:val="22"/>
        </w:rPr>
        <w:t>у</w:t>
      </w:r>
      <w:r w:rsidR="00A001C7" w:rsidRPr="00BD58B9">
        <w:rPr>
          <w:rFonts w:asciiTheme="minorHAnsi" w:hAnsiTheme="minorHAnsi" w:cstheme="minorHAnsi"/>
          <w:sz w:val="22"/>
          <w:szCs w:val="22"/>
        </w:rPr>
        <w:t xml:space="preserve">ченого </w:t>
      </w:r>
      <w:r w:rsidRPr="00BD58B9">
        <w:rPr>
          <w:rFonts w:asciiTheme="minorHAnsi" w:hAnsiTheme="minorHAnsi" w:cstheme="minorHAnsi"/>
          <w:sz w:val="22"/>
          <w:szCs w:val="22"/>
        </w:rPr>
        <w:t>совета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а, а также могут входить представители подразделений</w:t>
      </w:r>
      <w:r w:rsidR="0077046C">
        <w:rPr>
          <w:rFonts w:asciiTheme="minorHAnsi" w:hAnsiTheme="minorHAnsi" w:cstheme="minorHAnsi"/>
          <w:sz w:val="22"/>
          <w:szCs w:val="22"/>
        </w:rPr>
        <w:t xml:space="preserve"> заместител</w:t>
      </w:r>
      <w:r w:rsidRPr="00BD58B9">
        <w:rPr>
          <w:rFonts w:asciiTheme="minorHAnsi" w:hAnsiTheme="minorHAnsi" w:cstheme="minorHAnsi"/>
          <w:sz w:val="22"/>
          <w:szCs w:val="22"/>
        </w:rPr>
        <w:t>я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по науке (научное направление), подразделений</w:t>
      </w:r>
      <w:r w:rsidR="0077046C">
        <w:rPr>
          <w:rFonts w:asciiTheme="minorHAnsi" w:hAnsiTheme="minorHAnsi" w:cstheme="minorHAnsi"/>
          <w:sz w:val="22"/>
          <w:szCs w:val="22"/>
        </w:rPr>
        <w:t xml:space="preserve"> заместител</w:t>
      </w:r>
      <w:r w:rsidRPr="00BD58B9">
        <w:rPr>
          <w:rFonts w:asciiTheme="minorHAnsi" w:hAnsiTheme="minorHAnsi" w:cstheme="minorHAnsi"/>
          <w:sz w:val="22"/>
          <w:szCs w:val="22"/>
        </w:rPr>
        <w:t>я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по инновациям,</w:t>
      </w:r>
      <w:r w:rsidR="00882253">
        <w:rPr>
          <w:rFonts w:asciiTheme="minorHAnsi" w:hAnsiTheme="minorHAnsi" w:cstheme="minorHAnsi"/>
          <w:sz w:val="22"/>
          <w:szCs w:val="22"/>
        </w:rPr>
        <w:t xml:space="preserve"> департамент</w:t>
      </w:r>
      <w:r w:rsidRPr="00BD58B9">
        <w:rPr>
          <w:rFonts w:asciiTheme="minorHAnsi" w:hAnsiTheme="minorHAnsi" w:cstheme="minorHAnsi"/>
          <w:sz w:val="22"/>
          <w:szCs w:val="22"/>
        </w:rPr>
        <w:t>ов и</w:t>
      </w:r>
      <w:r w:rsidR="004127E4">
        <w:rPr>
          <w:rFonts w:asciiTheme="minorHAnsi" w:hAnsiTheme="minorHAnsi" w:cstheme="minorHAnsi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sz w:val="22"/>
          <w:szCs w:val="22"/>
        </w:rPr>
        <w:t>.</w:t>
      </w:r>
    </w:p>
    <w:p w14:paraId="5CEB6278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Деятельность </w:t>
      </w:r>
      <w:r w:rsidR="00A001C7">
        <w:rPr>
          <w:rFonts w:asciiTheme="minorHAnsi" w:hAnsiTheme="minorHAnsi" w:cstheme="minorHAnsi"/>
          <w:sz w:val="22"/>
          <w:szCs w:val="22"/>
        </w:rPr>
        <w:t>н</w:t>
      </w:r>
      <w:r w:rsidR="00A001C7" w:rsidRPr="00BD58B9">
        <w:rPr>
          <w:rFonts w:asciiTheme="minorHAnsi" w:hAnsiTheme="minorHAnsi" w:cstheme="minorHAnsi"/>
          <w:sz w:val="22"/>
          <w:szCs w:val="22"/>
        </w:rPr>
        <w:t xml:space="preserve">аучной </w:t>
      </w:r>
      <w:r w:rsidRPr="00BD58B9">
        <w:rPr>
          <w:rFonts w:asciiTheme="minorHAnsi" w:hAnsiTheme="minorHAnsi" w:cstheme="minorHAnsi"/>
          <w:sz w:val="22"/>
          <w:szCs w:val="22"/>
        </w:rPr>
        <w:t>комиссии определяется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="00A001C7">
        <w:rPr>
          <w:rFonts w:asciiTheme="minorHAnsi" w:hAnsiTheme="minorHAnsi" w:cstheme="minorHAnsi"/>
          <w:sz w:val="22"/>
          <w:szCs w:val="22"/>
        </w:rPr>
        <w:t>п</w:t>
      </w:r>
      <w:r w:rsidR="00A001C7" w:rsidRPr="00BD58B9">
        <w:rPr>
          <w:rFonts w:asciiTheme="minorHAnsi" w:hAnsiTheme="minorHAnsi" w:cstheme="minorHAnsi"/>
          <w:sz w:val="22"/>
          <w:szCs w:val="22"/>
        </w:rPr>
        <w:t>оложением</w:t>
      </w:r>
      <w:r w:rsidRPr="00BD58B9">
        <w:rPr>
          <w:rFonts w:asciiTheme="minorHAnsi" w:hAnsiTheme="minorHAnsi" w:cstheme="minorHAnsi"/>
          <w:sz w:val="22"/>
          <w:szCs w:val="22"/>
        </w:rPr>
        <w:t>, принятым ученым советом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 w:rsidR="00A001C7">
        <w:rPr>
          <w:rFonts w:asciiTheme="minorHAnsi" w:hAnsiTheme="minorHAnsi" w:cstheme="minorHAnsi"/>
          <w:sz w:val="22"/>
          <w:szCs w:val="22"/>
        </w:rPr>
        <w:t>;</w:t>
      </w:r>
      <w:r w:rsidR="00A001C7" w:rsidRPr="00BD58B9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предполагается, что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 xml:space="preserve">по данному положению </w:t>
      </w:r>
      <w:r w:rsidR="00A001C7">
        <w:rPr>
          <w:rFonts w:asciiTheme="minorHAnsi" w:hAnsiTheme="minorHAnsi" w:cstheme="minorHAnsi"/>
          <w:sz w:val="22"/>
          <w:szCs w:val="22"/>
        </w:rPr>
        <w:t>н</w:t>
      </w:r>
      <w:r w:rsidR="00A001C7" w:rsidRPr="00BD58B9">
        <w:rPr>
          <w:rFonts w:asciiTheme="minorHAnsi" w:hAnsiTheme="minorHAnsi" w:cstheme="minorHAnsi"/>
          <w:sz w:val="22"/>
          <w:szCs w:val="22"/>
        </w:rPr>
        <w:t xml:space="preserve">аучная </w:t>
      </w:r>
      <w:r w:rsidRPr="00BD58B9">
        <w:rPr>
          <w:rFonts w:asciiTheme="minorHAnsi" w:hAnsiTheme="minorHAnsi" w:cstheme="minorHAnsi"/>
          <w:sz w:val="22"/>
          <w:szCs w:val="22"/>
        </w:rPr>
        <w:t>комиссия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реализует следующие функции:</w:t>
      </w:r>
    </w:p>
    <w:p w14:paraId="4D2D88AF" w14:textId="77777777" w:rsidR="006C6C1B" w:rsidRPr="00BD58B9" w:rsidRDefault="00A001C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обсуждает планы научно-исследовательской работы и представляет их на утверждение ученого совета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6E17B69" w14:textId="77777777" w:rsidR="006C6C1B" w:rsidRPr="00BD58B9" w:rsidRDefault="00A001C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подводит итоги научной и инновационной деятельности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348632D" w14:textId="77777777" w:rsidR="006C6C1B" w:rsidRPr="00BD58B9" w:rsidRDefault="00A001C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обсуждает вопросы зачисления в аспирантуру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B11B51A" w14:textId="77777777" w:rsidR="006C6C1B" w:rsidRPr="00BD58B9" w:rsidRDefault="00A001C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рассматривает состояние научно-исследовательской работы студентов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15D74BF" w14:textId="77777777" w:rsidR="006C6C1B" w:rsidRPr="00BD58B9" w:rsidRDefault="00A001C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рассматривает предложения по развитию материально-технической базы исследований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954961B" w14:textId="77777777" w:rsidR="006C6C1B" w:rsidRPr="00BD58B9" w:rsidRDefault="00A001C7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готовит предложения по материальному и нематериальному стимулированию научной активности ППС, </w:t>
      </w:r>
      <w:r w:rsidR="006C6C1B" w:rsidRPr="00BD58B9">
        <w:rPr>
          <w:rFonts w:asciiTheme="minorHAnsi" w:hAnsiTheme="minorHAnsi" w:cstheme="minorHAnsi"/>
          <w:sz w:val="22"/>
          <w:szCs w:val="22"/>
        </w:rPr>
        <w:t>студентов и аспирантов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="006C6C1B" w:rsidRPr="00BD58B9">
        <w:rPr>
          <w:rFonts w:asciiTheme="minorHAnsi" w:hAnsiTheme="minorHAnsi" w:cstheme="minorHAnsi"/>
          <w:sz w:val="22"/>
          <w:szCs w:val="22"/>
        </w:rPr>
        <w:t>а.</w:t>
      </w:r>
    </w:p>
    <w:p w14:paraId="6D0F7807" w14:textId="77777777" w:rsidR="00317D6B" w:rsidRDefault="00317D6B" w:rsidP="00BD58B9">
      <w:pPr>
        <w:rPr>
          <w:rFonts w:eastAsiaTheme="majorEastAsia" w:cstheme="minorHAnsi"/>
          <w:b/>
          <w:bCs/>
          <w:i/>
        </w:rPr>
      </w:pPr>
      <w:bookmarkStart w:id="110" w:name="_Toc295476900"/>
    </w:p>
    <w:p w14:paraId="057C85CE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Отдел довузовской подготовки</w:t>
      </w:r>
      <w:bookmarkEnd w:id="105"/>
      <w:bookmarkEnd w:id="106"/>
      <w:bookmarkEnd w:id="107"/>
      <w:bookmarkEnd w:id="110"/>
    </w:p>
    <w:p w14:paraId="1525DA9F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Функции отдела:</w:t>
      </w:r>
    </w:p>
    <w:p w14:paraId="6840D4BC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и координация профориентационной работы, проводимой</w:t>
      </w:r>
      <w:r w:rsidR="004127E4">
        <w:rPr>
          <w:rFonts w:asciiTheme="minorHAnsi" w:hAnsiTheme="minorHAnsi" w:cstheme="minorHAnsi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sz w:val="22"/>
          <w:szCs w:val="22"/>
        </w:rPr>
        <w:t>ами и подразделениями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 в учреждениях общего образования, на предприятиях с целью качественного отбора абитуриентов в Университет</w:t>
      </w:r>
      <w:r w:rsidR="00841ECE">
        <w:rPr>
          <w:rFonts w:asciiTheme="minorHAnsi" w:hAnsiTheme="minorHAnsi" w:cstheme="minorHAnsi"/>
          <w:sz w:val="22"/>
          <w:szCs w:val="22"/>
        </w:rPr>
        <w:t>;</w:t>
      </w:r>
    </w:p>
    <w:p w14:paraId="1A2E1B5F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создание профильных классов в учреждениях общего образования</w:t>
      </w:r>
      <w:r w:rsidR="00841ECE">
        <w:rPr>
          <w:rFonts w:asciiTheme="minorHAnsi" w:hAnsiTheme="minorHAnsi" w:cstheme="minorHAnsi"/>
          <w:sz w:val="22"/>
          <w:szCs w:val="22"/>
        </w:rPr>
        <w:t>;</w:t>
      </w:r>
    </w:p>
    <w:p w14:paraId="75DCD4A4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и проведение для абитуриентов предметных олимпиад, научно-практических конференций</w:t>
      </w:r>
      <w:r w:rsidR="00841ECE">
        <w:rPr>
          <w:rFonts w:asciiTheme="minorHAnsi" w:hAnsiTheme="minorHAnsi" w:cstheme="minorHAnsi"/>
          <w:sz w:val="22"/>
          <w:szCs w:val="22"/>
        </w:rPr>
        <w:t>;</w:t>
      </w:r>
    </w:p>
    <w:p w14:paraId="33D67C35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работы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sz w:val="22"/>
          <w:szCs w:val="22"/>
        </w:rPr>
        <w:t>подготовительных курсов</w:t>
      </w:r>
      <w:r w:rsidR="00841ECE">
        <w:rPr>
          <w:rFonts w:asciiTheme="minorHAnsi" w:hAnsiTheme="minorHAnsi" w:cstheme="minorHAnsi"/>
          <w:sz w:val="22"/>
          <w:szCs w:val="22"/>
        </w:rPr>
        <w:t>;</w:t>
      </w:r>
    </w:p>
    <w:p w14:paraId="4667D4FF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работы, направленной на подготовку абитуриентов (тестирование) к вступительным испытаниям в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, и проведение дистанционного репетиционного тестирования школьников по всем предметам ЕГЭ</w:t>
      </w:r>
      <w:r w:rsidR="00841ECE">
        <w:rPr>
          <w:rFonts w:asciiTheme="minorHAnsi" w:hAnsiTheme="minorHAnsi" w:cstheme="minorHAnsi"/>
          <w:sz w:val="22"/>
          <w:szCs w:val="22"/>
        </w:rPr>
        <w:t>;</w:t>
      </w:r>
    </w:p>
    <w:p w14:paraId="18630904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 xml:space="preserve">организация и проведение </w:t>
      </w:r>
      <w:r w:rsidR="00841ECE">
        <w:rPr>
          <w:rFonts w:asciiTheme="minorHAnsi" w:hAnsiTheme="minorHAnsi" w:cstheme="minorHAnsi"/>
          <w:sz w:val="22"/>
          <w:szCs w:val="22"/>
        </w:rPr>
        <w:t>д</w:t>
      </w:r>
      <w:r w:rsidR="00841ECE" w:rsidRPr="00BD58B9">
        <w:rPr>
          <w:rFonts w:asciiTheme="minorHAnsi" w:hAnsiTheme="minorHAnsi" w:cstheme="minorHAnsi"/>
          <w:sz w:val="22"/>
          <w:szCs w:val="22"/>
        </w:rPr>
        <w:t xml:space="preserve">ней </w:t>
      </w:r>
      <w:r w:rsidRPr="00BD58B9">
        <w:rPr>
          <w:rFonts w:asciiTheme="minorHAnsi" w:hAnsiTheme="minorHAnsi" w:cstheme="minorHAnsi"/>
          <w:sz w:val="22"/>
          <w:szCs w:val="22"/>
        </w:rPr>
        <w:t xml:space="preserve">открытых дверей, </w:t>
      </w:r>
      <w:r w:rsidR="00841ECE">
        <w:rPr>
          <w:rFonts w:asciiTheme="minorHAnsi" w:hAnsiTheme="minorHAnsi" w:cstheme="minorHAnsi"/>
          <w:sz w:val="22"/>
          <w:szCs w:val="22"/>
        </w:rPr>
        <w:t>о</w:t>
      </w:r>
      <w:r w:rsidR="00841ECE" w:rsidRPr="00BD58B9">
        <w:rPr>
          <w:rFonts w:asciiTheme="minorHAnsi" w:hAnsiTheme="minorHAnsi" w:cstheme="minorHAnsi"/>
          <w:sz w:val="22"/>
          <w:szCs w:val="22"/>
        </w:rPr>
        <w:t xml:space="preserve">ткрытых </w:t>
      </w:r>
      <w:r w:rsidRPr="00BD58B9">
        <w:rPr>
          <w:rFonts w:asciiTheme="minorHAnsi" w:hAnsiTheme="minorHAnsi" w:cstheme="minorHAnsi"/>
          <w:sz w:val="22"/>
          <w:szCs w:val="22"/>
        </w:rPr>
        <w:t>родительских собраний (для родителей и потенциальных абитуриентов)</w:t>
      </w:r>
      <w:r w:rsidR="00841ECE">
        <w:rPr>
          <w:rFonts w:asciiTheme="minorHAnsi" w:hAnsiTheme="minorHAnsi" w:cstheme="minorHAnsi"/>
          <w:sz w:val="22"/>
          <w:szCs w:val="22"/>
        </w:rPr>
        <w:t>;</w:t>
      </w:r>
    </w:p>
    <w:p w14:paraId="2A5D91C8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экскурсий по Университету,</w:t>
      </w:r>
      <w:r w:rsidR="004127E4">
        <w:rPr>
          <w:rFonts w:asciiTheme="minorHAnsi" w:hAnsiTheme="minorHAnsi" w:cstheme="minorHAnsi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sz w:val="22"/>
          <w:szCs w:val="22"/>
        </w:rPr>
        <w:t>ам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а, встреч с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sz w:val="22"/>
          <w:szCs w:val="22"/>
        </w:rPr>
        <w:t>ом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а,</w:t>
      </w:r>
      <w:r w:rsidR="00BD35FF">
        <w:rPr>
          <w:rFonts w:asciiTheme="minorHAnsi" w:hAnsiTheme="minorHAnsi" w:cstheme="minorHAnsi"/>
          <w:sz w:val="22"/>
          <w:szCs w:val="22"/>
        </w:rPr>
        <w:t xml:space="preserve"> директор</w:t>
      </w:r>
      <w:r w:rsidRPr="00BD58B9">
        <w:rPr>
          <w:rFonts w:asciiTheme="minorHAnsi" w:hAnsiTheme="minorHAnsi" w:cstheme="minorHAnsi"/>
          <w:sz w:val="22"/>
          <w:szCs w:val="22"/>
        </w:rPr>
        <w:t>ами</w:t>
      </w:r>
      <w:r w:rsidR="00882253">
        <w:rPr>
          <w:rFonts w:asciiTheme="minorHAnsi" w:hAnsiTheme="minorHAnsi" w:cstheme="minorHAnsi"/>
          <w:sz w:val="22"/>
          <w:szCs w:val="22"/>
        </w:rPr>
        <w:t xml:space="preserve"> департамент</w:t>
      </w:r>
      <w:r w:rsidRPr="00BD58B9">
        <w:rPr>
          <w:rFonts w:asciiTheme="minorHAnsi" w:hAnsiTheme="minorHAnsi" w:cstheme="minorHAnsi"/>
          <w:sz w:val="22"/>
          <w:szCs w:val="22"/>
        </w:rPr>
        <w:t>ов, Заведующими</w:t>
      </w:r>
      <w:r w:rsidR="004127E4">
        <w:rPr>
          <w:rFonts w:asciiTheme="minorHAnsi" w:hAnsiTheme="minorHAnsi" w:cstheme="minorHAnsi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sz w:val="22"/>
          <w:szCs w:val="22"/>
        </w:rPr>
        <w:t>ами</w:t>
      </w:r>
      <w:r w:rsidR="00841ECE">
        <w:rPr>
          <w:rFonts w:asciiTheme="minorHAnsi" w:hAnsiTheme="minorHAnsi" w:cstheme="minorHAnsi"/>
          <w:sz w:val="22"/>
          <w:szCs w:val="22"/>
        </w:rPr>
        <w:t>;</w:t>
      </w:r>
    </w:p>
    <w:p w14:paraId="62AE6964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круглогодичное консультирование абитуриентов и родителей об</w:t>
      </w:r>
      <w:r w:rsidR="009F3C76"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е, специальностях, условиях поступления, правовой защищенности, о различных формах подготовки и их сочетании, учебном процессе, проживании, стипендии, военной</w:t>
      </w:r>
      <w:r w:rsidR="004127E4">
        <w:rPr>
          <w:rFonts w:asciiTheme="minorHAnsi" w:hAnsiTheme="minorHAnsi" w:cstheme="minorHAnsi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sz w:val="22"/>
          <w:szCs w:val="22"/>
        </w:rPr>
        <w:t xml:space="preserve">е, питании, наличии практик, о распределении выпускников, рейтинге Университета </w:t>
      </w:r>
      <w:r w:rsidR="00D12362">
        <w:rPr>
          <w:rFonts w:asciiTheme="minorHAnsi" w:hAnsiTheme="minorHAnsi" w:cstheme="minorHAnsi"/>
          <w:sz w:val="22"/>
          <w:szCs w:val="22"/>
        </w:rPr>
        <w:t>и т. д.</w:t>
      </w:r>
      <w:r w:rsidR="00841ECE">
        <w:rPr>
          <w:rFonts w:asciiTheme="minorHAnsi" w:hAnsiTheme="minorHAnsi" w:cstheme="minorHAnsi"/>
          <w:sz w:val="22"/>
          <w:szCs w:val="22"/>
        </w:rPr>
        <w:t>;</w:t>
      </w:r>
    </w:p>
    <w:p w14:paraId="580E02F5" w14:textId="77777777" w:rsidR="006C6C1B" w:rsidRPr="00BD58B9" w:rsidRDefault="006C6C1B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взаимодействие с приемной комиссией Университета</w:t>
      </w:r>
      <w:r w:rsidR="00841ECE">
        <w:rPr>
          <w:rFonts w:asciiTheme="minorHAnsi" w:hAnsiTheme="minorHAnsi" w:cstheme="minorHAnsi"/>
          <w:sz w:val="22"/>
          <w:szCs w:val="22"/>
        </w:rPr>
        <w:t>.</w:t>
      </w:r>
    </w:p>
    <w:p w14:paraId="2C9464D8" w14:textId="77777777" w:rsidR="00317D6B" w:rsidRDefault="00317D6B" w:rsidP="00BD58B9">
      <w:pPr>
        <w:rPr>
          <w:rFonts w:cstheme="minorHAnsi"/>
        </w:rPr>
      </w:pPr>
      <w:bookmarkStart w:id="111" w:name="_Toc295476901"/>
    </w:p>
    <w:p w14:paraId="53ED8543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Отдел (группа) заочного образования</w:t>
      </w:r>
      <w:bookmarkEnd w:id="111"/>
    </w:p>
    <w:p w14:paraId="5A1E5087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Отдел (группа) заочного образования подразделение, отвечающее за организацию работ и результаты деятельности заочного образования. Основные функции подразделения:</w:t>
      </w:r>
    </w:p>
    <w:p w14:paraId="5804282D" w14:textId="77777777" w:rsidR="006C6C1B" w:rsidRPr="00BD58B9" w:rsidRDefault="00CC0A05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п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ланирование 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учебной нагрузки и финансовых показатели по направлению заочного образования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2863E16" w14:textId="77777777" w:rsidR="006C6C1B" w:rsidRPr="00BD58B9" w:rsidRDefault="00CC0A05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продвижение программ заочного образования и привлечение обучающихся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3088F82" w14:textId="77777777" w:rsidR="006C6C1B" w:rsidRPr="00BD58B9" w:rsidRDefault="00CC0A05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подготовка и организация заключения договоров и дополнительных соглашений к договорам с обучающимися и работа по обеспечению исполнения договорных обязательств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A764CEF" w14:textId="77777777" w:rsidR="006C6C1B" w:rsidRPr="00BD58B9" w:rsidRDefault="00CC0A05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выявление потребностей и ожиданий, заинтересованных в результатах образования сторон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в т. ч.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работодателей)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7725D72" w14:textId="77777777" w:rsidR="006C6C1B" w:rsidRPr="00BD58B9" w:rsidRDefault="00CC0A05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координация разработки учебных программ между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ами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977921D" w14:textId="77777777" w:rsidR="006C6C1B" w:rsidRPr="00BD58B9" w:rsidRDefault="00CC0A05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планирование развития материальной базы направления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B2D491E" w14:textId="77777777" w:rsidR="006C6C1B" w:rsidRPr="00BD58B9" w:rsidRDefault="00CC0A05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мониторинг качества образования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35AAA8F" w14:textId="77777777" w:rsidR="006C6C1B" w:rsidRPr="00BD58B9" w:rsidRDefault="00CC0A05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организация учебного процесса: </w:t>
      </w:r>
    </w:p>
    <w:p w14:paraId="284E25AA" w14:textId="77777777" w:rsidR="006C6C1B" w:rsidRPr="00BD58B9" w:rsidRDefault="00CC0A05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согласование учебной нагрузки с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ами, согласование учебной нагрузки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907ABF2" w14:textId="77777777" w:rsidR="006C6C1B" w:rsidRPr="00BD58B9" w:rsidRDefault="00CC0A05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контроль выполнения учебной нагрузки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65C3DCE" w14:textId="77777777" w:rsidR="006C6C1B" w:rsidRPr="00BD58B9" w:rsidRDefault="00CC0A05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распределение бюджетных мест по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кафедр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ам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BBBC7F9" w14:textId="77777777" w:rsidR="006C6C1B" w:rsidRPr="00BD58B9" w:rsidRDefault="00CC0A05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нормирование численности академических групп студентов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DF387E1" w14:textId="77777777" w:rsidR="006C6C1B" w:rsidRPr="00BD58B9" w:rsidRDefault="00CC0A05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ведение всей учебной документации по студентам (слушателям</w:t>
      </w:r>
      <w:r w:rsidR="007804F2" w:rsidRPr="00BD58B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7804F2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7804F2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оформление студенческих билетов и зачетных книжек, их дубликатов; ведение личных и учебных карточек студентов (слушателей); подготовка экзаменационных, сводных, итоговых ведомостей, выдача экзаменационных листов на экзамен</w:t>
      </w:r>
      <w:r w:rsidR="007804F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2B09649" w14:textId="77777777" w:rsidR="006C6C1B" w:rsidRPr="00BD58B9" w:rsidRDefault="00CC0A05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составление расписаний учебных занятий и зачетно-экзаменационных сессий согласно рабочим планам по направлению подготовки</w:t>
      </w:r>
      <w:r w:rsidR="007804F2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7804F2"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оформление выписок из расписаний учебных занятий для преподавателей</w:t>
      </w:r>
      <w:r w:rsidR="007804F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B82364C" w14:textId="77777777" w:rsidR="006C6C1B" w:rsidRPr="00BD58B9" w:rsidRDefault="00CC0A05" w:rsidP="00FE40CA">
      <w:pPr>
        <w:pStyle w:val="MainText"/>
        <w:numPr>
          <w:ilvl w:val="1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осуществление общей диспетчеризации всех расписаний занятий по направлению заочного образования</w:t>
      </w:r>
      <w:r w:rsidR="007804F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6A0242" w14:textId="77777777" w:rsidR="00317D6B" w:rsidRDefault="00317D6B" w:rsidP="00BD58B9">
      <w:pPr>
        <w:rPr>
          <w:rFonts w:cstheme="minorHAnsi"/>
        </w:rPr>
      </w:pPr>
      <w:bookmarkStart w:id="112" w:name="_Toc295476902"/>
    </w:p>
    <w:p w14:paraId="66E59988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 xml:space="preserve">Отдел </w:t>
      </w:r>
      <w:bookmarkStart w:id="113" w:name="_Toc286661586"/>
      <w:bookmarkStart w:id="114" w:name="_Toc286665862"/>
      <w:bookmarkStart w:id="115" w:name="_Toc288638903"/>
      <w:r w:rsidRPr="00317D6B">
        <w:rPr>
          <w:rFonts w:eastAsiaTheme="majorEastAsia" w:cstheme="minorHAnsi"/>
          <w:b/>
          <w:bCs/>
          <w:i/>
        </w:rPr>
        <w:t>(Департамент) подготовки магистров</w:t>
      </w:r>
      <w:bookmarkEnd w:id="112"/>
      <w:bookmarkEnd w:id="113"/>
      <w:bookmarkEnd w:id="114"/>
      <w:bookmarkEnd w:id="115"/>
    </w:p>
    <w:bookmarkEnd w:id="108"/>
    <w:p w14:paraId="113FE47B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Департамент (</w:t>
      </w:r>
      <w:r w:rsidR="00F358A9">
        <w:rPr>
          <w:rFonts w:asciiTheme="minorHAnsi" w:hAnsiTheme="minorHAnsi" w:cstheme="minorHAnsi"/>
          <w:color w:val="auto"/>
          <w:sz w:val="22"/>
          <w:szCs w:val="22"/>
        </w:rPr>
        <w:t>о</w:t>
      </w:r>
      <w:r w:rsidR="00F358A9" w:rsidRPr="00BD58B9">
        <w:rPr>
          <w:rFonts w:asciiTheme="minorHAnsi" w:hAnsiTheme="minorHAnsi" w:cstheme="minorHAnsi"/>
          <w:color w:val="auto"/>
          <w:sz w:val="22"/>
          <w:szCs w:val="22"/>
        </w:rPr>
        <w:t>тдел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) подготовки магистров – координирует основные образовательные программы магистратуры. Основными целями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подразделения является системная организация процесса подготовки магистров для обеспечения лидирующих позиций по данному направлению образования в регионе. Основные функции подразделения:</w:t>
      </w:r>
    </w:p>
    <w:p w14:paraId="5B2CEFA4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планирование образовательной деятельности по направлению подготовки; </w:t>
      </w:r>
    </w:p>
    <w:p w14:paraId="65F23FD1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привлечение и прием магистрантов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9871B95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непосредственная организация образовательного процесса (привлечение руководителей магистерских программ и координация работы ППС в рамках)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F39D0C2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контроль реализации учебных планов (обобщение результатов и анализ выполнения индивидуальных планов)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80A9412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организация разработки и модификации магистерских программ, для удовлетворения актуальных запросов работодателей и иных заинтересованных сторон по созданию ключевых компетенций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8DF3819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разработка и внедрение новых технологий образования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67814D0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lastRenderedPageBreak/>
        <w:t>развитие материально-технической базы, необходимой для реализации программ магистратуры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C34175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анализ эффективности использования в учебном процессе современных обучающих технологий, обобщение положительного опыта работы целью выработки рекомендаций по совершенствованию учебного процесса и образовательных программ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8B313CC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подготовка аналитической, отчетной, информационной, справочной и другой документации по направлению деятельности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90B6157" w14:textId="77777777" w:rsidR="006C6C1B" w:rsidRPr="00BD58B9" w:rsidRDefault="00F358A9" w:rsidP="00FE40CA">
      <w:pPr>
        <w:pStyle w:val="MainText"/>
        <w:numPr>
          <w:ilvl w:val="0"/>
          <w:numId w:val="16"/>
        </w:numPr>
        <w:rPr>
          <w:rFonts w:asciiTheme="minorHAnsi" w:hAnsiTheme="minorHAnsi" w:cstheme="minorHAnsi"/>
          <w:iCs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документационное обеспечение образовательного процесса (ведение делопроизводства в соответствии с установленными требованиями и по установленной номенклатуре</w:t>
      </w:r>
      <w:r w:rsidR="006C6C1B" w:rsidRPr="00BD58B9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14A1ED32" w14:textId="77777777" w:rsidR="006C6C1B" w:rsidRPr="00317D6B" w:rsidRDefault="006C6C1B" w:rsidP="00317D6B">
      <w:pPr>
        <w:rPr>
          <w:rFonts w:eastAsiaTheme="majorEastAsia" w:cstheme="minorHAnsi"/>
          <w:b/>
          <w:bCs/>
          <w:i/>
        </w:rPr>
      </w:pPr>
    </w:p>
    <w:p w14:paraId="23155F8C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bookmarkStart w:id="116" w:name="_Toc288638906"/>
      <w:bookmarkStart w:id="117" w:name="_Toc295476903"/>
      <w:bookmarkEnd w:id="109"/>
      <w:r w:rsidRPr="00317D6B">
        <w:rPr>
          <w:rFonts w:eastAsiaTheme="majorEastAsia" w:cstheme="minorHAnsi"/>
          <w:b/>
          <w:bCs/>
          <w:i/>
        </w:rPr>
        <w:t>Лаборатория центра коллективного пользования</w:t>
      </w:r>
      <w:bookmarkEnd w:id="116"/>
      <w:bookmarkEnd w:id="117"/>
    </w:p>
    <w:p w14:paraId="05FF432C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Лаборатория центра коллективного пользования (ЦКП) решает задачу обеспечения возможности проведения исследований широкому кругу ученых и научных коллективов на современном и дорогостоящем оборудовании, создают возможность повышения эффективности использования такого оборудования.</w:t>
      </w:r>
    </w:p>
    <w:p w14:paraId="2CC0A323" w14:textId="77777777" w:rsidR="006C6C1B" w:rsidRPr="00BD58B9" w:rsidRDefault="006C6C1B" w:rsidP="006C6C1B">
      <w:pPr>
        <w:pStyle w:val="MainTex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Цель деятельности</w:t>
      </w:r>
      <w:r w:rsidR="00504132">
        <w:rPr>
          <w:rFonts w:asciiTheme="minorHAnsi" w:hAnsiTheme="minorHAnsi" w:cstheme="minorHAnsi"/>
          <w:color w:val="auto"/>
          <w:sz w:val="22"/>
          <w:szCs w:val="22"/>
        </w:rPr>
        <w:t xml:space="preserve"> лаборатори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 xml:space="preserve">и ЦКП 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предоставление научным коллективам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и других научных организаций возможностей проведения широких видов исследований на высоком научном уровне</w:t>
      </w:r>
      <w:r w:rsidR="00D31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с использованием современного оборудования для решения приоритетных научных задач, повышение эффективности использования имеющегося в</w:t>
      </w:r>
      <w:r w:rsidR="00504132">
        <w:rPr>
          <w:rFonts w:asciiTheme="minorHAnsi" w:hAnsiTheme="minorHAnsi" w:cstheme="minorHAnsi"/>
          <w:color w:val="auto"/>
          <w:sz w:val="22"/>
          <w:szCs w:val="22"/>
        </w:rPr>
        <w:t xml:space="preserve"> лаборатори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и ЦКП научного оборудования и дальнейшее развитие приборной базы, экспериментальных установок и методов исследований и измерений.</w:t>
      </w:r>
    </w:p>
    <w:p w14:paraId="753F395F" w14:textId="77777777" w:rsidR="00317D6B" w:rsidRDefault="00317D6B" w:rsidP="00BD58B9">
      <w:pPr>
        <w:rPr>
          <w:rFonts w:cstheme="minorHAnsi"/>
        </w:rPr>
      </w:pPr>
      <w:bookmarkStart w:id="118" w:name="_Toc295476904"/>
    </w:p>
    <w:p w14:paraId="1588F28B" w14:textId="77777777" w:rsidR="007336FD" w:rsidRDefault="007336FD" w:rsidP="00BD58B9">
      <w:pPr>
        <w:rPr>
          <w:rFonts w:cstheme="minorHAnsi"/>
        </w:rPr>
      </w:pPr>
    </w:p>
    <w:p w14:paraId="41CD69E1" w14:textId="77777777" w:rsidR="007336FD" w:rsidRDefault="007336FD" w:rsidP="00BD58B9">
      <w:pPr>
        <w:rPr>
          <w:rFonts w:cstheme="minorHAnsi"/>
        </w:rPr>
      </w:pPr>
    </w:p>
    <w:p w14:paraId="0063BD1A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Начальник отдела по общим вопросам</w:t>
      </w:r>
      <w:bookmarkEnd w:id="118"/>
    </w:p>
    <w:p w14:paraId="0D5A3231" w14:textId="77777777" w:rsidR="006C6C1B" w:rsidRPr="00BD58B9" w:rsidRDefault="006C6C1B" w:rsidP="007336FD">
      <w:pPr>
        <w:pStyle w:val="MainText"/>
        <w:tabs>
          <w:tab w:val="left" w:pos="426"/>
        </w:tabs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Руководит деятельностью административно-хозяйственного блока. Основными задачами является воспроизводство материально-технической базы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 (кроме специального научного оборудования) и поддержание в полнофункциональной работоспособность ИТ инфраструктуры</w:t>
      </w:r>
      <w:r w:rsidR="009F3C76">
        <w:rPr>
          <w:rFonts w:asciiTheme="minorHAnsi" w:hAnsiTheme="minorHAnsi" w:cstheme="minorHAnsi"/>
          <w:color w:val="auto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Pr="00BD58B9">
        <w:rPr>
          <w:rFonts w:asciiTheme="minorHAnsi" w:hAnsiTheme="minorHAnsi" w:cstheme="minorHAnsi"/>
          <w:sz w:val="22"/>
          <w:szCs w:val="22"/>
        </w:rPr>
        <w:t>.</w:t>
      </w:r>
      <w:r w:rsidR="00D31F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42791" w14:textId="77777777" w:rsidR="00317D6B" w:rsidRPr="00317D6B" w:rsidRDefault="00317D6B" w:rsidP="00BD58B9">
      <w:pPr>
        <w:rPr>
          <w:rFonts w:eastAsiaTheme="majorEastAsia" w:cstheme="minorHAnsi"/>
          <w:b/>
          <w:bCs/>
          <w:i/>
        </w:rPr>
      </w:pPr>
      <w:bookmarkStart w:id="119" w:name="_Toc286661598"/>
      <w:bookmarkStart w:id="120" w:name="_Toc295476905"/>
    </w:p>
    <w:p w14:paraId="49AEBC80" w14:textId="77777777" w:rsidR="006C6C1B" w:rsidRPr="00317D6B" w:rsidRDefault="006C6C1B" w:rsidP="007336FD">
      <w:pPr>
        <w:spacing w:after="0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Специалист по общим вопросам</w:t>
      </w:r>
      <w:bookmarkEnd w:id="119"/>
      <w:bookmarkEnd w:id="120"/>
    </w:p>
    <w:p w14:paraId="4F8249D9" w14:textId="77777777" w:rsidR="006C6C1B" w:rsidRPr="00BD58B9" w:rsidRDefault="006C6C1B" w:rsidP="007336FD">
      <w:pPr>
        <w:pStyle w:val="MainText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BD58B9">
        <w:rPr>
          <w:rFonts w:asciiTheme="minorHAnsi" w:hAnsiTheme="minorHAnsi" w:cstheme="minorHAnsi"/>
          <w:color w:val="auto"/>
          <w:sz w:val="22"/>
          <w:szCs w:val="22"/>
        </w:rPr>
        <w:t>Специалист по общим вопросам осуществляет деятельность, направленную на поддержание в работоспособном, пригодном для эксплуатации состоянии зданий и сооружений:</w:t>
      </w:r>
      <w:r w:rsidR="00DA7206">
        <w:rPr>
          <w:rFonts w:asciiTheme="minorHAnsi" w:hAnsiTheme="minorHAnsi" w:cstheme="minorHAnsi"/>
          <w:color w:val="auto"/>
          <w:sz w:val="22"/>
          <w:szCs w:val="22"/>
        </w:rPr>
        <w:t xml:space="preserve"> в</w:t>
      </w:r>
      <w:r w:rsidR="00B808C8">
        <w:rPr>
          <w:rFonts w:asciiTheme="minorHAnsi" w:hAnsiTheme="minorHAnsi" w:cstheme="minorHAnsi"/>
          <w:color w:val="auto"/>
          <w:sz w:val="22"/>
          <w:szCs w:val="22"/>
        </w:rPr>
        <w:t xml:space="preserve"> функции специалиста по общим вопросам входит:</w:t>
      </w:r>
    </w:p>
    <w:p w14:paraId="5457F162" w14:textId="77777777" w:rsidR="006C6C1B" w:rsidRPr="00BD58B9" w:rsidRDefault="00B808C8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составление планов текущего и капитального ремонта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CD4177D" w14:textId="77777777" w:rsidR="006C6C1B" w:rsidRPr="00BD58B9" w:rsidRDefault="00B808C8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подача служебных записок и заявок на текущий ремонт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F95FCE9" w14:textId="77777777" w:rsidR="006C6C1B" w:rsidRPr="00BD58B9" w:rsidRDefault="00B808C8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мониторинг технического состояния зданий закрепленных за</w:t>
      </w:r>
      <w:r>
        <w:rPr>
          <w:rFonts w:asciiTheme="minorHAnsi" w:hAnsiTheme="minorHAnsi" w:cstheme="minorHAnsi"/>
          <w:sz w:val="22"/>
          <w:szCs w:val="22"/>
        </w:rPr>
        <w:t xml:space="preserve"> институт</w:t>
      </w:r>
      <w:r w:rsidRPr="00BD58B9">
        <w:rPr>
          <w:rFonts w:asciiTheme="minorHAnsi" w:hAnsiTheme="minorHAnsi" w:cstheme="minorHAnsi"/>
          <w:sz w:val="22"/>
          <w:szCs w:val="22"/>
        </w:rPr>
        <w:t>ом (водоснабжение, канализация, вентиляция, энергоснабжение)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8146311" w14:textId="77777777" w:rsidR="006C6C1B" w:rsidRPr="00BD58B9" w:rsidRDefault="00B808C8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организация исполнения планов специальных мероприятий при возникновении ГО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BD58B9">
        <w:rPr>
          <w:rFonts w:asciiTheme="minorHAnsi" w:hAnsiTheme="minorHAnsi" w:cstheme="minorHAnsi"/>
          <w:sz w:val="22"/>
          <w:szCs w:val="22"/>
        </w:rPr>
        <w:t>ЧС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12956BA" w14:textId="77777777" w:rsidR="006C6C1B" w:rsidRPr="00BD58B9" w:rsidRDefault="00B808C8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обеспечение противопожарных мероприятий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9F0BEFD" w14:textId="77777777" w:rsidR="006C6C1B" w:rsidRPr="00BD58B9" w:rsidRDefault="00B808C8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взаимодействие со сторонними организациями по вопросам оказания услуг и контроль их выполнения, а также создание условий для их работы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DBCA34" w14:textId="77777777" w:rsidR="006C6C1B" w:rsidRPr="00BD58B9" w:rsidRDefault="00B808C8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lastRenderedPageBreak/>
        <w:t>выполнение обязанностей ответственного за общежитие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1E8E725" w14:textId="77777777" w:rsidR="006C6C1B" w:rsidRPr="00BD58B9" w:rsidRDefault="00B808C8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проведение поселения студентов в общежитие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EF86C1F" w14:textId="77777777" w:rsidR="006C6C1B" w:rsidRPr="00BD58B9" w:rsidRDefault="00B808C8" w:rsidP="00FE40CA">
      <w:pPr>
        <w:pStyle w:val="Main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отслеживание санитарно-технического состояния секций в общежитии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B588BE5" w14:textId="77777777" w:rsidR="006C6C1B" w:rsidRPr="00BD58B9" w:rsidRDefault="00B808C8" w:rsidP="006C6C1B">
      <w:pPr>
        <w:pStyle w:val="MainText"/>
        <w:ind w:left="1146" w:firstLine="0"/>
        <w:rPr>
          <w:rFonts w:asciiTheme="minorHAnsi" w:hAnsiTheme="minorHAnsi" w:cstheme="minorHAnsi"/>
          <w:sz w:val="22"/>
          <w:szCs w:val="22"/>
        </w:rPr>
      </w:pPr>
      <w:r w:rsidRPr="00BD58B9">
        <w:rPr>
          <w:rFonts w:asciiTheme="minorHAnsi" w:hAnsiTheme="minorHAnsi" w:cstheme="minorHAnsi"/>
          <w:sz w:val="22"/>
          <w:szCs w:val="22"/>
        </w:rPr>
        <w:t>проведение поселения студентов в общежитие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FBB798" w14:textId="77777777" w:rsidR="005A2257" w:rsidRDefault="005A2257" w:rsidP="00BD58B9">
      <w:pPr>
        <w:rPr>
          <w:rFonts w:eastAsiaTheme="majorEastAsia" w:cstheme="minorHAnsi"/>
          <w:b/>
          <w:bCs/>
          <w:i/>
        </w:rPr>
      </w:pPr>
      <w:bookmarkStart w:id="121" w:name="_Toc286661599"/>
      <w:bookmarkStart w:id="122" w:name="_Toc295476906"/>
    </w:p>
    <w:p w14:paraId="59BF0F2B" w14:textId="77777777" w:rsidR="006C6C1B" w:rsidRPr="00317D6B" w:rsidRDefault="006C6C1B" w:rsidP="007336FD">
      <w:pPr>
        <w:spacing w:after="0" w:line="240" w:lineRule="auto"/>
        <w:ind w:left="426"/>
        <w:rPr>
          <w:rFonts w:eastAsiaTheme="majorEastAsia" w:cstheme="minorHAnsi"/>
          <w:b/>
          <w:bCs/>
          <w:i/>
        </w:rPr>
      </w:pPr>
      <w:r w:rsidRPr="00317D6B">
        <w:rPr>
          <w:rFonts w:eastAsiaTheme="majorEastAsia" w:cstheme="minorHAnsi"/>
          <w:b/>
          <w:bCs/>
          <w:i/>
        </w:rPr>
        <w:t>Специалист по ИТ</w:t>
      </w:r>
      <w:bookmarkEnd w:id="121"/>
      <w:bookmarkEnd w:id="122"/>
    </w:p>
    <w:p w14:paraId="11B5D35E" w14:textId="77777777" w:rsidR="006C6C1B" w:rsidRPr="00C50EDB" w:rsidRDefault="006C6C1B" w:rsidP="007336FD">
      <w:pPr>
        <w:spacing w:after="0" w:line="240" w:lineRule="auto"/>
        <w:ind w:left="426"/>
        <w:jc w:val="both"/>
        <w:rPr>
          <w:rFonts w:eastAsia="Times New Roman" w:cstheme="minorHAnsi"/>
          <w:lang w:eastAsia="ru-RU"/>
        </w:rPr>
      </w:pPr>
      <w:r w:rsidRPr="00C50EDB">
        <w:rPr>
          <w:rFonts w:eastAsia="Times New Roman" w:cstheme="minorHAnsi"/>
          <w:lang w:eastAsia="ru-RU"/>
        </w:rPr>
        <w:t>Специалист по ИТ выполняет</w:t>
      </w:r>
      <w:r w:rsidR="00D31FD7" w:rsidRPr="00C50EDB">
        <w:rPr>
          <w:rFonts w:eastAsia="Times New Roman" w:cstheme="minorHAnsi"/>
          <w:lang w:eastAsia="ru-RU"/>
        </w:rPr>
        <w:t xml:space="preserve"> </w:t>
      </w:r>
      <w:r w:rsidRPr="00C50EDB">
        <w:rPr>
          <w:rFonts w:eastAsia="Times New Roman" w:cstheme="minorHAnsi"/>
          <w:lang w:eastAsia="ru-RU"/>
        </w:rPr>
        <w:t>задачи технической поддержки прикладных систем, консультации по бизнес-приложениям, технической поддержка системного программного обеспечения и эксплуатация оборудования и систем связи.</w:t>
      </w:r>
    </w:p>
    <w:p w14:paraId="077A8276" w14:textId="77777777" w:rsidR="006C6C1B" w:rsidRPr="00C50EDB" w:rsidRDefault="006C6C1B" w:rsidP="007336FD">
      <w:pPr>
        <w:spacing w:after="0" w:line="240" w:lineRule="auto"/>
        <w:ind w:left="426"/>
        <w:jc w:val="both"/>
        <w:rPr>
          <w:rFonts w:eastAsia="Times New Roman" w:cstheme="minorHAnsi"/>
          <w:lang w:eastAsia="ru-RU"/>
        </w:rPr>
      </w:pPr>
      <w:r w:rsidRPr="00C50EDB">
        <w:rPr>
          <w:rFonts w:eastAsia="Times New Roman" w:cstheme="minorHAnsi"/>
          <w:lang w:eastAsia="ru-RU"/>
        </w:rPr>
        <w:t>Функции специалиста по ИТ могут возлагается на работающих сотрудников</w:t>
      </w:r>
      <w:r w:rsidR="009F3C76" w:rsidRPr="00C50EDB">
        <w:rPr>
          <w:rFonts w:eastAsia="Times New Roman" w:cstheme="minorHAnsi"/>
          <w:lang w:eastAsia="ru-RU"/>
        </w:rPr>
        <w:t xml:space="preserve"> институт</w:t>
      </w:r>
      <w:r w:rsidRPr="00C50EDB">
        <w:rPr>
          <w:rFonts w:eastAsia="Times New Roman" w:cstheme="minorHAnsi"/>
          <w:lang w:eastAsia="ru-RU"/>
        </w:rPr>
        <w:t>а в дополнение к основным обязанностям.</w:t>
      </w:r>
    </w:p>
    <w:p w14:paraId="01EB9D05" w14:textId="77777777" w:rsidR="00DF4BCE" w:rsidRPr="00BD58B9" w:rsidRDefault="006C6C1B" w:rsidP="007336FD">
      <w:pPr>
        <w:spacing w:after="0" w:line="240" w:lineRule="auto"/>
        <w:ind w:left="426"/>
        <w:rPr>
          <w:rFonts w:cstheme="minorHAnsi"/>
        </w:rPr>
      </w:pPr>
      <w:bookmarkStart w:id="123" w:name="_Toc246408667"/>
      <w:bookmarkStart w:id="124" w:name="_Toc282782845"/>
      <w:r w:rsidRPr="00BD58B9">
        <w:rPr>
          <w:rFonts w:cstheme="minorHAnsi"/>
        </w:rPr>
        <w:t xml:space="preserve"> </w:t>
      </w:r>
      <w:bookmarkEnd w:id="123"/>
      <w:bookmarkEnd w:id="124"/>
      <w:r w:rsidR="00DF4BCE" w:rsidRPr="00BD58B9">
        <w:rPr>
          <w:rFonts w:cstheme="minorHAnsi"/>
        </w:rPr>
        <w:br w:type="page"/>
      </w:r>
    </w:p>
    <w:p w14:paraId="46F38C7A" w14:textId="77777777" w:rsidR="006C6C1B" w:rsidRDefault="006C6C1B" w:rsidP="006C49E1">
      <w:pPr>
        <w:spacing w:after="0" w:line="240" w:lineRule="auto"/>
        <w:jc w:val="right"/>
        <w:rPr>
          <w:rFonts w:cstheme="minorHAnsi"/>
        </w:rPr>
      </w:pPr>
      <w:r w:rsidRPr="005A2257">
        <w:rPr>
          <w:rFonts w:cstheme="minorHAnsi"/>
        </w:rPr>
        <w:lastRenderedPageBreak/>
        <w:t xml:space="preserve">Приложение </w:t>
      </w:r>
      <w:r w:rsidR="00572545" w:rsidRPr="005A2257">
        <w:rPr>
          <w:rFonts w:cstheme="minorHAnsi"/>
        </w:rPr>
        <w:t>1</w:t>
      </w:r>
      <w:r w:rsidR="000D4D72" w:rsidRPr="00BD58B9">
        <w:rPr>
          <w:rFonts w:cstheme="minorHAnsi"/>
        </w:rPr>
        <w:t xml:space="preserve"> </w:t>
      </w:r>
    </w:p>
    <w:p w14:paraId="0C22F226" w14:textId="12E581DD" w:rsidR="00F417BC" w:rsidRDefault="00F417BC" w:rsidP="006C49E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к Методическим рекомендациям «Типовая организационная структура </w:t>
      </w:r>
    </w:p>
    <w:p w14:paraId="1125A911" w14:textId="2256533A" w:rsidR="00F417BC" w:rsidRDefault="00F417BC" w:rsidP="00BF625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Института в составе УрФУ»</w:t>
      </w:r>
    </w:p>
    <w:p w14:paraId="37199CF3" w14:textId="77777777" w:rsidR="00BF6253" w:rsidRDefault="00BF6253" w:rsidP="00251A4E">
      <w:pPr>
        <w:spacing w:after="0" w:line="240" w:lineRule="auto"/>
        <w:jc w:val="center"/>
        <w:rPr>
          <w:rFonts w:cstheme="minorHAnsi"/>
        </w:rPr>
      </w:pPr>
    </w:p>
    <w:p w14:paraId="6CD3BC7A" w14:textId="25BF4DD5" w:rsidR="006C6C1B" w:rsidRDefault="006C6C1B" w:rsidP="00251A4E">
      <w:pPr>
        <w:spacing w:after="0" w:line="240" w:lineRule="auto"/>
        <w:jc w:val="center"/>
        <w:rPr>
          <w:rFonts w:cstheme="minorHAnsi"/>
        </w:rPr>
      </w:pPr>
      <w:r w:rsidRPr="00BD58B9">
        <w:rPr>
          <w:rFonts w:cstheme="minorHAnsi"/>
        </w:rPr>
        <w:t>Рекомендации по формированию штатной структуры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93"/>
        <w:gridCol w:w="1591"/>
      </w:tblGrid>
      <w:tr w:rsidR="006C6C1B" w:rsidRPr="00F417BC" w14:paraId="6C887360" w14:textId="77777777" w:rsidTr="00F432F6">
        <w:trPr>
          <w:trHeight w:val="857"/>
        </w:trPr>
        <w:tc>
          <w:tcPr>
            <w:tcW w:w="5211" w:type="dxa"/>
            <w:vMerge w:val="restart"/>
            <w:vAlign w:val="center"/>
          </w:tcPr>
          <w:p w14:paraId="1FA0A83A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F417BC">
              <w:rPr>
                <w:rFonts w:cstheme="minorHAnsi"/>
                <w:sz w:val="21"/>
                <w:szCs w:val="21"/>
              </w:rPr>
              <w:t>Должность</w:t>
            </w:r>
          </w:p>
        </w:tc>
        <w:tc>
          <w:tcPr>
            <w:tcW w:w="4360" w:type="dxa"/>
            <w:gridSpan w:val="3"/>
            <w:vAlign w:val="center"/>
          </w:tcPr>
          <w:p w14:paraId="71628B57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F417BC">
              <w:rPr>
                <w:rFonts w:cstheme="minorHAnsi"/>
                <w:sz w:val="21"/>
                <w:szCs w:val="21"/>
              </w:rPr>
              <w:t>Возможные варианты оформления трудовых отношений с лицами</w:t>
            </w:r>
            <w:r w:rsidR="001B6F5B" w:rsidRPr="00F417BC">
              <w:rPr>
                <w:rFonts w:cstheme="minorHAnsi"/>
                <w:sz w:val="21"/>
                <w:szCs w:val="21"/>
              </w:rPr>
              <w:t>,</w:t>
            </w:r>
            <w:r w:rsidRPr="00F417BC">
              <w:rPr>
                <w:rFonts w:cstheme="minorHAnsi"/>
                <w:sz w:val="21"/>
                <w:szCs w:val="21"/>
              </w:rPr>
              <w:t xml:space="preserve"> занимающими должность в</w:t>
            </w:r>
            <w:r w:rsidR="009F3C76" w:rsidRPr="00F417BC">
              <w:rPr>
                <w:rFonts w:cstheme="minorHAnsi"/>
                <w:sz w:val="21"/>
                <w:szCs w:val="21"/>
              </w:rPr>
              <w:t xml:space="preserve"> институт</w:t>
            </w:r>
            <w:r w:rsidRPr="00F417BC">
              <w:rPr>
                <w:rFonts w:cstheme="minorHAnsi"/>
                <w:sz w:val="21"/>
                <w:szCs w:val="21"/>
              </w:rPr>
              <w:t>е</w:t>
            </w:r>
          </w:p>
        </w:tc>
      </w:tr>
      <w:tr w:rsidR="006C6C1B" w:rsidRPr="00F417BC" w14:paraId="4F9B08F8" w14:textId="77777777" w:rsidTr="00F432F6">
        <w:trPr>
          <w:trHeight w:val="703"/>
        </w:trPr>
        <w:tc>
          <w:tcPr>
            <w:tcW w:w="5211" w:type="dxa"/>
            <w:vMerge/>
            <w:vAlign w:val="center"/>
          </w:tcPr>
          <w:p w14:paraId="49BF23EF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D25D9E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F417BC">
              <w:rPr>
                <w:rFonts w:cstheme="minorHAnsi"/>
                <w:sz w:val="21"/>
                <w:szCs w:val="21"/>
              </w:rPr>
              <w:t>Основная должность</w:t>
            </w:r>
          </w:p>
        </w:tc>
        <w:tc>
          <w:tcPr>
            <w:tcW w:w="1493" w:type="dxa"/>
            <w:vAlign w:val="center"/>
          </w:tcPr>
          <w:p w14:paraId="555E4F6A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F417BC">
              <w:rPr>
                <w:rFonts w:cstheme="minorHAnsi"/>
                <w:sz w:val="21"/>
                <w:szCs w:val="21"/>
              </w:rPr>
              <w:t>Совмещение</w:t>
            </w:r>
          </w:p>
        </w:tc>
        <w:tc>
          <w:tcPr>
            <w:tcW w:w="1591" w:type="dxa"/>
            <w:vAlign w:val="center"/>
          </w:tcPr>
          <w:p w14:paraId="1E196742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F417BC">
              <w:rPr>
                <w:rFonts w:cstheme="minorHAnsi"/>
                <w:sz w:val="21"/>
                <w:szCs w:val="21"/>
              </w:rPr>
              <w:t>Возложение обязанностей без создания новых ставок</w:t>
            </w:r>
          </w:p>
        </w:tc>
      </w:tr>
      <w:tr w:rsidR="006C6C1B" w:rsidRPr="00F417BC" w14:paraId="1F432742" w14:textId="77777777" w:rsidTr="00F432F6">
        <w:tc>
          <w:tcPr>
            <w:tcW w:w="5211" w:type="dxa"/>
            <w:vAlign w:val="bottom"/>
          </w:tcPr>
          <w:p w14:paraId="09B40291" w14:textId="77777777" w:rsidR="006C6C1B" w:rsidRPr="00F417BC" w:rsidRDefault="006C6C1B" w:rsidP="00317D6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Директор</w:t>
            </w:r>
            <w:r w:rsidR="009F3C76" w:rsidRPr="00F417BC">
              <w:rPr>
                <w:rFonts w:cstheme="minorHAnsi"/>
                <w:color w:val="000000"/>
                <w:sz w:val="21"/>
                <w:szCs w:val="21"/>
              </w:rPr>
              <w:t xml:space="preserve"> институт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</w:t>
            </w:r>
          </w:p>
        </w:tc>
        <w:tc>
          <w:tcPr>
            <w:tcW w:w="1276" w:type="dxa"/>
            <w:vAlign w:val="center"/>
          </w:tcPr>
          <w:p w14:paraId="59D31A70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12AA2982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25072C81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</w:tr>
      <w:tr w:rsidR="006C6C1B" w:rsidRPr="00F417BC" w14:paraId="482511FD" w14:textId="77777777" w:rsidTr="00F432F6">
        <w:tc>
          <w:tcPr>
            <w:tcW w:w="5211" w:type="dxa"/>
            <w:vAlign w:val="bottom"/>
          </w:tcPr>
          <w:p w14:paraId="6E45D302" w14:textId="77777777" w:rsidR="006C6C1B" w:rsidRPr="00F417BC" w:rsidRDefault="006C6C1B" w:rsidP="00317D6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Заместитель</w:t>
            </w:r>
            <w:r w:rsidR="00BD35FF" w:rsidRPr="00F417BC">
              <w:rPr>
                <w:rFonts w:cstheme="minorHAnsi"/>
                <w:color w:val="000000"/>
                <w:sz w:val="21"/>
                <w:szCs w:val="21"/>
              </w:rPr>
              <w:t xml:space="preserve"> директор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 по образованию</w:t>
            </w:r>
          </w:p>
        </w:tc>
        <w:tc>
          <w:tcPr>
            <w:tcW w:w="1276" w:type="dxa"/>
            <w:vAlign w:val="center"/>
          </w:tcPr>
          <w:p w14:paraId="07BCF13C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767F47DC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0BF4C48D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</w:tr>
      <w:tr w:rsidR="006C6C1B" w:rsidRPr="00F417BC" w14:paraId="483ADF1E" w14:textId="77777777" w:rsidTr="00F432F6">
        <w:tc>
          <w:tcPr>
            <w:tcW w:w="5211" w:type="dxa"/>
            <w:vAlign w:val="bottom"/>
          </w:tcPr>
          <w:p w14:paraId="512FFCA9" w14:textId="77777777" w:rsidR="006C6C1B" w:rsidRPr="00F417BC" w:rsidRDefault="006C6C1B" w:rsidP="00317D6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Заместитель</w:t>
            </w:r>
            <w:r w:rsidR="00BD35FF" w:rsidRPr="00F417BC">
              <w:rPr>
                <w:rFonts w:cstheme="minorHAnsi"/>
                <w:color w:val="000000"/>
                <w:sz w:val="21"/>
                <w:szCs w:val="21"/>
              </w:rPr>
              <w:t xml:space="preserve"> директор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 по науке</w:t>
            </w:r>
          </w:p>
        </w:tc>
        <w:tc>
          <w:tcPr>
            <w:tcW w:w="1276" w:type="dxa"/>
            <w:vAlign w:val="center"/>
          </w:tcPr>
          <w:p w14:paraId="38FCD2DC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5632183D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5AD8BF97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</w:tr>
      <w:tr w:rsidR="006C6C1B" w:rsidRPr="00F417BC" w14:paraId="373CE204" w14:textId="77777777" w:rsidTr="00F432F6">
        <w:tc>
          <w:tcPr>
            <w:tcW w:w="5211" w:type="dxa"/>
            <w:vAlign w:val="bottom"/>
          </w:tcPr>
          <w:p w14:paraId="158E64E2" w14:textId="77777777" w:rsidR="006C6C1B" w:rsidRPr="00F417BC" w:rsidRDefault="006C6C1B" w:rsidP="00317D6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Заместитель</w:t>
            </w:r>
            <w:r w:rsidR="00BD35FF" w:rsidRPr="00F417BC">
              <w:rPr>
                <w:rFonts w:cstheme="minorHAnsi"/>
                <w:color w:val="000000"/>
                <w:sz w:val="21"/>
                <w:szCs w:val="21"/>
              </w:rPr>
              <w:t xml:space="preserve"> директор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 по инновационной деятельности</w:t>
            </w:r>
          </w:p>
        </w:tc>
        <w:tc>
          <w:tcPr>
            <w:tcW w:w="1276" w:type="dxa"/>
            <w:vAlign w:val="center"/>
          </w:tcPr>
          <w:p w14:paraId="12C0E38F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0CE693EF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04C5E708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</w:tr>
      <w:tr w:rsidR="006C6C1B" w:rsidRPr="00F417BC" w14:paraId="25B7CA0A" w14:textId="77777777" w:rsidTr="00F432F6">
        <w:tc>
          <w:tcPr>
            <w:tcW w:w="5211" w:type="dxa"/>
            <w:vAlign w:val="bottom"/>
          </w:tcPr>
          <w:p w14:paraId="35B79190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Руководитель и сотрудники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организации учебной работы</w:t>
            </w:r>
          </w:p>
        </w:tc>
        <w:tc>
          <w:tcPr>
            <w:tcW w:w="1276" w:type="dxa"/>
            <w:vAlign w:val="center"/>
          </w:tcPr>
          <w:p w14:paraId="5E58208B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75E56F86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7DF4719F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</w:tr>
      <w:tr w:rsidR="006C6C1B" w:rsidRPr="00F417BC" w14:paraId="6D137BAB" w14:textId="77777777" w:rsidTr="00F432F6">
        <w:tc>
          <w:tcPr>
            <w:tcW w:w="5211" w:type="dxa"/>
            <w:vAlign w:val="bottom"/>
          </w:tcPr>
          <w:p w14:paraId="16CE9D0E" w14:textId="77777777" w:rsidR="006C6C1B" w:rsidRPr="00F417BC" w:rsidRDefault="006C6C1B" w:rsidP="00317D6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Директор</w:t>
            </w:r>
            <w:r w:rsidR="00882253" w:rsidRPr="00F417BC">
              <w:rPr>
                <w:rFonts w:cstheme="minorHAnsi"/>
                <w:color w:val="000000"/>
                <w:sz w:val="21"/>
                <w:szCs w:val="21"/>
              </w:rPr>
              <w:t xml:space="preserve"> департамент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</w:t>
            </w:r>
          </w:p>
        </w:tc>
        <w:tc>
          <w:tcPr>
            <w:tcW w:w="1276" w:type="dxa"/>
            <w:vAlign w:val="center"/>
          </w:tcPr>
          <w:p w14:paraId="0F6BD723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37292445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40613AA4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4BC22D7B" w14:textId="77777777" w:rsidTr="00F432F6">
        <w:tc>
          <w:tcPr>
            <w:tcW w:w="5211" w:type="dxa"/>
            <w:vAlign w:val="bottom"/>
          </w:tcPr>
          <w:p w14:paraId="1F7C4403" w14:textId="77777777" w:rsidR="006C6C1B" w:rsidRPr="00F417BC" w:rsidRDefault="006C6C1B" w:rsidP="00317D6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Сотрудники</w:t>
            </w:r>
            <w:r w:rsidR="00882253" w:rsidRPr="00F417BC">
              <w:rPr>
                <w:rFonts w:cstheme="minorHAnsi"/>
                <w:color w:val="000000"/>
                <w:sz w:val="21"/>
                <w:szCs w:val="21"/>
              </w:rPr>
              <w:t xml:space="preserve"> департамент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</w:t>
            </w:r>
          </w:p>
        </w:tc>
        <w:tc>
          <w:tcPr>
            <w:tcW w:w="1276" w:type="dxa"/>
            <w:vAlign w:val="center"/>
          </w:tcPr>
          <w:p w14:paraId="7D49E859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1763A68E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64F951C0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0E3F3CBA" w14:textId="77777777" w:rsidTr="00F432F6">
        <w:tc>
          <w:tcPr>
            <w:tcW w:w="5211" w:type="dxa"/>
            <w:vAlign w:val="bottom"/>
          </w:tcPr>
          <w:p w14:paraId="7357B5C0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Директор (начальник),</w:t>
            </w:r>
            <w:r w:rsidR="00882253" w:rsidRPr="00F417BC">
              <w:rPr>
                <w:rFonts w:cstheme="minorHAnsi"/>
                <w:color w:val="000000"/>
                <w:sz w:val="21"/>
                <w:szCs w:val="21"/>
              </w:rPr>
              <w:t xml:space="preserve"> департамент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 (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>отдела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) заочного и дополнительного образования</w:t>
            </w:r>
          </w:p>
        </w:tc>
        <w:tc>
          <w:tcPr>
            <w:tcW w:w="1276" w:type="dxa"/>
            <w:vAlign w:val="center"/>
          </w:tcPr>
          <w:p w14:paraId="06E48070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071FFB91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7102A9F6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</w:tr>
      <w:tr w:rsidR="006C6C1B" w:rsidRPr="00F417BC" w14:paraId="4B8442D6" w14:textId="77777777" w:rsidTr="00F432F6">
        <w:tc>
          <w:tcPr>
            <w:tcW w:w="5211" w:type="dxa"/>
            <w:vAlign w:val="bottom"/>
          </w:tcPr>
          <w:p w14:paraId="2B0976E0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Сотрудники</w:t>
            </w:r>
            <w:r w:rsidR="00882253" w:rsidRPr="00F417BC">
              <w:rPr>
                <w:rFonts w:cstheme="minorHAnsi"/>
                <w:color w:val="000000"/>
                <w:sz w:val="21"/>
                <w:szCs w:val="21"/>
              </w:rPr>
              <w:t xml:space="preserve"> департамент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 (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>отдела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) заочного и дополнительного образования</w:t>
            </w:r>
          </w:p>
        </w:tc>
        <w:tc>
          <w:tcPr>
            <w:tcW w:w="1276" w:type="dxa"/>
            <w:vAlign w:val="center"/>
          </w:tcPr>
          <w:p w14:paraId="252237E8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2CC79287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7F4D1750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</w:tr>
      <w:tr w:rsidR="006C6C1B" w:rsidRPr="00F417BC" w14:paraId="5E4DB415" w14:textId="77777777" w:rsidTr="00F432F6">
        <w:tc>
          <w:tcPr>
            <w:tcW w:w="5211" w:type="dxa"/>
            <w:vAlign w:val="bottom"/>
          </w:tcPr>
          <w:p w14:paraId="2C04DF70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Руководитель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по воспитательной работе</w:t>
            </w:r>
          </w:p>
        </w:tc>
        <w:tc>
          <w:tcPr>
            <w:tcW w:w="1276" w:type="dxa"/>
            <w:vAlign w:val="center"/>
          </w:tcPr>
          <w:p w14:paraId="51FCA168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63C8E4D3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b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2CFF6EE3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52926772" w14:textId="77777777" w:rsidTr="00F432F6">
        <w:tc>
          <w:tcPr>
            <w:tcW w:w="5211" w:type="dxa"/>
            <w:vAlign w:val="bottom"/>
          </w:tcPr>
          <w:p w14:paraId="66027D9E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Сотрудники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по воспитательной работе</w:t>
            </w:r>
          </w:p>
        </w:tc>
        <w:tc>
          <w:tcPr>
            <w:tcW w:w="1276" w:type="dxa"/>
            <w:vAlign w:val="center"/>
          </w:tcPr>
          <w:p w14:paraId="0899F722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15AA99F0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b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4CE043B5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6325E830" w14:textId="77777777" w:rsidTr="00F432F6">
        <w:tc>
          <w:tcPr>
            <w:tcW w:w="5211" w:type="dxa"/>
            <w:vAlign w:val="bottom"/>
          </w:tcPr>
          <w:p w14:paraId="55976172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Руководитель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организации научной работы</w:t>
            </w:r>
          </w:p>
        </w:tc>
        <w:tc>
          <w:tcPr>
            <w:tcW w:w="1276" w:type="dxa"/>
            <w:vAlign w:val="center"/>
          </w:tcPr>
          <w:p w14:paraId="2B8234DF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3D331C6A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6CD5DA55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5A34836C" w14:textId="77777777" w:rsidTr="00F432F6">
        <w:tc>
          <w:tcPr>
            <w:tcW w:w="5211" w:type="dxa"/>
            <w:vAlign w:val="bottom"/>
          </w:tcPr>
          <w:p w14:paraId="40495646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Сотрудники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организации научной работы</w:t>
            </w:r>
          </w:p>
        </w:tc>
        <w:tc>
          <w:tcPr>
            <w:tcW w:w="1276" w:type="dxa"/>
            <w:vAlign w:val="center"/>
          </w:tcPr>
          <w:p w14:paraId="587F974A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31DBE63F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5C1CDC19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0E031970" w14:textId="77777777" w:rsidTr="00F432F6">
        <w:tc>
          <w:tcPr>
            <w:tcW w:w="5211" w:type="dxa"/>
            <w:vAlign w:val="bottom"/>
          </w:tcPr>
          <w:p w14:paraId="2BA2A5FF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Руководитель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управления инновационной деятельностью</w:t>
            </w:r>
          </w:p>
        </w:tc>
        <w:tc>
          <w:tcPr>
            <w:tcW w:w="1276" w:type="dxa"/>
            <w:vAlign w:val="center"/>
          </w:tcPr>
          <w:p w14:paraId="19C6E05C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7D99F027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159EF3FE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0EDD226C" w14:textId="77777777" w:rsidTr="00F432F6">
        <w:tc>
          <w:tcPr>
            <w:tcW w:w="5211" w:type="dxa"/>
            <w:vAlign w:val="bottom"/>
          </w:tcPr>
          <w:p w14:paraId="27F3A013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Сотрудники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управления инновационной деятельностью</w:t>
            </w:r>
          </w:p>
        </w:tc>
        <w:tc>
          <w:tcPr>
            <w:tcW w:w="1276" w:type="dxa"/>
            <w:vAlign w:val="center"/>
          </w:tcPr>
          <w:p w14:paraId="4850D032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5F4FD917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154839C6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246718F1" w14:textId="77777777" w:rsidTr="00F432F6">
        <w:tc>
          <w:tcPr>
            <w:tcW w:w="5211" w:type="dxa"/>
            <w:vAlign w:val="bottom"/>
          </w:tcPr>
          <w:p w14:paraId="547E3345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Руководитель и сотрудники</w:t>
            </w:r>
            <w:r w:rsidR="00D31FD7" w:rsidRPr="00F417BC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>инновационно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-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внедренческой инфраструктуры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(ИВИ)</w:t>
            </w:r>
            <w:r w:rsidR="009F3C76" w:rsidRPr="00F417BC">
              <w:rPr>
                <w:rFonts w:cstheme="minorHAnsi"/>
                <w:color w:val="000000"/>
                <w:sz w:val="21"/>
                <w:szCs w:val="21"/>
              </w:rPr>
              <w:t xml:space="preserve"> институт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</w:t>
            </w:r>
          </w:p>
        </w:tc>
        <w:tc>
          <w:tcPr>
            <w:tcW w:w="1276" w:type="dxa"/>
            <w:vAlign w:val="center"/>
          </w:tcPr>
          <w:p w14:paraId="0881B416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72E6778C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0E85219C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78BDEB73" w14:textId="77777777" w:rsidTr="00F432F6">
        <w:tc>
          <w:tcPr>
            <w:tcW w:w="5211" w:type="dxa"/>
            <w:vAlign w:val="bottom"/>
          </w:tcPr>
          <w:p w14:paraId="2234A307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Руководитель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довузовской подготовки</w:t>
            </w:r>
          </w:p>
        </w:tc>
        <w:tc>
          <w:tcPr>
            <w:tcW w:w="1276" w:type="dxa"/>
            <w:vAlign w:val="center"/>
          </w:tcPr>
          <w:p w14:paraId="585F1656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52E8D66E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49771719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68E8DE43" w14:textId="77777777" w:rsidTr="00F432F6">
        <w:tc>
          <w:tcPr>
            <w:tcW w:w="5211" w:type="dxa"/>
            <w:vAlign w:val="bottom"/>
          </w:tcPr>
          <w:p w14:paraId="28FEA506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Руководитель и сотрудники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довузовской подготовки</w:t>
            </w:r>
          </w:p>
        </w:tc>
        <w:tc>
          <w:tcPr>
            <w:tcW w:w="1276" w:type="dxa"/>
            <w:vAlign w:val="center"/>
          </w:tcPr>
          <w:p w14:paraId="4C0D8F9A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3F4AD82B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3553BF91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03E7F6BE" w14:textId="77777777" w:rsidTr="00F432F6">
        <w:tc>
          <w:tcPr>
            <w:tcW w:w="5211" w:type="dxa"/>
            <w:vAlign w:val="bottom"/>
          </w:tcPr>
          <w:p w14:paraId="48A3A035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Руководитель</w:t>
            </w:r>
            <w:r w:rsidR="00882253" w:rsidRPr="00F417BC">
              <w:rPr>
                <w:rFonts w:cstheme="minorHAnsi"/>
                <w:color w:val="000000"/>
                <w:sz w:val="21"/>
                <w:szCs w:val="21"/>
              </w:rPr>
              <w:t xml:space="preserve"> департамент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 (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>отдел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) подготовки магистров</w:t>
            </w:r>
          </w:p>
        </w:tc>
        <w:tc>
          <w:tcPr>
            <w:tcW w:w="1276" w:type="dxa"/>
            <w:vAlign w:val="center"/>
          </w:tcPr>
          <w:p w14:paraId="4845F25C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3E6F9CD9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5AE0FA1C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2D343ABF" w14:textId="77777777" w:rsidTr="00F432F6">
        <w:tc>
          <w:tcPr>
            <w:tcW w:w="5211" w:type="dxa"/>
            <w:vAlign w:val="bottom"/>
          </w:tcPr>
          <w:p w14:paraId="74F18015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Руководитель и сотрудники</w:t>
            </w:r>
            <w:r w:rsidR="00882253" w:rsidRPr="00F417BC">
              <w:rPr>
                <w:rFonts w:cstheme="minorHAnsi"/>
                <w:color w:val="000000"/>
                <w:sz w:val="21"/>
                <w:szCs w:val="21"/>
              </w:rPr>
              <w:t xml:space="preserve"> департамент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а (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>отдел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) подготовки магистров</w:t>
            </w:r>
          </w:p>
        </w:tc>
        <w:tc>
          <w:tcPr>
            <w:tcW w:w="1276" w:type="dxa"/>
            <w:vAlign w:val="center"/>
          </w:tcPr>
          <w:p w14:paraId="6FCB9425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6FFF4CA5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302C43DD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1BFD9F15" w14:textId="77777777" w:rsidTr="00F432F6">
        <w:tc>
          <w:tcPr>
            <w:tcW w:w="5211" w:type="dxa"/>
            <w:vAlign w:val="bottom"/>
          </w:tcPr>
          <w:p w14:paraId="47BE7379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Руководитель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(группа, специалист) заочного образования</w:t>
            </w:r>
          </w:p>
        </w:tc>
        <w:tc>
          <w:tcPr>
            <w:tcW w:w="1276" w:type="dxa"/>
            <w:vAlign w:val="center"/>
          </w:tcPr>
          <w:p w14:paraId="7060CABC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4C4E9012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7CF9F374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</w:tr>
      <w:tr w:rsidR="006C6C1B" w:rsidRPr="00F417BC" w14:paraId="2C730FD0" w14:textId="77777777" w:rsidTr="00F432F6">
        <w:tc>
          <w:tcPr>
            <w:tcW w:w="5211" w:type="dxa"/>
            <w:vAlign w:val="bottom"/>
          </w:tcPr>
          <w:p w14:paraId="6BCC9881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Сотрудники</w:t>
            </w:r>
            <w:r w:rsidR="00D31FD7" w:rsidRPr="00F417BC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(группа, специалист) заочного образования</w:t>
            </w:r>
          </w:p>
        </w:tc>
        <w:tc>
          <w:tcPr>
            <w:tcW w:w="1276" w:type="dxa"/>
            <w:vAlign w:val="center"/>
          </w:tcPr>
          <w:p w14:paraId="23038FB1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5AAC3278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1B191623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770898E2" w14:textId="77777777" w:rsidTr="00F432F6">
        <w:tc>
          <w:tcPr>
            <w:tcW w:w="5211" w:type="dxa"/>
            <w:vAlign w:val="bottom"/>
          </w:tcPr>
          <w:p w14:paraId="553262E5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Руководитель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по общим вопросам</w:t>
            </w:r>
          </w:p>
        </w:tc>
        <w:tc>
          <w:tcPr>
            <w:tcW w:w="1276" w:type="dxa"/>
            <w:vAlign w:val="center"/>
          </w:tcPr>
          <w:p w14:paraId="0908DE36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34416A20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4C91236B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77CF5ACD" w14:textId="77777777" w:rsidTr="00F432F6">
        <w:tc>
          <w:tcPr>
            <w:tcW w:w="5211" w:type="dxa"/>
            <w:vAlign w:val="bottom"/>
          </w:tcPr>
          <w:p w14:paraId="1FDE0E37" w14:textId="77777777" w:rsidR="006C6C1B" w:rsidRPr="00F417BC" w:rsidRDefault="006C6C1B" w:rsidP="001B6F5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 xml:space="preserve">Сотрудники </w:t>
            </w:r>
            <w:r w:rsidR="001B6F5B" w:rsidRPr="00F417BC">
              <w:rPr>
                <w:rFonts w:cstheme="minorHAnsi"/>
                <w:color w:val="000000"/>
                <w:sz w:val="21"/>
                <w:szCs w:val="21"/>
              </w:rPr>
              <w:t xml:space="preserve">отдела </w:t>
            </w:r>
            <w:r w:rsidRPr="00F417BC">
              <w:rPr>
                <w:rFonts w:cstheme="minorHAnsi"/>
                <w:color w:val="000000"/>
                <w:sz w:val="21"/>
                <w:szCs w:val="21"/>
              </w:rPr>
              <w:t>по общим вопросам</w:t>
            </w:r>
          </w:p>
        </w:tc>
        <w:tc>
          <w:tcPr>
            <w:tcW w:w="1276" w:type="dxa"/>
            <w:vAlign w:val="center"/>
          </w:tcPr>
          <w:p w14:paraId="24D40E0D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493" w:type="dxa"/>
            <w:vAlign w:val="center"/>
          </w:tcPr>
          <w:p w14:paraId="762BD9CB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0B4F2F1E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68B06E32" w14:textId="77777777" w:rsidTr="00F432F6">
        <w:tc>
          <w:tcPr>
            <w:tcW w:w="5211" w:type="dxa"/>
            <w:vAlign w:val="bottom"/>
          </w:tcPr>
          <w:p w14:paraId="68DB608F" w14:textId="77777777" w:rsidR="006C6C1B" w:rsidRPr="00F417BC" w:rsidRDefault="006C6C1B" w:rsidP="00317D6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Специалист по общим вопросам</w:t>
            </w:r>
          </w:p>
        </w:tc>
        <w:tc>
          <w:tcPr>
            <w:tcW w:w="1276" w:type="dxa"/>
            <w:vAlign w:val="center"/>
          </w:tcPr>
          <w:p w14:paraId="431431FB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78CE3077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19262D9C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  <w:tr w:rsidR="006C6C1B" w:rsidRPr="00F417BC" w14:paraId="244A519E" w14:textId="77777777" w:rsidTr="00F432F6">
        <w:tc>
          <w:tcPr>
            <w:tcW w:w="5211" w:type="dxa"/>
            <w:vAlign w:val="bottom"/>
          </w:tcPr>
          <w:p w14:paraId="53805AAA" w14:textId="77777777" w:rsidR="006C6C1B" w:rsidRPr="00F417BC" w:rsidRDefault="006C6C1B" w:rsidP="00317D6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Специалист по ИТ</w:t>
            </w:r>
          </w:p>
        </w:tc>
        <w:tc>
          <w:tcPr>
            <w:tcW w:w="1276" w:type="dxa"/>
            <w:vAlign w:val="center"/>
          </w:tcPr>
          <w:p w14:paraId="7E23182D" w14:textId="77777777" w:rsidR="006C6C1B" w:rsidRPr="00F417BC" w:rsidRDefault="001B6F5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93" w:type="dxa"/>
            <w:vAlign w:val="center"/>
          </w:tcPr>
          <w:p w14:paraId="2363702F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  <w:tc>
          <w:tcPr>
            <w:tcW w:w="1591" w:type="dxa"/>
            <w:vAlign w:val="center"/>
          </w:tcPr>
          <w:p w14:paraId="38D37C0A" w14:textId="77777777" w:rsidR="006C6C1B" w:rsidRPr="00F417BC" w:rsidRDefault="006C6C1B" w:rsidP="00317D6B">
            <w:pPr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417BC">
              <w:rPr>
                <w:rFonts w:cstheme="minorHAnsi"/>
                <w:color w:val="000000"/>
                <w:sz w:val="21"/>
                <w:szCs w:val="21"/>
              </w:rPr>
              <w:t>+</w:t>
            </w:r>
          </w:p>
        </w:tc>
      </w:tr>
    </w:tbl>
    <w:p w14:paraId="5229E6E6" w14:textId="77777777" w:rsidR="00DF4BCE" w:rsidRDefault="00DF4BCE" w:rsidP="006C6C1B">
      <w:pPr>
        <w:spacing w:line="240" w:lineRule="auto"/>
        <w:jc w:val="center"/>
        <w:sectPr w:rsidR="00DF4BCE" w:rsidSect="00D152B9">
          <w:headerReference w:type="default" r:id="rId10"/>
          <w:headerReference w:type="first" r:id="rId11"/>
          <w:pgSz w:w="11906" w:h="16838"/>
          <w:pgMar w:top="3261" w:right="850" w:bottom="18" w:left="1701" w:header="568" w:footer="708" w:gutter="0"/>
          <w:cols w:space="708"/>
          <w:titlePg/>
          <w:docGrid w:linePitch="360"/>
        </w:sectPr>
      </w:pPr>
    </w:p>
    <w:p w14:paraId="2C8BF0DA" w14:textId="77777777" w:rsidR="00F417BC" w:rsidRDefault="00DF4BCE" w:rsidP="00F417BC">
      <w:pPr>
        <w:spacing w:after="0" w:line="240" w:lineRule="auto"/>
        <w:jc w:val="right"/>
        <w:rPr>
          <w:rFonts w:cstheme="minorHAnsi"/>
        </w:rPr>
      </w:pPr>
      <w:r w:rsidRPr="00251A4E">
        <w:lastRenderedPageBreak/>
        <w:t xml:space="preserve">Приложение </w:t>
      </w:r>
      <w:r w:rsidR="00572545" w:rsidRPr="00251A4E">
        <w:t>2</w:t>
      </w:r>
      <w:r w:rsidR="00F417BC" w:rsidRPr="00F417BC">
        <w:rPr>
          <w:rFonts w:cstheme="minorHAnsi"/>
        </w:rPr>
        <w:t xml:space="preserve"> </w:t>
      </w:r>
    </w:p>
    <w:p w14:paraId="0FA3B93C" w14:textId="77777777" w:rsidR="00F417BC" w:rsidRDefault="00F417BC" w:rsidP="00F417B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к Методическим рекомендациям </w:t>
      </w:r>
    </w:p>
    <w:p w14:paraId="1705E4B4" w14:textId="77777777" w:rsidR="00F417BC" w:rsidRDefault="00F417BC" w:rsidP="00F417B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«Типовая организационная структура </w:t>
      </w:r>
    </w:p>
    <w:p w14:paraId="58237FD1" w14:textId="77777777" w:rsidR="00F417BC" w:rsidRPr="00BD58B9" w:rsidRDefault="00F417BC" w:rsidP="00F417B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Института в составе УрФУ»</w:t>
      </w:r>
    </w:p>
    <w:p w14:paraId="64EB5821" w14:textId="77777777" w:rsidR="00DF4BCE" w:rsidRDefault="00DF4BCE" w:rsidP="00251A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Принцип формирования функционала</w:t>
      </w:r>
      <w:r w:rsidR="00882253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а</w:t>
      </w:r>
    </w:p>
    <w:p w14:paraId="3C59CD19" w14:textId="77777777" w:rsidR="006C6C1B" w:rsidRPr="000549A4" w:rsidRDefault="00DF4BCE" w:rsidP="00F417BC">
      <w:pPr>
        <w:jc w:val="center"/>
      </w:pPr>
      <w:r w:rsidRPr="00125656">
        <w:rPr>
          <w:noProof/>
          <w:lang w:eastAsia="ru-RU"/>
        </w:rPr>
        <w:drawing>
          <wp:inline distT="0" distB="0" distL="0" distR="0" wp14:anchorId="557DF3DB" wp14:editId="75BA0EB4">
            <wp:extent cx="7505700" cy="4073048"/>
            <wp:effectExtent l="0" t="0" r="0" b="381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6454" cy="40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C1B" w:rsidRPr="000549A4" w:rsidSect="00F432F6">
      <w:pgSz w:w="16838" w:h="11906" w:orient="landscape"/>
      <w:pgMar w:top="2835" w:right="1259" w:bottom="851" w:left="85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A050B" w14:textId="77777777" w:rsidR="009961A9" w:rsidRDefault="009961A9" w:rsidP="00EC40AF">
      <w:pPr>
        <w:spacing w:after="0" w:line="240" w:lineRule="auto"/>
      </w:pPr>
      <w:r>
        <w:separator/>
      </w:r>
    </w:p>
  </w:endnote>
  <w:endnote w:type="continuationSeparator" w:id="0">
    <w:p w14:paraId="2D60B838" w14:textId="77777777" w:rsidR="009961A9" w:rsidRDefault="009961A9" w:rsidP="00EC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FF51" w14:textId="77777777" w:rsidR="009961A9" w:rsidRDefault="009961A9" w:rsidP="00EC40AF">
      <w:pPr>
        <w:spacing w:after="0" w:line="240" w:lineRule="auto"/>
      </w:pPr>
      <w:r>
        <w:separator/>
      </w:r>
    </w:p>
  </w:footnote>
  <w:footnote w:type="continuationSeparator" w:id="0">
    <w:p w14:paraId="41501D34" w14:textId="77777777" w:rsidR="009961A9" w:rsidRDefault="009961A9" w:rsidP="00EC40AF">
      <w:pPr>
        <w:spacing w:after="0" w:line="240" w:lineRule="auto"/>
      </w:pPr>
      <w:r>
        <w:continuationSeparator/>
      </w:r>
    </w:p>
  </w:footnote>
  <w:footnote w:id="1">
    <w:p w14:paraId="1525643C" w14:textId="77777777" w:rsidR="00D152B9" w:rsidRDefault="00D152B9" w:rsidP="006C6C1B">
      <w:pPr>
        <w:pStyle w:val="ac"/>
      </w:pPr>
      <w:r>
        <w:rPr>
          <w:rStyle w:val="ae"/>
        </w:rPr>
        <w:footnoteRef/>
      </w:r>
      <w:r>
        <w:t xml:space="preserve"> В случае производственной необходимости, по решению директора института, некоторые функции могут быть перераспределены между заместителем директора по образованию, отделом организации учебной работы и (или) Департаментами.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A006" w14:textId="081124E3" w:rsidR="00D152B9" w:rsidRPr="00D5245A" w:rsidRDefault="00D152B9">
    <w:pPr>
      <w:pStyle w:val="a3"/>
      <w:rPr>
        <w:sz w:val="20"/>
      </w:rPr>
    </w:pPr>
    <w:r w:rsidRPr="00D152B9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1D0353" wp14:editId="5B9E290D">
              <wp:simplePos x="0" y="0"/>
              <wp:positionH relativeFrom="column">
                <wp:posOffset>1847850</wp:posOffset>
              </wp:positionH>
              <wp:positionV relativeFrom="paragraph">
                <wp:posOffset>-55880</wp:posOffset>
              </wp:positionV>
              <wp:extent cx="4676775" cy="1607820"/>
              <wp:effectExtent l="0" t="0" r="9525" b="0"/>
              <wp:wrapNone/>
              <wp:docPr id="3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60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9CB3F" w14:textId="77777777" w:rsidR="00D152B9" w:rsidRDefault="00D152B9" w:rsidP="00D152B9">
                          <w:pPr>
                            <w:spacing w:before="113"/>
                            <w:ind w:left="142"/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ента России Б.Н. Ельцина» (УрФУ)</w:t>
                          </w:r>
                        </w:p>
                        <w:p w14:paraId="73DB4DC7" w14:textId="77777777" w:rsidR="00466F82" w:rsidRDefault="00466F82" w:rsidP="00466F82">
                          <w:pPr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Приложение 1 к Политике организационного развития УрФУ</w:t>
                          </w:r>
                        </w:p>
                        <w:p w14:paraId="00F245AB" w14:textId="664E4A2D" w:rsidR="00D152B9" w:rsidRDefault="00466F82" w:rsidP="00466F82">
                          <w:pPr>
                            <w:ind w:left="142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Типовая организационная структура Институтов в составе УрФУ, созданных (или </w:t>
                          </w:r>
                          <w:r w:rsidRPr="00BF6253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реорганизованных) с 01.01.2011 по 14.06.2016</w:t>
                          </w:r>
                        </w:p>
                        <w:p w14:paraId="64809289" w14:textId="35014610" w:rsidR="00466F82" w:rsidRPr="007C5DD9" w:rsidRDefault="00466F82" w:rsidP="00466F82">
                          <w:pPr>
                            <w:ind w:left="5098" w:firstLine="566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912BF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4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912BF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29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D0353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45.5pt;margin-top:-4.4pt;width:368.25pt;height:1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" stroked="f">
              <v:textbox inset="0,0,0,0">
                <w:txbxContent>
                  <w:p w14:paraId="2729CB3F" w14:textId="77777777" w:rsidR="00D152B9" w:rsidRDefault="00D152B9" w:rsidP="00D152B9">
                    <w:pPr>
                      <w:spacing w:before="113"/>
                      <w:ind w:left="142"/>
                      <w:rPr>
                        <w:rFonts w:ascii="Verdana" w:hAnsi="Verdana" w:cs="PF Bulletin Sans Pro"/>
                        <w:sz w:val="17"/>
                        <w:szCs w:val="17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</w:rPr>
                      <w:t>ента России Б.Н. Ельцина» (УрФУ)</w:t>
                    </w:r>
                  </w:p>
                  <w:p w14:paraId="73DB4DC7" w14:textId="77777777" w:rsidR="00466F82" w:rsidRDefault="00466F82" w:rsidP="00466F82">
                    <w:pPr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Приложение 1 к Политике организационного развития УрФУ</w:t>
                    </w:r>
                  </w:p>
                  <w:p w14:paraId="00F245AB" w14:textId="664E4A2D" w:rsidR="00D152B9" w:rsidRDefault="00466F82" w:rsidP="00466F82">
                    <w:pPr>
                      <w:ind w:left="142"/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Типовая организационная структура Институтов в составе УрФУ, созданных (или </w:t>
                    </w:r>
                    <w:r w:rsidRPr="00BF6253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реорганизованных) с 01.01.2011 по 14.06.2016</w:t>
                    </w:r>
                  </w:p>
                  <w:p w14:paraId="64809289" w14:textId="35014610" w:rsidR="00466F82" w:rsidRPr="007C5DD9" w:rsidRDefault="00466F82" w:rsidP="00466F82">
                    <w:pPr>
                      <w:ind w:left="5098" w:firstLine="566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Стр.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F912BF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4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из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F912BF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29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52B9">
      <w:rPr>
        <w:noProof/>
        <w:sz w:val="20"/>
        <w:lang w:eastAsia="ru-RU"/>
      </w:rPr>
      <w:drawing>
        <wp:anchor distT="0" distB="0" distL="114300" distR="114300" simplePos="0" relativeHeight="251664384" behindDoc="1" locked="0" layoutInCell="1" allowOverlap="1" wp14:anchorId="3149F6D1" wp14:editId="14C0D78F">
          <wp:simplePos x="0" y="0"/>
          <wp:positionH relativeFrom="column">
            <wp:posOffset>-307975</wp:posOffset>
          </wp:positionH>
          <wp:positionV relativeFrom="paragraph">
            <wp:posOffset>-173355</wp:posOffset>
          </wp:positionV>
          <wp:extent cx="2105025" cy="1160145"/>
          <wp:effectExtent l="0" t="0" r="9525" b="1905"/>
          <wp:wrapNone/>
          <wp:docPr id="31" name="Рисунок 31" descr="LOGO_RUS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0BFF" w14:textId="7AA00280" w:rsidR="00D152B9" w:rsidRDefault="00466F82">
    <w:pPr>
      <w:pStyle w:val="a3"/>
    </w:pPr>
    <w:r w:rsidRPr="00D152B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FB8A07" wp14:editId="37825EC2">
              <wp:simplePos x="0" y="0"/>
              <wp:positionH relativeFrom="column">
                <wp:posOffset>1710690</wp:posOffset>
              </wp:positionH>
              <wp:positionV relativeFrom="paragraph">
                <wp:posOffset>-65405</wp:posOffset>
              </wp:positionV>
              <wp:extent cx="4676775" cy="1695450"/>
              <wp:effectExtent l="0" t="0" r="952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69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A37FB" w14:textId="203F48F4" w:rsidR="00D152B9" w:rsidRDefault="00D152B9" w:rsidP="00466F82">
                          <w:pPr>
                            <w:spacing w:before="113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ента России Б.Н. Ельцина» (УрФУ)</w:t>
                          </w:r>
                        </w:p>
                        <w:p w14:paraId="77E27E02" w14:textId="6F54CE2A" w:rsidR="00D152B9" w:rsidRDefault="00D152B9" w:rsidP="00D152B9">
                          <w:pPr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Приложение 1 к Политике организационного развития УрФУ</w:t>
                          </w:r>
                        </w:p>
                        <w:p w14:paraId="47090D29" w14:textId="36FEE782" w:rsidR="00D152B9" w:rsidRPr="00DD6EBA" w:rsidRDefault="00466F82" w:rsidP="00D152B9">
                          <w:pPr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Типовая организационная структура Институтов в </w:t>
                          </w:r>
                          <w:r w:rsidRPr="00BF6253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составе УрФУ, </w:t>
                          </w:r>
                          <w:r w:rsidR="00D152B9" w:rsidRPr="00BF6253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созданных </w:t>
                          </w:r>
                          <w:r w:rsidRPr="00BF6253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(или реорганизованных) </w:t>
                          </w:r>
                          <w:r w:rsidR="00D152B9" w:rsidRPr="00BF6253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с </w:t>
                          </w:r>
                          <w:r w:rsidRPr="00BF6253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01.01.2011 по 14.06.2016</w:t>
                          </w:r>
                          <w:r w:rsidR="00D152B9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="00D152B9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="00D152B9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="00D152B9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="00D152B9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="00D152B9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="00D152B9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="00D152B9" w:rsidRPr="00DD6EBA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414AB03E" w14:textId="69B754B7" w:rsidR="00D152B9" w:rsidRPr="0027783C" w:rsidRDefault="00D152B9" w:rsidP="00D152B9">
                          <w:pPr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912BF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912BF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29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695805E6" w14:textId="77777777" w:rsidR="00D152B9" w:rsidRPr="007C5DD9" w:rsidRDefault="00D152B9" w:rsidP="00D152B9">
                          <w:pPr>
                            <w:ind w:left="142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B8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-5.15pt;width:368.2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" stroked="f">
              <v:textbox inset="0,0,0,0">
                <w:txbxContent>
                  <w:p w14:paraId="3B1A37FB" w14:textId="203F48F4" w:rsidR="00D152B9" w:rsidRDefault="00D152B9" w:rsidP="00466F82">
                    <w:pPr>
                      <w:spacing w:before="113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</w:rPr>
                      <w:t>ента России Б.Н. Ельцина» (УрФУ)</w:t>
                    </w:r>
                  </w:p>
                  <w:p w14:paraId="77E27E02" w14:textId="6F54CE2A" w:rsidR="00D152B9" w:rsidRDefault="00D152B9" w:rsidP="00D152B9">
                    <w:pPr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Приложение 1 к Политике организационного развития УрФУ</w:t>
                    </w:r>
                  </w:p>
                  <w:p w14:paraId="47090D29" w14:textId="36FEE782" w:rsidR="00D152B9" w:rsidRPr="00DD6EBA" w:rsidRDefault="00466F82" w:rsidP="00D152B9">
                    <w:pPr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Типовая организационная структура Институтов в </w:t>
                    </w:r>
                    <w:r w:rsidRPr="00BF6253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составе УрФУ, </w:t>
                    </w:r>
                    <w:r w:rsidR="00D152B9" w:rsidRPr="00BF6253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созданных </w:t>
                    </w:r>
                    <w:r w:rsidRPr="00BF6253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(или реорганизованных) </w:t>
                    </w:r>
                    <w:r w:rsidR="00D152B9" w:rsidRPr="00BF6253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с </w:t>
                    </w:r>
                    <w:r w:rsidRPr="00BF6253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01.01.2011 по 14.06.2016</w:t>
                    </w:r>
                    <w:r w:rsidR="00D152B9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 w:rsidR="00D152B9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="00D152B9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="00D152B9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="00D152B9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="00D152B9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="00D152B9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="00D152B9" w:rsidRPr="00DD6EBA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</w:p>
                  <w:p w14:paraId="414AB03E" w14:textId="69B754B7" w:rsidR="00D152B9" w:rsidRPr="0027783C" w:rsidRDefault="00D152B9" w:rsidP="00D152B9">
                    <w:pPr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  <w:t xml:space="preserve">     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Стр.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F912BF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из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F912BF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29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</w:p>
                  <w:p w14:paraId="695805E6" w14:textId="77777777" w:rsidR="00D152B9" w:rsidRPr="007C5DD9" w:rsidRDefault="00D152B9" w:rsidP="00D152B9">
                    <w:pPr>
                      <w:ind w:left="142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D152B9" w:rsidRPr="00D152B9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CECD248" wp14:editId="26DD65A6">
          <wp:simplePos x="0" y="0"/>
          <wp:positionH relativeFrom="column">
            <wp:posOffset>-390525</wp:posOffset>
          </wp:positionH>
          <wp:positionV relativeFrom="paragraph">
            <wp:posOffset>-124460</wp:posOffset>
          </wp:positionV>
          <wp:extent cx="2105025" cy="1160145"/>
          <wp:effectExtent l="0" t="0" r="9525" b="1905"/>
          <wp:wrapNone/>
          <wp:docPr id="32" name="Рисунок 32" descr="LOGO_RUS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EEA"/>
    <w:multiLevelType w:val="hybridMultilevel"/>
    <w:tmpl w:val="07EAE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694B88"/>
    <w:multiLevelType w:val="hybridMultilevel"/>
    <w:tmpl w:val="88162FD4"/>
    <w:lvl w:ilvl="0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5EB2A82"/>
    <w:multiLevelType w:val="hybridMultilevel"/>
    <w:tmpl w:val="CFDE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D4E"/>
    <w:multiLevelType w:val="hybridMultilevel"/>
    <w:tmpl w:val="B6E2818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8C42C1"/>
    <w:multiLevelType w:val="hybridMultilevel"/>
    <w:tmpl w:val="CCF2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F44"/>
    <w:multiLevelType w:val="hybridMultilevel"/>
    <w:tmpl w:val="1BC0DE4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7392CC2"/>
    <w:multiLevelType w:val="hybridMultilevel"/>
    <w:tmpl w:val="988A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5C5B"/>
    <w:multiLevelType w:val="hybridMultilevel"/>
    <w:tmpl w:val="C610DE54"/>
    <w:lvl w:ilvl="0" w:tplc="504000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2EFC"/>
    <w:multiLevelType w:val="hybridMultilevel"/>
    <w:tmpl w:val="48D4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576C"/>
    <w:multiLevelType w:val="hybridMultilevel"/>
    <w:tmpl w:val="14CE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6E86"/>
    <w:multiLevelType w:val="hybridMultilevel"/>
    <w:tmpl w:val="ABB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08AC"/>
    <w:multiLevelType w:val="hybridMultilevel"/>
    <w:tmpl w:val="B032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13FF"/>
    <w:multiLevelType w:val="multilevel"/>
    <w:tmpl w:val="20421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88523E"/>
    <w:multiLevelType w:val="hybridMultilevel"/>
    <w:tmpl w:val="D18A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260C"/>
    <w:multiLevelType w:val="hybridMultilevel"/>
    <w:tmpl w:val="48FC545E"/>
    <w:lvl w:ilvl="0" w:tplc="DE589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B2E10B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96B92"/>
    <w:multiLevelType w:val="multilevel"/>
    <w:tmpl w:val="AA805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0E0319"/>
    <w:multiLevelType w:val="hybridMultilevel"/>
    <w:tmpl w:val="2C5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52921"/>
    <w:multiLevelType w:val="hybridMultilevel"/>
    <w:tmpl w:val="3D5671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FA474C"/>
    <w:multiLevelType w:val="hybridMultilevel"/>
    <w:tmpl w:val="4E58E9BC"/>
    <w:lvl w:ilvl="0" w:tplc="E3143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68940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733E"/>
    <w:multiLevelType w:val="hybridMultilevel"/>
    <w:tmpl w:val="E20464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1DC4DE8"/>
    <w:multiLevelType w:val="hybridMultilevel"/>
    <w:tmpl w:val="0DA2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07F8F"/>
    <w:multiLevelType w:val="multilevel"/>
    <w:tmpl w:val="DFF6A0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344B96"/>
    <w:multiLevelType w:val="hybridMultilevel"/>
    <w:tmpl w:val="FAC4DB3E"/>
    <w:lvl w:ilvl="0" w:tplc="9BC2E7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C970B6"/>
    <w:multiLevelType w:val="hybridMultilevel"/>
    <w:tmpl w:val="8A44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6951"/>
    <w:multiLevelType w:val="hybridMultilevel"/>
    <w:tmpl w:val="2E02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978B2"/>
    <w:multiLevelType w:val="hybridMultilevel"/>
    <w:tmpl w:val="21D2F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F7BC4"/>
    <w:multiLevelType w:val="hybridMultilevel"/>
    <w:tmpl w:val="E188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2249C"/>
    <w:multiLevelType w:val="multilevel"/>
    <w:tmpl w:val="502E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307607"/>
    <w:multiLevelType w:val="hybridMultilevel"/>
    <w:tmpl w:val="8258F6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706105"/>
    <w:multiLevelType w:val="hybridMultilevel"/>
    <w:tmpl w:val="A71088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ED1F18"/>
    <w:multiLevelType w:val="hybridMultilevel"/>
    <w:tmpl w:val="3F4E1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4E0A05"/>
    <w:multiLevelType w:val="hybridMultilevel"/>
    <w:tmpl w:val="28B0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4C6D"/>
    <w:multiLevelType w:val="hybridMultilevel"/>
    <w:tmpl w:val="6570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F6D8F"/>
    <w:multiLevelType w:val="hybridMultilevel"/>
    <w:tmpl w:val="BD1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75A07"/>
    <w:multiLevelType w:val="hybridMultilevel"/>
    <w:tmpl w:val="191E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6C6A"/>
    <w:multiLevelType w:val="hybridMultilevel"/>
    <w:tmpl w:val="DE82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252D3"/>
    <w:multiLevelType w:val="hybridMultilevel"/>
    <w:tmpl w:val="6554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92BEB"/>
    <w:multiLevelType w:val="hybridMultilevel"/>
    <w:tmpl w:val="2C2E51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B2930F7"/>
    <w:multiLevelType w:val="hybridMultilevel"/>
    <w:tmpl w:val="4EE89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CD163F"/>
    <w:multiLevelType w:val="multilevel"/>
    <w:tmpl w:val="DB944FD0"/>
    <w:lvl w:ilvl="0">
      <w:start w:val="1"/>
      <w:numFmt w:val="decimal"/>
      <w:pStyle w:val="1"/>
      <w:lvlText w:val="%1. 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E5D96"/>
    <w:multiLevelType w:val="hybridMultilevel"/>
    <w:tmpl w:val="FB70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6"/>
  </w:num>
  <w:num w:numId="4">
    <w:abstractNumId w:val="24"/>
  </w:num>
  <w:num w:numId="5">
    <w:abstractNumId w:val="31"/>
  </w:num>
  <w:num w:numId="6">
    <w:abstractNumId w:val="32"/>
  </w:num>
  <w:num w:numId="7">
    <w:abstractNumId w:val="35"/>
  </w:num>
  <w:num w:numId="8">
    <w:abstractNumId w:val="4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18"/>
  </w:num>
  <w:num w:numId="14">
    <w:abstractNumId w:val="11"/>
  </w:num>
  <w:num w:numId="15">
    <w:abstractNumId w:val="15"/>
  </w:num>
  <w:num w:numId="16">
    <w:abstractNumId w:val="38"/>
  </w:num>
  <w:num w:numId="17">
    <w:abstractNumId w:val="19"/>
  </w:num>
  <w:num w:numId="18">
    <w:abstractNumId w:val="29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37"/>
  </w:num>
  <w:num w:numId="25">
    <w:abstractNumId w:val="17"/>
  </w:num>
  <w:num w:numId="26">
    <w:abstractNumId w:val="25"/>
  </w:num>
  <w:num w:numId="27">
    <w:abstractNumId w:val="9"/>
  </w:num>
  <w:num w:numId="28">
    <w:abstractNumId w:val="34"/>
  </w:num>
  <w:num w:numId="29">
    <w:abstractNumId w:val="33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20"/>
  </w:num>
  <w:num w:numId="34">
    <w:abstractNumId w:val="23"/>
  </w:num>
  <w:num w:numId="35">
    <w:abstractNumId w:val="8"/>
  </w:num>
  <w:num w:numId="36">
    <w:abstractNumId w:val="12"/>
  </w:num>
  <w:num w:numId="37">
    <w:abstractNumId w:val="21"/>
  </w:num>
  <w:num w:numId="38">
    <w:abstractNumId w:val="22"/>
  </w:num>
  <w:num w:numId="39">
    <w:abstractNumId w:val="7"/>
  </w:num>
  <w:num w:numId="40">
    <w:abstractNumId w:val="30"/>
  </w:num>
  <w:num w:numId="41">
    <w:abstractNumId w:val="6"/>
  </w:num>
  <w:num w:numId="42">
    <w:abstractNumId w:val="40"/>
  </w:num>
  <w:num w:numId="43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BC"/>
    <w:rsid w:val="00002FC4"/>
    <w:rsid w:val="00004347"/>
    <w:rsid w:val="000049D9"/>
    <w:rsid w:val="000053BB"/>
    <w:rsid w:val="00005CFD"/>
    <w:rsid w:val="00006106"/>
    <w:rsid w:val="00006DEA"/>
    <w:rsid w:val="000077BF"/>
    <w:rsid w:val="000077E1"/>
    <w:rsid w:val="0001108B"/>
    <w:rsid w:val="0001161B"/>
    <w:rsid w:val="00014041"/>
    <w:rsid w:val="000169A7"/>
    <w:rsid w:val="0002200D"/>
    <w:rsid w:val="00022377"/>
    <w:rsid w:val="0003240D"/>
    <w:rsid w:val="00034BE5"/>
    <w:rsid w:val="000350EC"/>
    <w:rsid w:val="00035B1D"/>
    <w:rsid w:val="0003694D"/>
    <w:rsid w:val="00040DE3"/>
    <w:rsid w:val="00044B93"/>
    <w:rsid w:val="0004588E"/>
    <w:rsid w:val="000549A4"/>
    <w:rsid w:val="0005534F"/>
    <w:rsid w:val="00057D08"/>
    <w:rsid w:val="00057FA1"/>
    <w:rsid w:val="00060623"/>
    <w:rsid w:val="00060A53"/>
    <w:rsid w:val="00060D1C"/>
    <w:rsid w:val="00061CD4"/>
    <w:rsid w:val="00062E2F"/>
    <w:rsid w:val="000655D0"/>
    <w:rsid w:val="00065B54"/>
    <w:rsid w:val="000717DB"/>
    <w:rsid w:val="0007387C"/>
    <w:rsid w:val="00075508"/>
    <w:rsid w:val="0007590F"/>
    <w:rsid w:val="00075BC3"/>
    <w:rsid w:val="00076F94"/>
    <w:rsid w:val="0008057B"/>
    <w:rsid w:val="000806C3"/>
    <w:rsid w:val="000807B9"/>
    <w:rsid w:val="000850BA"/>
    <w:rsid w:val="000865CD"/>
    <w:rsid w:val="0008677B"/>
    <w:rsid w:val="00086DA0"/>
    <w:rsid w:val="00086F72"/>
    <w:rsid w:val="00093F8D"/>
    <w:rsid w:val="00097EEC"/>
    <w:rsid w:val="000A1F36"/>
    <w:rsid w:val="000A2E86"/>
    <w:rsid w:val="000A3447"/>
    <w:rsid w:val="000A3B2D"/>
    <w:rsid w:val="000A5A7B"/>
    <w:rsid w:val="000B0D4F"/>
    <w:rsid w:val="000B22E7"/>
    <w:rsid w:val="000B28CF"/>
    <w:rsid w:val="000B375D"/>
    <w:rsid w:val="000B39F3"/>
    <w:rsid w:val="000B3D40"/>
    <w:rsid w:val="000B3DC6"/>
    <w:rsid w:val="000B4E6E"/>
    <w:rsid w:val="000B6A8C"/>
    <w:rsid w:val="000D0B99"/>
    <w:rsid w:val="000D1219"/>
    <w:rsid w:val="000D172B"/>
    <w:rsid w:val="000D4D72"/>
    <w:rsid w:val="000D4E89"/>
    <w:rsid w:val="000E087F"/>
    <w:rsid w:val="000E0FD5"/>
    <w:rsid w:val="000E1C86"/>
    <w:rsid w:val="000E4202"/>
    <w:rsid w:val="000E4B2F"/>
    <w:rsid w:val="000E5376"/>
    <w:rsid w:val="000E641C"/>
    <w:rsid w:val="000E78C0"/>
    <w:rsid w:val="000F48B1"/>
    <w:rsid w:val="000F592F"/>
    <w:rsid w:val="00101740"/>
    <w:rsid w:val="00101F3F"/>
    <w:rsid w:val="00103E7C"/>
    <w:rsid w:val="00104975"/>
    <w:rsid w:val="00105B7A"/>
    <w:rsid w:val="00107198"/>
    <w:rsid w:val="001102F6"/>
    <w:rsid w:val="001136F2"/>
    <w:rsid w:val="001210F2"/>
    <w:rsid w:val="00123F90"/>
    <w:rsid w:val="00125A8D"/>
    <w:rsid w:val="00126018"/>
    <w:rsid w:val="00126EA7"/>
    <w:rsid w:val="00131065"/>
    <w:rsid w:val="0013113C"/>
    <w:rsid w:val="001352B9"/>
    <w:rsid w:val="00135617"/>
    <w:rsid w:val="00135BD9"/>
    <w:rsid w:val="00137277"/>
    <w:rsid w:val="00144BA0"/>
    <w:rsid w:val="00146BEE"/>
    <w:rsid w:val="00147207"/>
    <w:rsid w:val="001475BC"/>
    <w:rsid w:val="001552E1"/>
    <w:rsid w:val="001575E9"/>
    <w:rsid w:val="001615F6"/>
    <w:rsid w:val="00161883"/>
    <w:rsid w:val="00176CC1"/>
    <w:rsid w:val="001830D1"/>
    <w:rsid w:val="0018556A"/>
    <w:rsid w:val="0018671B"/>
    <w:rsid w:val="00186C9A"/>
    <w:rsid w:val="001915DE"/>
    <w:rsid w:val="00191C23"/>
    <w:rsid w:val="00192E5A"/>
    <w:rsid w:val="00193141"/>
    <w:rsid w:val="001A1FE0"/>
    <w:rsid w:val="001A2633"/>
    <w:rsid w:val="001A29C2"/>
    <w:rsid w:val="001A644D"/>
    <w:rsid w:val="001B2B99"/>
    <w:rsid w:val="001B3B2C"/>
    <w:rsid w:val="001B5808"/>
    <w:rsid w:val="001B639C"/>
    <w:rsid w:val="001B6F5B"/>
    <w:rsid w:val="001D154D"/>
    <w:rsid w:val="001D25D4"/>
    <w:rsid w:val="001D2642"/>
    <w:rsid w:val="001D2E2D"/>
    <w:rsid w:val="001D34FA"/>
    <w:rsid w:val="001D3530"/>
    <w:rsid w:val="001D4621"/>
    <w:rsid w:val="001D5AA9"/>
    <w:rsid w:val="001D5BBB"/>
    <w:rsid w:val="001E26A4"/>
    <w:rsid w:val="001E2B9E"/>
    <w:rsid w:val="001E2BED"/>
    <w:rsid w:val="001E526F"/>
    <w:rsid w:val="001E5341"/>
    <w:rsid w:val="001E74D6"/>
    <w:rsid w:val="001E75BE"/>
    <w:rsid w:val="001F1D56"/>
    <w:rsid w:val="001F2E66"/>
    <w:rsid w:val="001F2FA3"/>
    <w:rsid w:val="001F5350"/>
    <w:rsid w:val="001F5801"/>
    <w:rsid w:val="00200E97"/>
    <w:rsid w:val="00207B30"/>
    <w:rsid w:val="00214775"/>
    <w:rsid w:val="00215110"/>
    <w:rsid w:val="00222178"/>
    <w:rsid w:val="00222A19"/>
    <w:rsid w:val="0022551E"/>
    <w:rsid w:val="0022672A"/>
    <w:rsid w:val="00227984"/>
    <w:rsid w:val="0023122C"/>
    <w:rsid w:val="00231B8B"/>
    <w:rsid w:val="00237ABC"/>
    <w:rsid w:val="00241787"/>
    <w:rsid w:val="00242B04"/>
    <w:rsid w:val="002435FE"/>
    <w:rsid w:val="00244186"/>
    <w:rsid w:val="002450B4"/>
    <w:rsid w:val="00246882"/>
    <w:rsid w:val="0024695B"/>
    <w:rsid w:val="00246EC7"/>
    <w:rsid w:val="00251A4E"/>
    <w:rsid w:val="002524DA"/>
    <w:rsid w:val="00252A3D"/>
    <w:rsid w:val="00254C3D"/>
    <w:rsid w:val="00255BCF"/>
    <w:rsid w:val="00257CF3"/>
    <w:rsid w:val="00262E19"/>
    <w:rsid w:val="00262F25"/>
    <w:rsid w:val="00263B77"/>
    <w:rsid w:val="0026409B"/>
    <w:rsid w:val="002656FB"/>
    <w:rsid w:val="00265F5F"/>
    <w:rsid w:val="0027158A"/>
    <w:rsid w:val="00271DD8"/>
    <w:rsid w:val="002721B9"/>
    <w:rsid w:val="002726AB"/>
    <w:rsid w:val="002727BF"/>
    <w:rsid w:val="002760D0"/>
    <w:rsid w:val="002812B0"/>
    <w:rsid w:val="002817E5"/>
    <w:rsid w:val="00282569"/>
    <w:rsid w:val="0028422C"/>
    <w:rsid w:val="002875C4"/>
    <w:rsid w:val="00293B68"/>
    <w:rsid w:val="0029671F"/>
    <w:rsid w:val="00296976"/>
    <w:rsid w:val="002A38E7"/>
    <w:rsid w:val="002A40BC"/>
    <w:rsid w:val="002A7968"/>
    <w:rsid w:val="002B03DD"/>
    <w:rsid w:val="002B1339"/>
    <w:rsid w:val="002B3AE8"/>
    <w:rsid w:val="002B4B8B"/>
    <w:rsid w:val="002C008D"/>
    <w:rsid w:val="002C0F3A"/>
    <w:rsid w:val="002C3C30"/>
    <w:rsid w:val="002C454C"/>
    <w:rsid w:val="002C5A55"/>
    <w:rsid w:val="002C65A6"/>
    <w:rsid w:val="002C70D3"/>
    <w:rsid w:val="002D35D2"/>
    <w:rsid w:val="002D455F"/>
    <w:rsid w:val="002D4AB1"/>
    <w:rsid w:val="002D5804"/>
    <w:rsid w:val="002D6C5F"/>
    <w:rsid w:val="002D7626"/>
    <w:rsid w:val="002E1C00"/>
    <w:rsid w:val="002E6361"/>
    <w:rsid w:val="002F0614"/>
    <w:rsid w:val="002F089B"/>
    <w:rsid w:val="002F2264"/>
    <w:rsid w:val="002F2AA5"/>
    <w:rsid w:val="002F3457"/>
    <w:rsid w:val="002F72E3"/>
    <w:rsid w:val="002F7F59"/>
    <w:rsid w:val="00301D6A"/>
    <w:rsid w:val="00302642"/>
    <w:rsid w:val="00304230"/>
    <w:rsid w:val="00304594"/>
    <w:rsid w:val="0030788D"/>
    <w:rsid w:val="003079A7"/>
    <w:rsid w:val="003132C6"/>
    <w:rsid w:val="0031568D"/>
    <w:rsid w:val="00317D6B"/>
    <w:rsid w:val="0032086F"/>
    <w:rsid w:val="00322C6D"/>
    <w:rsid w:val="0032536F"/>
    <w:rsid w:val="0032581E"/>
    <w:rsid w:val="00326A68"/>
    <w:rsid w:val="00327394"/>
    <w:rsid w:val="003309C3"/>
    <w:rsid w:val="00332361"/>
    <w:rsid w:val="00335C8A"/>
    <w:rsid w:val="00337411"/>
    <w:rsid w:val="00337977"/>
    <w:rsid w:val="0034081E"/>
    <w:rsid w:val="003416C0"/>
    <w:rsid w:val="00343DB7"/>
    <w:rsid w:val="00345AE8"/>
    <w:rsid w:val="00346E55"/>
    <w:rsid w:val="00351C66"/>
    <w:rsid w:val="00352361"/>
    <w:rsid w:val="00353021"/>
    <w:rsid w:val="00355D11"/>
    <w:rsid w:val="00357348"/>
    <w:rsid w:val="00363388"/>
    <w:rsid w:val="0037006E"/>
    <w:rsid w:val="0037086A"/>
    <w:rsid w:val="00371B06"/>
    <w:rsid w:val="003735D4"/>
    <w:rsid w:val="00373FF6"/>
    <w:rsid w:val="00376BB2"/>
    <w:rsid w:val="0037766C"/>
    <w:rsid w:val="00381EA6"/>
    <w:rsid w:val="003848FE"/>
    <w:rsid w:val="00391B26"/>
    <w:rsid w:val="00392528"/>
    <w:rsid w:val="00394192"/>
    <w:rsid w:val="00395575"/>
    <w:rsid w:val="003957E2"/>
    <w:rsid w:val="00396D96"/>
    <w:rsid w:val="003A0DA5"/>
    <w:rsid w:val="003A124E"/>
    <w:rsid w:val="003A1DD8"/>
    <w:rsid w:val="003A4AF4"/>
    <w:rsid w:val="003A6F9F"/>
    <w:rsid w:val="003B1A42"/>
    <w:rsid w:val="003B1D6E"/>
    <w:rsid w:val="003B2CDC"/>
    <w:rsid w:val="003B3277"/>
    <w:rsid w:val="003B5983"/>
    <w:rsid w:val="003C1B22"/>
    <w:rsid w:val="003C23EA"/>
    <w:rsid w:val="003C43FA"/>
    <w:rsid w:val="003C631E"/>
    <w:rsid w:val="003C6CB0"/>
    <w:rsid w:val="003D02D3"/>
    <w:rsid w:val="003D04A4"/>
    <w:rsid w:val="003D08F8"/>
    <w:rsid w:val="003D3D6C"/>
    <w:rsid w:val="003D3F4F"/>
    <w:rsid w:val="003D477D"/>
    <w:rsid w:val="003D5131"/>
    <w:rsid w:val="003E35D3"/>
    <w:rsid w:val="003E56A0"/>
    <w:rsid w:val="003E6188"/>
    <w:rsid w:val="003F2B48"/>
    <w:rsid w:val="003F3CA9"/>
    <w:rsid w:val="003F3E0B"/>
    <w:rsid w:val="003F4D23"/>
    <w:rsid w:val="003F5444"/>
    <w:rsid w:val="003F56B8"/>
    <w:rsid w:val="004017DC"/>
    <w:rsid w:val="00402522"/>
    <w:rsid w:val="0041023F"/>
    <w:rsid w:val="00411EFE"/>
    <w:rsid w:val="00412750"/>
    <w:rsid w:val="004127E4"/>
    <w:rsid w:val="00414803"/>
    <w:rsid w:val="00415819"/>
    <w:rsid w:val="00416C83"/>
    <w:rsid w:val="004177A2"/>
    <w:rsid w:val="0042030C"/>
    <w:rsid w:val="0042047B"/>
    <w:rsid w:val="004318CA"/>
    <w:rsid w:val="0043284E"/>
    <w:rsid w:val="004330BA"/>
    <w:rsid w:val="004332A5"/>
    <w:rsid w:val="0043406A"/>
    <w:rsid w:val="004349EC"/>
    <w:rsid w:val="0043578B"/>
    <w:rsid w:val="00441EAB"/>
    <w:rsid w:val="004423FC"/>
    <w:rsid w:val="004435F0"/>
    <w:rsid w:val="00444958"/>
    <w:rsid w:val="00445928"/>
    <w:rsid w:val="00446F69"/>
    <w:rsid w:val="004509E8"/>
    <w:rsid w:val="004532A2"/>
    <w:rsid w:val="004540CC"/>
    <w:rsid w:val="00454B1E"/>
    <w:rsid w:val="00456A55"/>
    <w:rsid w:val="004574AD"/>
    <w:rsid w:val="00457A60"/>
    <w:rsid w:val="00460C76"/>
    <w:rsid w:val="004633FD"/>
    <w:rsid w:val="00466024"/>
    <w:rsid w:val="00466F1F"/>
    <w:rsid w:val="00466F82"/>
    <w:rsid w:val="00467C76"/>
    <w:rsid w:val="00471087"/>
    <w:rsid w:val="00472095"/>
    <w:rsid w:val="00474119"/>
    <w:rsid w:val="00475550"/>
    <w:rsid w:val="00476700"/>
    <w:rsid w:val="004779D1"/>
    <w:rsid w:val="00484D8D"/>
    <w:rsid w:val="00485AE7"/>
    <w:rsid w:val="00487435"/>
    <w:rsid w:val="00490314"/>
    <w:rsid w:val="0049293E"/>
    <w:rsid w:val="0049521C"/>
    <w:rsid w:val="0049683A"/>
    <w:rsid w:val="004970C8"/>
    <w:rsid w:val="004A3385"/>
    <w:rsid w:val="004B436D"/>
    <w:rsid w:val="004B49A0"/>
    <w:rsid w:val="004B50B2"/>
    <w:rsid w:val="004B536D"/>
    <w:rsid w:val="004B63F5"/>
    <w:rsid w:val="004B7DB7"/>
    <w:rsid w:val="004C21F2"/>
    <w:rsid w:val="004C510B"/>
    <w:rsid w:val="004C564B"/>
    <w:rsid w:val="004C71FB"/>
    <w:rsid w:val="004D0A0C"/>
    <w:rsid w:val="004D0BAE"/>
    <w:rsid w:val="004D1277"/>
    <w:rsid w:val="004D3B28"/>
    <w:rsid w:val="004D4223"/>
    <w:rsid w:val="004D5555"/>
    <w:rsid w:val="004E0E75"/>
    <w:rsid w:val="004E0E76"/>
    <w:rsid w:val="004E13FE"/>
    <w:rsid w:val="004E2114"/>
    <w:rsid w:val="004E2C85"/>
    <w:rsid w:val="004F3649"/>
    <w:rsid w:val="004F420C"/>
    <w:rsid w:val="004F4A3F"/>
    <w:rsid w:val="004F4BD5"/>
    <w:rsid w:val="004F5F14"/>
    <w:rsid w:val="004F61A7"/>
    <w:rsid w:val="004F6F49"/>
    <w:rsid w:val="00503806"/>
    <w:rsid w:val="00503E05"/>
    <w:rsid w:val="00504132"/>
    <w:rsid w:val="00506697"/>
    <w:rsid w:val="00520300"/>
    <w:rsid w:val="0052264A"/>
    <w:rsid w:val="005232DC"/>
    <w:rsid w:val="005244DC"/>
    <w:rsid w:val="00525477"/>
    <w:rsid w:val="00525C6A"/>
    <w:rsid w:val="00526171"/>
    <w:rsid w:val="005333BD"/>
    <w:rsid w:val="00540203"/>
    <w:rsid w:val="00540C0C"/>
    <w:rsid w:val="00545E78"/>
    <w:rsid w:val="00550E55"/>
    <w:rsid w:val="00551047"/>
    <w:rsid w:val="00554519"/>
    <w:rsid w:val="00556079"/>
    <w:rsid w:val="0055677E"/>
    <w:rsid w:val="005615C7"/>
    <w:rsid w:val="005623F2"/>
    <w:rsid w:val="0056279E"/>
    <w:rsid w:val="00563C60"/>
    <w:rsid w:val="00564AF0"/>
    <w:rsid w:val="00565520"/>
    <w:rsid w:val="00567422"/>
    <w:rsid w:val="005700FA"/>
    <w:rsid w:val="00572545"/>
    <w:rsid w:val="005739E5"/>
    <w:rsid w:val="005759CC"/>
    <w:rsid w:val="00583E45"/>
    <w:rsid w:val="00585F68"/>
    <w:rsid w:val="005914D1"/>
    <w:rsid w:val="00591A48"/>
    <w:rsid w:val="005922F1"/>
    <w:rsid w:val="005930B2"/>
    <w:rsid w:val="00593217"/>
    <w:rsid w:val="00595DD5"/>
    <w:rsid w:val="00595F16"/>
    <w:rsid w:val="00596D91"/>
    <w:rsid w:val="00596FF6"/>
    <w:rsid w:val="005973C5"/>
    <w:rsid w:val="005A2257"/>
    <w:rsid w:val="005A4CC0"/>
    <w:rsid w:val="005A68C8"/>
    <w:rsid w:val="005B00E7"/>
    <w:rsid w:val="005B0560"/>
    <w:rsid w:val="005B0F3E"/>
    <w:rsid w:val="005B1F4F"/>
    <w:rsid w:val="005B2944"/>
    <w:rsid w:val="005B2D53"/>
    <w:rsid w:val="005C2823"/>
    <w:rsid w:val="005C4CCA"/>
    <w:rsid w:val="005C64FB"/>
    <w:rsid w:val="005C687D"/>
    <w:rsid w:val="005C6950"/>
    <w:rsid w:val="005C72D5"/>
    <w:rsid w:val="005C777D"/>
    <w:rsid w:val="005D0AC5"/>
    <w:rsid w:val="005D1528"/>
    <w:rsid w:val="005D3BD5"/>
    <w:rsid w:val="005D5A2A"/>
    <w:rsid w:val="005D641F"/>
    <w:rsid w:val="005E013C"/>
    <w:rsid w:val="005E24CA"/>
    <w:rsid w:val="005E477C"/>
    <w:rsid w:val="005E65A3"/>
    <w:rsid w:val="005F10DA"/>
    <w:rsid w:val="005F1165"/>
    <w:rsid w:val="005F3F7C"/>
    <w:rsid w:val="005F417B"/>
    <w:rsid w:val="005F560F"/>
    <w:rsid w:val="005F5894"/>
    <w:rsid w:val="005F5B90"/>
    <w:rsid w:val="005F5CAC"/>
    <w:rsid w:val="005F634F"/>
    <w:rsid w:val="006014D9"/>
    <w:rsid w:val="0060323B"/>
    <w:rsid w:val="00605748"/>
    <w:rsid w:val="00612CB1"/>
    <w:rsid w:val="006214A0"/>
    <w:rsid w:val="0062796B"/>
    <w:rsid w:val="00627D21"/>
    <w:rsid w:val="00631C1C"/>
    <w:rsid w:val="00633706"/>
    <w:rsid w:val="006339B0"/>
    <w:rsid w:val="00633E62"/>
    <w:rsid w:val="0063449D"/>
    <w:rsid w:val="00641465"/>
    <w:rsid w:val="0064180F"/>
    <w:rsid w:val="0064206F"/>
    <w:rsid w:val="00643A2E"/>
    <w:rsid w:val="00650DC9"/>
    <w:rsid w:val="00651801"/>
    <w:rsid w:val="0065476A"/>
    <w:rsid w:val="00655550"/>
    <w:rsid w:val="006579B1"/>
    <w:rsid w:val="006579CC"/>
    <w:rsid w:val="0066016B"/>
    <w:rsid w:val="00662DA9"/>
    <w:rsid w:val="00663658"/>
    <w:rsid w:val="00663DE8"/>
    <w:rsid w:val="00664103"/>
    <w:rsid w:val="00664811"/>
    <w:rsid w:val="00664C46"/>
    <w:rsid w:val="00666E71"/>
    <w:rsid w:val="00670AAC"/>
    <w:rsid w:val="006726F7"/>
    <w:rsid w:val="00673618"/>
    <w:rsid w:val="00673DAB"/>
    <w:rsid w:val="006741BE"/>
    <w:rsid w:val="0067446A"/>
    <w:rsid w:val="00677135"/>
    <w:rsid w:val="006805BC"/>
    <w:rsid w:val="00680644"/>
    <w:rsid w:val="00680FF6"/>
    <w:rsid w:val="006815D8"/>
    <w:rsid w:val="00681E2C"/>
    <w:rsid w:val="006829F2"/>
    <w:rsid w:val="00682EDC"/>
    <w:rsid w:val="0069008F"/>
    <w:rsid w:val="00697AF4"/>
    <w:rsid w:val="006A439C"/>
    <w:rsid w:val="006A567F"/>
    <w:rsid w:val="006A5C52"/>
    <w:rsid w:val="006A6919"/>
    <w:rsid w:val="006A6CB9"/>
    <w:rsid w:val="006B008A"/>
    <w:rsid w:val="006B799A"/>
    <w:rsid w:val="006C2553"/>
    <w:rsid w:val="006C49E1"/>
    <w:rsid w:val="006C6495"/>
    <w:rsid w:val="006C6A7B"/>
    <w:rsid w:val="006C6C1B"/>
    <w:rsid w:val="006D2818"/>
    <w:rsid w:val="006D28D0"/>
    <w:rsid w:val="006D2AA0"/>
    <w:rsid w:val="006D447F"/>
    <w:rsid w:val="006E277D"/>
    <w:rsid w:val="006E34B5"/>
    <w:rsid w:val="006E4E97"/>
    <w:rsid w:val="006E690B"/>
    <w:rsid w:val="006E7342"/>
    <w:rsid w:val="006E7697"/>
    <w:rsid w:val="006F0728"/>
    <w:rsid w:val="006F133D"/>
    <w:rsid w:val="006F2A9F"/>
    <w:rsid w:val="006F305D"/>
    <w:rsid w:val="006F4A58"/>
    <w:rsid w:val="00701C13"/>
    <w:rsid w:val="00702DA9"/>
    <w:rsid w:val="00710065"/>
    <w:rsid w:val="00711C15"/>
    <w:rsid w:val="0071603C"/>
    <w:rsid w:val="007169C4"/>
    <w:rsid w:val="0071727F"/>
    <w:rsid w:val="00720D33"/>
    <w:rsid w:val="00722912"/>
    <w:rsid w:val="00725DCF"/>
    <w:rsid w:val="00726B00"/>
    <w:rsid w:val="0072714D"/>
    <w:rsid w:val="00730AB8"/>
    <w:rsid w:val="00732CF1"/>
    <w:rsid w:val="007336FD"/>
    <w:rsid w:val="00735A38"/>
    <w:rsid w:val="00736175"/>
    <w:rsid w:val="00740317"/>
    <w:rsid w:val="00740E32"/>
    <w:rsid w:val="00745638"/>
    <w:rsid w:val="00746180"/>
    <w:rsid w:val="00750D08"/>
    <w:rsid w:val="007511F0"/>
    <w:rsid w:val="00752A1F"/>
    <w:rsid w:val="0075371B"/>
    <w:rsid w:val="00754FFF"/>
    <w:rsid w:val="007623A5"/>
    <w:rsid w:val="00763691"/>
    <w:rsid w:val="00763852"/>
    <w:rsid w:val="00764268"/>
    <w:rsid w:val="0076447A"/>
    <w:rsid w:val="00767B88"/>
    <w:rsid w:val="0077046C"/>
    <w:rsid w:val="0077198B"/>
    <w:rsid w:val="00773B4F"/>
    <w:rsid w:val="0077408D"/>
    <w:rsid w:val="00774BC1"/>
    <w:rsid w:val="00775913"/>
    <w:rsid w:val="00776632"/>
    <w:rsid w:val="007804F2"/>
    <w:rsid w:val="00781659"/>
    <w:rsid w:val="00784237"/>
    <w:rsid w:val="00787686"/>
    <w:rsid w:val="0079013E"/>
    <w:rsid w:val="007912E3"/>
    <w:rsid w:val="00793473"/>
    <w:rsid w:val="00796C50"/>
    <w:rsid w:val="00796E49"/>
    <w:rsid w:val="007A06C4"/>
    <w:rsid w:val="007A4792"/>
    <w:rsid w:val="007A7563"/>
    <w:rsid w:val="007C0064"/>
    <w:rsid w:val="007C0459"/>
    <w:rsid w:val="007C0618"/>
    <w:rsid w:val="007C3335"/>
    <w:rsid w:val="007C5326"/>
    <w:rsid w:val="007D1E44"/>
    <w:rsid w:val="007D42E6"/>
    <w:rsid w:val="007D5095"/>
    <w:rsid w:val="007D51A5"/>
    <w:rsid w:val="007D7D23"/>
    <w:rsid w:val="007D7D51"/>
    <w:rsid w:val="007E0558"/>
    <w:rsid w:val="007E14F2"/>
    <w:rsid w:val="007E4122"/>
    <w:rsid w:val="007E4EC4"/>
    <w:rsid w:val="007F02E6"/>
    <w:rsid w:val="007F0FC7"/>
    <w:rsid w:val="007F1E84"/>
    <w:rsid w:val="007F1F77"/>
    <w:rsid w:val="007F3638"/>
    <w:rsid w:val="007F3752"/>
    <w:rsid w:val="007F4E70"/>
    <w:rsid w:val="007F722D"/>
    <w:rsid w:val="0080030E"/>
    <w:rsid w:val="0080291D"/>
    <w:rsid w:val="00802B5C"/>
    <w:rsid w:val="00807F31"/>
    <w:rsid w:val="00811193"/>
    <w:rsid w:val="00814EBF"/>
    <w:rsid w:val="00815779"/>
    <w:rsid w:val="008162F3"/>
    <w:rsid w:val="00816863"/>
    <w:rsid w:val="00816CC8"/>
    <w:rsid w:val="008173B4"/>
    <w:rsid w:val="008208A4"/>
    <w:rsid w:val="0082360C"/>
    <w:rsid w:val="00825385"/>
    <w:rsid w:val="00826317"/>
    <w:rsid w:val="00826D81"/>
    <w:rsid w:val="00827916"/>
    <w:rsid w:val="00830CB6"/>
    <w:rsid w:val="00830F2C"/>
    <w:rsid w:val="00833309"/>
    <w:rsid w:val="00833BD9"/>
    <w:rsid w:val="00834E27"/>
    <w:rsid w:val="00835F01"/>
    <w:rsid w:val="00841ECE"/>
    <w:rsid w:val="008444C3"/>
    <w:rsid w:val="008518FD"/>
    <w:rsid w:val="008520C7"/>
    <w:rsid w:val="00853211"/>
    <w:rsid w:val="008562BE"/>
    <w:rsid w:val="00856ED6"/>
    <w:rsid w:val="00856FE2"/>
    <w:rsid w:val="00860440"/>
    <w:rsid w:val="00860741"/>
    <w:rsid w:val="0086419F"/>
    <w:rsid w:val="008649A9"/>
    <w:rsid w:val="0086563E"/>
    <w:rsid w:val="00865770"/>
    <w:rsid w:val="00866190"/>
    <w:rsid w:val="00866B43"/>
    <w:rsid w:val="00871385"/>
    <w:rsid w:val="00871EA0"/>
    <w:rsid w:val="00873685"/>
    <w:rsid w:val="008744E3"/>
    <w:rsid w:val="00882253"/>
    <w:rsid w:val="00884B31"/>
    <w:rsid w:val="008860A5"/>
    <w:rsid w:val="008902F0"/>
    <w:rsid w:val="00890E84"/>
    <w:rsid w:val="0089155C"/>
    <w:rsid w:val="00891E68"/>
    <w:rsid w:val="00893A2E"/>
    <w:rsid w:val="00893E17"/>
    <w:rsid w:val="00894CDE"/>
    <w:rsid w:val="008A01FE"/>
    <w:rsid w:val="008A0268"/>
    <w:rsid w:val="008A0334"/>
    <w:rsid w:val="008A34D2"/>
    <w:rsid w:val="008A6781"/>
    <w:rsid w:val="008B0A36"/>
    <w:rsid w:val="008B0A7A"/>
    <w:rsid w:val="008B1D7F"/>
    <w:rsid w:val="008B27FA"/>
    <w:rsid w:val="008C20D3"/>
    <w:rsid w:val="008C270B"/>
    <w:rsid w:val="008C32B5"/>
    <w:rsid w:val="008C6086"/>
    <w:rsid w:val="008D06C1"/>
    <w:rsid w:val="008D34FD"/>
    <w:rsid w:val="008D4D78"/>
    <w:rsid w:val="008D6736"/>
    <w:rsid w:val="008E1031"/>
    <w:rsid w:val="008E1D3E"/>
    <w:rsid w:val="008E2DCF"/>
    <w:rsid w:val="008E5093"/>
    <w:rsid w:val="008E61FB"/>
    <w:rsid w:val="008E72B5"/>
    <w:rsid w:val="008E7759"/>
    <w:rsid w:val="008F08AE"/>
    <w:rsid w:val="008F265C"/>
    <w:rsid w:val="008F291D"/>
    <w:rsid w:val="008F498D"/>
    <w:rsid w:val="008F7F3E"/>
    <w:rsid w:val="00901588"/>
    <w:rsid w:val="0090171B"/>
    <w:rsid w:val="00905EF7"/>
    <w:rsid w:val="0090609B"/>
    <w:rsid w:val="009070AC"/>
    <w:rsid w:val="009106C8"/>
    <w:rsid w:val="00915E09"/>
    <w:rsid w:val="009160D9"/>
    <w:rsid w:val="009177B4"/>
    <w:rsid w:val="00917935"/>
    <w:rsid w:val="0092026F"/>
    <w:rsid w:val="00921741"/>
    <w:rsid w:val="009226F2"/>
    <w:rsid w:val="0093049F"/>
    <w:rsid w:val="00935B57"/>
    <w:rsid w:val="00940544"/>
    <w:rsid w:val="00940DFF"/>
    <w:rsid w:val="00940E73"/>
    <w:rsid w:val="0094506A"/>
    <w:rsid w:val="00945246"/>
    <w:rsid w:val="009457D4"/>
    <w:rsid w:val="00946F35"/>
    <w:rsid w:val="00947405"/>
    <w:rsid w:val="00951296"/>
    <w:rsid w:val="009543B8"/>
    <w:rsid w:val="009544C1"/>
    <w:rsid w:val="0095467B"/>
    <w:rsid w:val="009617A8"/>
    <w:rsid w:val="00961A5D"/>
    <w:rsid w:val="009633BE"/>
    <w:rsid w:val="00963828"/>
    <w:rsid w:val="00963A1B"/>
    <w:rsid w:val="009654C6"/>
    <w:rsid w:val="00965EC9"/>
    <w:rsid w:val="0096619F"/>
    <w:rsid w:val="00967174"/>
    <w:rsid w:val="00972165"/>
    <w:rsid w:val="0097269D"/>
    <w:rsid w:val="00973E61"/>
    <w:rsid w:val="00976F42"/>
    <w:rsid w:val="0098225F"/>
    <w:rsid w:val="00983CD1"/>
    <w:rsid w:val="00984D70"/>
    <w:rsid w:val="0098512D"/>
    <w:rsid w:val="009939B0"/>
    <w:rsid w:val="00993A8D"/>
    <w:rsid w:val="00995889"/>
    <w:rsid w:val="00995C61"/>
    <w:rsid w:val="009961A9"/>
    <w:rsid w:val="009A2A54"/>
    <w:rsid w:val="009A35B2"/>
    <w:rsid w:val="009A36DF"/>
    <w:rsid w:val="009A45AC"/>
    <w:rsid w:val="009A496E"/>
    <w:rsid w:val="009A51C7"/>
    <w:rsid w:val="009A7675"/>
    <w:rsid w:val="009A7C3D"/>
    <w:rsid w:val="009A7F92"/>
    <w:rsid w:val="009B1F60"/>
    <w:rsid w:val="009B3168"/>
    <w:rsid w:val="009B4769"/>
    <w:rsid w:val="009B75FB"/>
    <w:rsid w:val="009B7CDF"/>
    <w:rsid w:val="009C0F0F"/>
    <w:rsid w:val="009C2F9C"/>
    <w:rsid w:val="009C4B73"/>
    <w:rsid w:val="009C4F85"/>
    <w:rsid w:val="009C63D0"/>
    <w:rsid w:val="009D124A"/>
    <w:rsid w:val="009D14B2"/>
    <w:rsid w:val="009D15E6"/>
    <w:rsid w:val="009D7089"/>
    <w:rsid w:val="009E04FE"/>
    <w:rsid w:val="009E1C8A"/>
    <w:rsid w:val="009E2B54"/>
    <w:rsid w:val="009F008A"/>
    <w:rsid w:val="009F07C1"/>
    <w:rsid w:val="009F23C7"/>
    <w:rsid w:val="009F3C76"/>
    <w:rsid w:val="009F5D1B"/>
    <w:rsid w:val="009F7795"/>
    <w:rsid w:val="00A001C7"/>
    <w:rsid w:val="00A04DFD"/>
    <w:rsid w:val="00A05F80"/>
    <w:rsid w:val="00A074A0"/>
    <w:rsid w:val="00A079A5"/>
    <w:rsid w:val="00A07D4B"/>
    <w:rsid w:val="00A1114E"/>
    <w:rsid w:val="00A11906"/>
    <w:rsid w:val="00A11BFE"/>
    <w:rsid w:val="00A13D68"/>
    <w:rsid w:val="00A14294"/>
    <w:rsid w:val="00A17B20"/>
    <w:rsid w:val="00A20413"/>
    <w:rsid w:val="00A204C5"/>
    <w:rsid w:val="00A2405A"/>
    <w:rsid w:val="00A3068C"/>
    <w:rsid w:val="00A310C9"/>
    <w:rsid w:val="00A31A13"/>
    <w:rsid w:val="00A32771"/>
    <w:rsid w:val="00A336FD"/>
    <w:rsid w:val="00A33AE4"/>
    <w:rsid w:val="00A340A2"/>
    <w:rsid w:val="00A352FB"/>
    <w:rsid w:val="00A36079"/>
    <w:rsid w:val="00A365FC"/>
    <w:rsid w:val="00A36B58"/>
    <w:rsid w:val="00A40CC9"/>
    <w:rsid w:val="00A4232E"/>
    <w:rsid w:val="00A444FD"/>
    <w:rsid w:val="00A445C6"/>
    <w:rsid w:val="00A44AA3"/>
    <w:rsid w:val="00A4777A"/>
    <w:rsid w:val="00A51C8F"/>
    <w:rsid w:val="00A54463"/>
    <w:rsid w:val="00A55588"/>
    <w:rsid w:val="00A574B9"/>
    <w:rsid w:val="00A5795A"/>
    <w:rsid w:val="00A57D84"/>
    <w:rsid w:val="00A60853"/>
    <w:rsid w:val="00A63E89"/>
    <w:rsid w:val="00A7116C"/>
    <w:rsid w:val="00A71456"/>
    <w:rsid w:val="00A71F0A"/>
    <w:rsid w:val="00A72BB9"/>
    <w:rsid w:val="00A7508A"/>
    <w:rsid w:val="00A7713E"/>
    <w:rsid w:val="00A8326C"/>
    <w:rsid w:val="00A83C25"/>
    <w:rsid w:val="00A84427"/>
    <w:rsid w:val="00A86501"/>
    <w:rsid w:val="00A868AE"/>
    <w:rsid w:val="00A919D3"/>
    <w:rsid w:val="00A92067"/>
    <w:rsid w:val="00A922F0"/>
    <w:rsid w:val="00A92B02"/>
    <w:rsid w:val="00A92EFD"/>
    <w:rsid w:val="00A9596A"/>
    <w:rsid w:val="00A95F55"/>
    <w:rsid w:val="00AA3321"/>
    <w:rsid w:val="00AA4B2B"/>
    <w:rsid w:val="00AA7A16"/>
    <w:rsid w:val="00AB0A32"/>
    <w:rsid w:val="00AB2D68"/>
    <w:rsid w:val="00AC1620"/>
    <w:rsid w:val="00AC4F44"/>
    <w:rsid w:val="00AC51D6"/>
    <w:rsid w:val="00AD094E"/>
    <w:rsid w:val="00AD133D"/>
    <w:rsid w:val="00AD1D2A"/>
    <w:rsid w:val="00AD53DB"/>
    <w:rsid w:val="00AD6E1A"/>
    <w:rsid w:val="00AD7AE3"/>
    <w:rsid w:val="00AE146D"/>
    <w:rsid w:val="00AE1E76"/>
    <w:rsid w:val="00AE2151"/>
    <w:rsid w:val="00AE3ACF"/>
    <w:rsid w:val="00AE3D75"/>
    <w:rsid w:val="00AE58FC"/>
    <w:rsid w:val="00AE7D87"/>
    <w:rsid w:val="00AF3CAB"/>
    <w:rsid w:val="00B00A2A"/>
    <w:rsid w:val="00B00CB1"/>
    <w:rsid w:val="00B01B5E"/>
    <w:rsid w:val="00B041EA"/>
    <w:rsid w:val="00B058FA"/>
    <w:rsid w:val="00B06B25"/>
    <w:rsid w:val="00B0722E"/>
    <w:rsid w:val="00B105D1"/>
    <w:rsid w:val="00B11295"/>
    <w:rsid w:val="00B1179B"/>
    <w:rsid w:val="00B1182C"/>
    <w:rsid w:val="00B12F8E"/>
    <w:rsid w:val="00B148AA"/>
    <w:rsid w:val="00B16703"/>
    <w:rsid w:val="00B1725B"/>
    <w:rsid w:val="00B22615"/>
    <w:rsid w:val="00B233D8"/>
    <w:rsid w:val="00B23F2A"/>
    <w:rsid w:val="00B24905"/>
    <w:rsid w:val="00B260E8"/>
    <w:rsid w:val="00B261EB"/>
    <w:rsid w:val="00B33498"/>
    <w:rsid w:val="00B34473"/>
    <w:rsid w:val="00B34F98"/>
    <w:rsid w:val="00B35A83"/>
    <w:rsid w:val="00B36D56"/>
    <w:rsid w:val="00B41A18"/>
    <w:rsid w:val="00B43E65"/>
    <w:rsid w:val="00B441C7"/>
    <w:rsid w:val="00B449A0"/>
    <w:rsid w:val="00B44F22"/>
    <w:rsid w:val="00B4643F"/>
    <w:rsid w:val="00B46A84"/>
    <w:rsid w:val="00B4730C"/>
    <w:rsid w:val="00B4759A"/>
    <w:rsid w:val="00B504AD"/>
    <w:rsid w:val="00B53039"/>
    <w:rsid w:val="00B53B2A"/>
    <w:rsid w:val="00B56276"/>
    <w:rsid w:val="00B56978"/>
    <w:rsid w:val="00B5766C"/>
    <w:rsid w:val="00B60644"/>
    <w:rsid w:val="00B62F78"/>
    <w:rsid w:val="00B679E2"/>
    <w:rsid w:val="00B7061C"/>
    <w:rsid w:val="00B76759"/>
    <w:rsid w:val="00B77B15"/>
    <w:rsid w:val="00B808C8"/>
    <w:rsid w:val="00B828BA"/>
    <w:rsid w:val="00B82C5F"/>
    <w:rsid w:val="00B8316A"/>
    <w:rsid w:val="00B8564D"/>
    <w:rsid w:val="00B85807"/>
    <w:rsid w:val="00B8604A"/>
    <w:rsid w:val="00B9341C"/>
    <w:rsid w:val="00B94CC5"/>
    <w:rsid w:val="00B97669"/>
    <w:rsid w:val="00B97AA8"/>
    <w:rsid w:val="00B97AED"/>
    <w:rsid w:val="00BA3149"/>
    <w:rsid w:val="00BB33A4"/>
    <w:rsid w:val="00BB5093"/>
    <w:rsid w:val="00BB5812"/>
    <w:rsid w:val="00BB78F9"/>
    <w:rsid w:val="00BC0620"/>
    <w:rsid w:val="00BC3853"/>
    <w:rsid w:val="00BC4105"/>
    <w:rsid w:val="00BC457E"/>
    <w:rsid w:val="00BC4DCD"/>
    <w:rsid w:val="00BC586B"/>
    <w:rsid w:val="00BD160B"/>
    <w:rsid w:val="00BD3530"/>
    <w:rsid w:val="00BD35FF"/>
    <w:rsid w:val="00BD4705"/>
    <w:rsid w:val="00BD58B9"/>
    <w:rsid w:val="00BD755E"/>
    <w:rsid w:val="00BE2725"/>
    <w:rsid w:val="00BE49D7"/>
    <w:rsid w:val="00BE514C"/>
    <w:rsid w:val="00BE6CF9"/>
    <w:rsid w:val="00BE7C31"/>
    <w:rsid w:val="00BF013C"/>
    <w:rsid w:val="00BF0504"/>
    <w:rsid w:val="00BF0E7A"/>
    <w:rsid w:val="00BF42F1"/>
    <w:rsid w:val="00BF4628"/>
    <w:rsid w:val="00BF47C7"/>
    <w:rsid w:val="00BF6253"/>
    <w:rsid w:val="00BF69D5"/>
    <w:rsid w:val="00BF7E91"/>
    <w:rsid w:val="00C00435"/>
    <w:rsid w:val="00C03879"/>
    <w:rsid w:val="00C03C09"/>
    <w:rsid w:val="00C03D8C"/>
    <w:rsid w:val="00C04A6E"/>
    <w:rsid w:val="00C123E0"/>
    <w:rsid w:val="00C158A3"/>
    <w:rsid w:val="00C174BF"/>
    <w:rsid w:val="00C21613"/>
    <w:rsid w:val="00C2232A"/>
    <w:rsid w:val="00C25FB8"/>
    <w:rsid w:val="00C27573"/>
    <w:rsid w:val="00C305D7"/>
    <w:rsid w:val="00C30D3E"/>
    <w:rsid w:val="00C316DF"/>
    <w:rsid w:val="00C31AA4"/>
    <w:rsid w:val="00C32F5A"/>
    <w:rsid w:val="00C34EF3"/>
    <w:rsid w:val="00C34F0C"/>
    <w:rsid w:val="00C3542B"/>
    <w:rsid w:val="00C35C6B"/>
    <w:rsid w:val="00C3722D"/>
    <w:rsid w:val="00C41147"/>
    <w:rsid w:val="00C42094"/>
    <w:rsid w:val="00C42568"/>
    <w:rsid w:val="00C4408A"/>
    <w:rsid w:val="00C4469A"/>
    <w:rsid w:val="00C451D5"/>
    <w:rsid w:val="00C455E6"/>
    <w:rsid w:val="00C476A4"/>
    <w:rsid w:val="00C47A05"/>
    <w:rsid w:val="00C50781"/>
    <w:rsid w:val="00C50EDB"/>
    <w:rsid w:val="00C54B3A"/>
    <w:rsid w:val="00C56EEF"/>
    <w:rsid w:val="00C5711F"/>
    <w:rsid w:val="00C622EC"/>
    <w:rsid w:val="00C66A0F"/>
    <w:rsid w:val="00C70848"/>
    <w:rsid w:val="00C73166"/>
    <w:rsid w:val="00C744B0"/>
    <w:rsid w:val="00C75664"/>
    <w:rsid w:val="00C775A4"/>
    <w:rsid w:val="00C87AB0"/>
    <w:rsid w:val="00C9329F"/>
    <w:rsid w:val="00C94D0A"/>
    <w:rsid w:val="00C958A5"/>
    <w:rsid w:val="00C9620F"/>
    <w:rsid w:val="00CA0882"/>
    <w:rsid w:val="00CA2456"/>
    <w:rsid w:val="00CA2685"/>
    <w:rsid w:val="00CA394C"/>
    <w:rsid w:val="00CA661B"/>
    <w:rsid w:val="00CA6ABB"/>
    <w:rsid w:val="00CB1E74"/>
    <w:rsid w:val="00CB3A1F"/>
    <w:rsid w:val="00CB6299"/>
    <w:rsid w:val="00CB6432"/>
    <w:rsid w:val="00CB7963"/>
    <w:rsid w:val="00CC0A05"/>
    <w:rsid w:val="00CC0AE9"/>
    <w:rsid w:val="00CC1CE7"/>
    <w:rsid w:val="00CC1E48"/>
    <w:rsid w:val="00CC24F1"/>
    <w:rsid w:val="00CC25E0"/>
    <w:rsid w:val="00CC4549"/>
    <w:rsid w:val="00CC5363"/>
    <w:rsid w:val="00CC6646"/>
    <w:rsid w:val="00CC6AEF"/>
    <w:rsid w:val="00CC78E1"/>
    <w:rsid w:val="00CD0D88"/>
    <w:rsid w:val="00CD13D6"/>
    <w:rsid w:val="00CD3694"/>
    <w:rsid w:val="00CD3FF1"/>
    <w:rsid w:val="00CD6D95"/>
    <w:rsid w:val="00CD7644"/>
    <w:rsid w:val="00CE2B01"/>
    <w:rsid w:val="00CE5B1D"/>
    <w:rsid w:val="00CE771C"/>
    <w:rsid w:val="00CE7A70"/>
    <w:rsid w:val="00CF03A3"/>
    <w:rsid w:val="00CF197F"/>
    <w:rsid w:val="00CF6400"/>
    <w:rsid w:val="00CF666B"/>
    <w:rsid w:val="00D01161"/>
    <w:rsid w:val="00D011C2"/>
    <w:rsid w:val="00D0429D"/>
    <w:rsid w:val="00D056CB"/>
    <w:rsid w:val="00D06C9F"/>
    <w:rsid w:val="00D1097E"/>
    <w:rsid w:val="00D12362"/>
    <w:rsid w:val="00D14146"/>
    <w:rsid w:val="00D14662"/>
    <w:rsid w:val="00D152B9"/>
    <w:rsid w:val="00D156C0"/>
    <w:rsid w:val="00D15B00"/>
    <w:rsid w:val="00D16384"/>
    <w:rsid w:val="00D21671"/>
    <w:rsid w:val="00D21F73"/>
    <w:rsid w:val="00D228C9"/>
    <w:rsid w:val="00D260E5"/>
    <w:rsid w:val="00D31FD7"/>
    <w:rsid w:val="00D32589"/>
    <w:rsid w:val="00D36935"/>
    <w:rsid w:val="00D41371"/>
    <w:rsid w:val="00D420FA"/>
    <w:rsid w:val="00D42ECE"/>
    <w:rsid w:val="00D4436F"/>
    <w:rsid w:val="00D46000"/>
    <w:rsid w:val="00D51EFD"/>
    <w:rsid w:val="00D5245A"/>
    <w:rsid w:val="00D55D84"/>
    <w:rsid w:val="00D5797C"/>
    <w:rsid w:val="00D61148"/>
    <w:rsid w:val="00D61B06"/>
    <w:rsid w:val="00D63BD0"/>
    <w:rsid w:val="00D64E28"/>
    <w:rsid w:val="00D653D2"/>
    <w:rsid w:val="00D70F99"/>
    <w:rsid w:val="00D71001"/>
    <w:rsid w:val="00D715D2"/>
    <w:rsid w:val="00D72008"/>
    <w:rsid w:val="00D73198"/>
    <w:rsid w:val="00D81F10"/>
    <w:rsid w:val="00D87515"/>
    <w:rsid w:val="00D9182F"/>
    <w:rsid w:val="00D94B0B"/>
    <w:rsid w:val="00D95A6F"/>
    <w:rsid w:val="00D95CC4"/>
    <w:rsid w:val="00D9649E"/>
    <w:rsid w:val="00D97043"/>
    <w:rsid w:val="00D977A1"/>
    <w:rsid w:val="00D979DA"/>
    <w:rsid w:val="00DA19C4"/>
    <w:rsid w:val="00DA2C7D"/>
    <w:rsid w:val="00DA2EEC"/>
    <w:rsid w:val="00DA5BA9"/>
    <w:rsid w:val="00DA6D55"/>
    <w:rsid w:val="00DA7206"/>
    <w:rsid w:val="00DA728A"/>
    <w:rsid w:val="00DB25B1"/>
    <w:rsid w:val="00DB2A59"/>
    <w:rsid w:val="00DB72BD"/>
    <w:rsid w:val="00DB79EE"/>
    <w:rsid w:val="00DC25EC"/>
    <w:rsid w:val="00DC3CE6"/>
    <w:rsid w:val="00DC4FAE"/>
    <w:rsid w:val="00DC5D5C"/>
    <w:rsid w:val="00DD0493"/>
    <w:rsid w:val="00DD1B20"/>
    <w:rsid w:val="00DD709F"/>
    <w:rsid w:val="00DD70CD"/>
    <w:rsid w:val="00DD7254"/>
    <w:rsid w:val="00DE02B1"/>
    <w:rsid w:val="00DE0C48"/>
    <w:rsid w:val="00DE3D1F"/>
    <w:rsid w:val="00DE564D"/>
    <w:rsid w:val="00DE6905"/>
    <w:rsid w:val="00DF01FF"/>
    <w:rsid w:val="00DF0485"/>
    <w:rsid w:val="00DF0604"/>
    <w:rsid w:val="00DF246C"/>
    <w:rsid w:val="00DF2A37"/>
    <w:rsid w:val="00DF37E6"/>
    <w:rsid w:val="00DF4BCE"/>
    <w:rsid w:val="00DF4C79"/>
    <w:rsid w:val="00E0002B"/>
    <w:rsid w:val="00E0443E"/>
    <w:rsid w:val="00E04DE8"/>
    <w:rsid w:val="00E07E0A"/>
    <w:rsid w:val="00E1098E"/>
    <w:rsid w:val="00E109B2"/>
    <w:rsid w:val="00E1328C"/>
    <w:rsid w:val="00E14BA5"/>
    <w:rsid w:val="00E16E19"/>
    <w:rsid w:val="00E16E79"/>
    <w:rsid w:val="00E24276"/>
    <w:rsid w:val="00E2773C"/>
    <w:rsid w:val="00E30A74"/>
    <w:rsid w:val="00E34119"/>
    <w:rsid w:val="00E35F49"/>
    <w:rsid w:val="00E4301F"/>
    <w:rsid w:val="00E447AD"/>
    <w:rsid w:val="00E449DB"/>
    <w:rsid w:val="00E44A52"/>
    <w:rsid w:val="00E474AC"/>
    <w:rsid w:val="00E50995"/>
    <w:rsid w:val="00E54247"/>
    <w:rsid w:val="00E5758E"/>
    <w:rsid w:val="00E57C81"/>
    <w:rsid w:val="00E62386"/>
    <w:rsid w:val="00E636CD"/>
    <w:rsid w:val="00E66253"/>
    <w:rsid w:val="00E67609"/>
    <w:rsid w:val="00E70BFE"/>
    <w:rsid w:val="00E7145A"/>
    <w:rsid w:val="00E72724"/>
    <w:rsid w:val="00E73C74"/>
    <w:rsid w:val="00E74DF9"/>
    <w:rsid w:val="00E81BA2"/>
    <w:rsid w:val="00E836A8"/>
    <w:rsid w:val="00E847FE"/>
    <w:rsid w:val="00E863DC"/>
    <w:rsid w:val="00E90ECC"/>
    <w:rsid w:val="00E91C75"/>
    <w:rsid w:val="00E95C0B"/>
    <w:rsid w:val="00E971A2"/>
    <w:rsid w:val="00EA16CE"/>
    <w:rsid w:val="00EA5606"/>
    <w:rsid w:val="00EA5BA1"/>
    <w:rsid w:val="00EB198B"/>
    <w:rsid w:val="00EB522E"/>
    <w:rsid w:val="00EB7EFF"/>
    <w:rsid w:val="00EC022C"/>
    <w:rsid w:val="00EC0266"/>
    <w:rsid w:val="00EC1801"/>
    <w:rsid w:val="00EC1C4A"/>
    <w:rsid w:val="00EC264B"/>
    <w:rsid w:val="00EC40AF"/>
    <w:rsid w:val="00EC5B75"/>
    <w:rsid w:val="00EC62AD"/>
    <w:rsid w:val="00EC667E"/>
    <w:rsid w:val="00EC6837"/>
    <w:rsid w:val="00ED1A37"/>
    <w:rsid w:val="00ED286A"/>
    <w:rsid w:val="00ED3404"/>
    <w:rsid w:val="00ED5D19"/>
    <w:rsid w:val="00ED6AB8"/>
    <w:rsid w:val="00EE07E0"/>
    <w:rsid w:val="00EE2195"/>
    <w:rsid w:val="00EE2FD4"/>
    <w:rsid w:val="00EE34A2"/>
    <w:rsid w:val="00EE3D5F"/>
    <w:rsid w:val="00EE47CD"/>
    <w:rsid w:val="00EE513B"/>
    <w:rsid w:val="00EE7228"/>
    <w:rsid w:val="00EE72BE"/>
    <w:rsid w:val="00EF0473"/>
    <w:rsid w:val="00EF09BC"/>
    <w:rsid w:val="00EF37F4"/>
    <w:rsid w:val="00EF4535"/>
    <w:rsid w:val="00EF4EF2"/>
    <w:rsid w:val="00EF7871"/>
    <w:rsid w:val="00F02698"/>
    <w:rsid w:val="00F05199"/>
    <w:rsid w:val="00F06191"/>
    <w:rsid w:val="00F066A4"/>
    <w:rsid w:val="00F10F96"/>
    <w:rsid w:val="00F16560"/>
    <w:rsid w:val="00F22753"/>
    <w:rsid w:val="00F22DAA"/>
    <w:rsid w:val="00F2529F"/>
    <w:rsid w:val="00F2791A"/>
    <w:rsid w:val="00F27BBB"/>
    <w:rsid w:val="00F31372"/>
    <w:rsid w:val="00F31BFF"/>
    <w:rsid w:val="00F32A61"/>
    <w:rsid w:val="00F32A8B"/>
    <w:rsid w:val="00F34373"/>
    <w:rsid w:val="00F34D70"/>
    <w:rsid w:val="00F358A9"/>
    <w:rsid w:val="00F369B9"/>
    <w:rsid w:val="00F36DB9"/>
    <w:rsid w:val="00F37558"/>
    <w:rsid w:val="00F40F33"/>
    <w:rsid w:val="00F411CA"/>
    <w:rsid w:val="00F411D4"/>
    <w:rsid w:val="00F417BC"/>
    <w:rsid w:val="00F432F6"/>
    <w:rsid w:val="00F44060"/>
    <w:rsid w:val="00F44DB0"/>
    <w:rsid w:val="00F46CE5"/>
    <w:rsid w:val="00F46FAF"/>
    <w:rsid w:val="00F5097C"/>
    <w:rsid w:val="00F522E1"/>
    <w:rsid w:val="00F53408"/>
    <w:rsid w:val="00F55489"/>
    <w:rsid w:val="00F55AB1"/>
    <w:rsid w:val="00F55F2F"/>
    <w:rsid w:val="00F64480"/>
    <w:rsid w:val="00F644B1"/>
    <w:rsid w:val="00F65115"/>
    <w:rsid w:val="00F65C26"/>
    <w:rsid w:val="00F66362"/>
    <w:rsid w:val="00F67FA0"/>
    <w:rsid w:val="00F70942"/>
    <w:rsid w:val="00F71A50"/>
    <w:rsid w:val="00F731F2"/>
    <w:rsid w:val="00F74CB1"/>
    <w:rsid w:val="00F82E15"/>
    <w:rsid w:val="00F845EE"/>
    <w:rsid w:val="00F850DA"/>
    <w:rsid w:val="00F8612D"/>
    <w:rsid w:val="00F907FF"/>
    <w:rsid w:val="00F912BF"/>
    <w:rsid w:val="00F9253A"/>
    <w:rsid w:val="00F93CE1"/>
    <w:rsid w:val="00F952F2"/>
    <w:rsid w:val="00F95F17"/>
    <w:rsid w:val="00FA1BFA"/>
    <w:rsid w:val="00FA57D3"/>
    <w:rsid w:val="00FB2DCF"/>
    <w:rsid w:val="00FB48F4"/>
    <w:rsid w:val="00FB57F9"/>
    <w:rsid w:val="00FB6FCD"/>
    <w:rsid w:val="00FB751D"/>
    <w:rsid w:val="00FC1702"/>
    <w:rsid w:val="00FC4F24"/>
    <w:rsid w:val="00FC6AE2"/>
    <w:rsid w:val="00FD0CA4"/>
    <w:rsid w:val="00FD1D9F"/>
    <w:rsid w:val="00FD2738"/>
    <w:rsid w:val="00FD29E7"/>
    <w:rsid w:val="00FD3C03"/>
    <w:rsid w:val="00FD5345"/>
    <w:rsid w:val="00FD6C1D"/>
    <w:rsid w:val="00FD6CC5"/>
    <w:rsid w:val="00FD73AC"/>
    <w:rsid w:val="00FE1995"/>
    <w:rsid w:val="00FE2103"/>
    <w:rsid w:val="00FE26EA"/>
    <w:rsid w:val="00FE40CA"/>
    <w:rsid w:val="00FF0F13"/>
    <w:rsid w:val="00FF51AF"/>
    <w:rsid w:val="00FF5ED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CDA2E"/>
  <w15:docId w15:val="{16600BFD-5576-4C31-9C34-623408C0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E47C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2"/>
    <w:uiPriority w:val="99"/>
    <w:unhideWhenUsed/>
    <w:qFormat/>
    <w:rsid w:val="003A4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63BD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E7A70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rsid w:val="00CE7A70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nhideWhenUsed/>
    <w:qFormat/>
    <w:rsid w:val="00CE7A70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nhideWhenUsed/>
    <w:qFormat/>
    <w:rsid w:val="00CE7A70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nhideWhenUsed/>
    <w:qFormat/>
    <w:rsid w:val="00CE7A70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nhideWhenUsed/>
    <w:qFormat/>
    <w:rsid w:val="00CE7A70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C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9"/>
    <w:rsid w:val="004D127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3BD0"/>
    <w:rPr>
      <w:rFonts w:eastAsiaTheme="majorEastAsia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7A7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CE7A7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CE7A70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CE7A70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CE7A70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CE7A70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unhideWhenUsed/>
    <w:rsid w:val="00EC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0AF"/>
  </w:style>
  <w:style w:type="paragraph" w:styleId="a5">
    <w:name w:val="footer"/>
    <w:basedOn w:val="a"/>
    <w:link w:val="a6"/>
    <w:unhideWhenUsed/>
    <w:rsid w:val="00EC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0AF"/>
  </w:style>
  <w:style w:type="paragraph" w:styleId="a7">
    <w:name w:val="Balloon Text"/>
    <w:basedOn w:val="a"/>
    <w:link w:val="a8"/>
    <w:uiPriority w:val="99"/>
    <w:semiHidden/>
    <w:unhideWhenUsed/>
    <w:rsid w:val="00EC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0AF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3D3F4F"/>
    <w:pPr>
      <w:numPr>
        <w:numId w:val="0"/>
      </w:numPr>
      <w:outlineLvl w:val="9"/>
    </w:pPr>
    <w:rPr>
      <w:rFonts w:asciiTheme="majorHAnsi" w:hAnsiTheme="maj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3C25"/>
    <w:pPr>
      <w:tabs>
        <w:tab w:val="left" w:pos="440"/>
        <w:tab w:val="right" w:leader="dot" w:pos="9345"/>
      </w:tabs>
      <w:spacing w:after="100"/>
    </w:pPr>
    <w:rPr>
      <w:b/>
      <w:noProof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317D6B"/>
    <w:pPr>
      <w:tabs>
        <w:tab w:val="left" w:pos="880"/>
        <w:tab w:val="right" w:leader="dot" w:pos="9356"/>
      </w:tabs>
      <w:spacing w:after="100" w:line="240" w:lineRule="auto"/>
      <w:ind w:left="220"/>
    </w:pPr>
  </w:style>
  <w:style w:type="character" w:styleId="aa">
    <w:name w:val="Hyperlink"/>
    <w:basedOn w:val="a0"/>
    <w:uiPriority w:val="99"/>
    <w:unhideWhenUsed/>
    <w:rsid w:val="003D3F4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5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63"/>
    <w:rsid w:val="00CC78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footnote text"/>
    <w:basedOn w:val="a"/>
    <w:link w:val="ad"/>
    <w:uiPriority w:val="99"/>
    <w:unhideWhenUsed/>
    <w:rsid w:val="00006DE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06DE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06DEA"/>
    <w:rPr>
      <w:vertAlign w:val="superscript"/>
    </w:rPr>
  </w:style>
  <w:style w:type="paragraph" w:styleId="af">
    <w:name w:val="List Paragraph"/>
    <w:basedOn w:val="a"/>
    <w:uiPriority w:val="34"/>
    <w:qFormat/>
    <w:rsid w:val="00EA5BA1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63449D"/>
    <w:rPr>
      <w:color w:val="808080"/>
    </w:rPr>
  </w:style>
  <w:style w:type="paragraph" w:styleId="31">
    <w:name w:val="toc 3"/>
    <w:basedOn w:val="a"/>
    <w:next w:val="a"/>
    <w:autoRedefine/>
    <w:uiPriority w:val="39"/>
    <w:unhideWhenUsed/>
    <w:rsid w:val="005B0F3E"/>
    <w:pPr>
      <w:spacing w:after="100"/>
      <w:ind w:left="440"/>
    </w:pPr>
  </w:style>
  <w:style w:type="table" w:styleId="-5">
    <w:name w:val="Light Shading Accent 5"/>
    <w:basedOn w:val="a1"/>
    <w:uiPriority w:val="60"/>
    <w:rsid w:val="00A711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1">
    <w:name w:val="caption"/>
    <w:basedOn w:val="a"/>
    <w:next w:val="a"/>
    <w:uiPriority w:val="35"/>
    <w:unhideWhenUsed/>
    <w:qFormat/>
    <w:rsid w:val="005E65A3"/>
    <w:pPr>
      <w:spacing w:before="200"/>
    </w:pPr>
    <w:rPr>
      <w:rFonts w:eastAsiaTheme="minorEastAsia"/>
      <w:b/>
      <w:bCs/>
      <w:color w:val="365F91" w:themeColor="accent1" w:themeShade="BF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A11906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11906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11906"/>
    <w:rPr>
      <w:vertAlign w:val="superscript"/>
    </w:rPr>
  </w:style>
  <w:style w:type="table" w:styleId="-1">
    <w:name w:val="Light List Accent 1"/>
    <w:basedOn w:val="a1"/>
    <w:uiPriority w:val="61"/>
    <w:rsid w:val="00CA39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2D45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annotation reference"/>
    <w:basedOn w:val="a0"/>
    <w:unhideWhenUsed/>
    <w:rsid w:val="00F34373"/>
    <w:rPr>
      <w:sz w:val="16"/>
      <w:szCs w:val="16"/>
    </w:rPr>
  </w:style>
  <w:style w:type="paragraph" w:styleId="af6">
    <w:name w:val="annotation text"/>
    <w:basedOn w:val="a"/>
    <w:link w:val="af7"/>
    <w:unhideWhenUsed/>
    <w:rsid w:val="00F3437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4373"/>
    <w:rPr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F34373"/>
    <w:rPr>
      <w:b/>
      <w:bCs/>
    </w:rPr>
  </w:style>
  <w:style w:type="character" w:customStyle="1" w:styleId="af9">
    <w:name w:val="Тема примечания Знак"/>
    <w:basedOn w:val="af7"/>
    <w:link w:val="af8"/>
    <w:rsid w:val="00F34373"/>
    <w:rPr>
      <w:b/>
      <w:bCs/>
      <w:sz w:val="20"/>
      <w:szCs w:val="20"/>
    </w:rPr>
  </w:style>
  <w:style w:type="paragraph" w:styleId="32">
    <w:name w:val="Body Text 3"/>
    <w:basedOn w:val="a"/>
    <w:link w:val="33"/>
    <w:rsid w:val="006C6C1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6C6C1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Iauiue">
    <w:name w:val="Iau?iue"/>
    <w:rsid w:val="006C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Body Text"/>
    <w:basedOn w:val="a"/>
    <w:link w:val="afb"/>
    <w:rsid w:val="006C6C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6C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6C6C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6C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C6C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C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6C6C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C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6C6C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C6C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page number"/>
    <w:basedOn w:val="a0"/>
    <w:rsid w:val="006C6C1B"/>
  </w:style>
  <w:style w:type="character" w:customStyle="1" w:styleId="aff">
    <w:name w:val="Схема документа Знак"/>
    <w:basedOn w:val="a0"/>
    <w:link w:val="aff0"/>
    <w:semiHidden/>
    <w:rsid w:val="006C6C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"/>
    <w:link w:val="aff"/>
    <w:semiHidden/>
    <w:rsid w:val="006C6C1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Знак Знак"/>
    <w:rsid w:val="006C6C1B"/>
    <w:rPr>
      <w:sz w:val="24"/>
      <w:szCs w:val="24"/>
      <w:lang w:val="ru-RU" w:eastAsia="ru-RU" w:bidi="ar-SA"/>
    </w:rPr>
  </w:style>
  <w:style w:type="paragraph" w:customStyle="1" w:styleId="MainText">
    <w:name w:val="MainText"/>
    <w:basedOn w:val="a"/>
    <w:qFormat/>
    <w:rsid w:val="006C6C1B"/>
    <w:pPr>
      <w:spacing w:after="0" w:line="240" w:lineRule="auto"/>
      <w:ind w:left="858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MainText2">
    <w:name w:val="MainText2"/>
    <w:basedOn w:val="afc"/>
    <w:qFormat/>
    <w:rsid w:val="006C6C1B"/>
    <w:pPr>
      <w:ind w:left="0" w:firstLine="720"/>
      <w:jc w:val="both"/>
    </w:pPr>
    <w:rPr>
      <w:color w:val="000000"/>
      <w:sz w:val="28"/>
      <w:szCs w:val="28"/>
    </w:rPr>
  </w:style>
  <w:style w:type="paragraph" w:styleId="aff2">
    <w:name w:val="Normal (Web)"/>
    <w:basedOn w:val="a"/>
    <w:rsid w:val="006C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Emphasis"/>
    <w:basedOn w:val="a0"/>
    <w:uiPriority w:val="20"/>
    <w:qFormat/>
    <w:rsid w:val="006C6C1B"/>
    <w:rPr>
      <w:i/>
      <w:iCs/>
    </w:rPr>
  </w:style>
  <w:style w:type="character" w:customStyle="1" w:styleId="210">
    <w:name w:val="Заголовок 2 Знак1"/>
    <w:basedOn w:val="a0"/>
    <w:uiPriority w:val="99"/>
    <w:rsid w:val="003957E2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22">
    <w:name w:val="Заголовок 2 Знак2"/>
    <w:basedOn w:val="a0"/>
    <w:link w:val="2"/>
    <w:uiPriority w:val="99"/>
    <w:rsid w:val="003A4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icParagraph">
    <w:name w:val="[Basic Paragraph]"/>
    <w:basedOn w:val="a"/>
    <w:rsid w:val="001356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ff4">
    <w:name w:val="Revision"/>
    <w:hidden/>
    <w:uiPriority w:val="99"/>
    <w:semiHidden/>
    <w:rsid w:val="002656FB"/>
    <w:pPr>
      <w:spacing w:after="0" w:line="240" w:lineRule="auto"/>
    </w:pPr>
  </w:style>
  <w:style w:type="table" w:styleId="-65">
    <w:name w:val="Grid Table 6 Colorful Accent 5"/>
    <w:basedOn w:val="a1"/>
    <w:uiPriority w:val="51"/>
    <w:rsid w:val="00BC4D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5">
    <w:name w:val="Grid Table 4 Accent 5"/>
    <w:basedOn w:val="a1"/>
    <w:uiPriority w:val="49"/>
    <w:rsid w:val="00BC4DC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5">
    <w:name w:val="List Table 1 Light Accent 5"/>
    <w:basedOn w:val="a1"/>
    <w:uiPriority w:val="46"/>
    <w:rsid w:val="00BC4D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22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6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251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60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86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7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\12.%20S&amp;T\0.%20&#1055;&#1088;&#1086;&#1077;&#1082;&#1090;&#1085;&#1072;&#1103;%20&#1076;&#1086;&#1082;&#1091;&#1084;&#1077;&#1085;&#1090;&#1072;&#1094;&#1080;&#1103;\&#1064;&#1072;&#1073;&#1083;&#1086;&#1085;_Sn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1710-6EC2-4F5B-9DA4-795E6217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Шаблон_SnT</Template>
  <TotalTime>10</TotalTime>
  <Pages>29</Pages>
  <Words>9385</Words>
  <Characters>53496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 I M</cp:lastModifiedBy>
  <cp:revision>7</cp:revision>
  <cp:lastPrinted>2016-06-09T08:58:00Z</cp:lastPrinted>
  <dcterms:created xsi:type="dcterms:W3CDTF">2016-08-08T23:45:00Z</dcterms:created>
  <dcterms:modified xsi:type="dcterms:W3CDTF">2016-08-30T20:28:00Z</dcterms:modified>
</cp:coreProperties>
</file>