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BF958" w14:textId="77777777" w:rsidR="00380B49" w:rsidRPr="008F5AE6" w:rsidRDefault="00380B49" w:rsidP="00380B4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AE6"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14:paraId="51F96DF3" w14:textId="77777777" w:rsidR="00380B49" w:rsidRPr="008F5AE6" w:rsidRDefault="00380B49" w:rsidP="00380B4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8FBD9F8" w14:textId="2AA4254C" w:rsidR="00380B49" w:rsidRPr="008F5AE6" w:rsidRDefault="00674106" w:rsidP="00674106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106">
        <w:rPr>
          <w:rFonts w:ascii="Times New Roman" w:hAnsi="Times New Roman"/>
          <w:sz w:val="24"/>
          <w:szCs w:val="24"/>
          <w:highlight w:val="green"/>
          <w:lang w:eastAsia="ru-RU"/>
        </w:rPr>
        <w:t>Председатель Ученого совета,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2808"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ектор</w:t>
      </w:r>
      <w:r w:rsidR="00380B49" w:rsidRPr="008F5AE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0E5DF01" w14:textId="77777777" w:rsidR="00380B49" w:rsidRPr="008F5AE6" w:rsidRDefault="00380B49" w:rsidP="00380B4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AE6">
        <w:rPr>
          <w:rFonts w:ascii="Times New Roman" w:hAnsi="Times New Roman"/>
          <w:sz w:val="24"/>
          <w:szCs w:val="24"/>
          <w:lang w:eastAsia="ru-RU"/>
        </w:rPr>
        <w:t>____________ В.А. Кокшаров</w:t>
      </w:r>
    </w:p>
    <w:p w14:paraId="2DA8F006" w14:textId="01510894" w:rsidR="00380B49" w:rsidRPr="008F5AE6" w:rsidRDefault="00380B49" w:rsidP="00380B4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5AE6">
        <w:rPr>
          <w:rFonts w:ascii="Times New Roman" w:hAnsi="Times New Roman"/>
          <w:sz w:val="24"/>
          <w:szCs w:val="24"/>
          <w:lang w:eastAsia="ru-RU"/>
        </w:rPr>
        <w:t>«___» _____________20</w:t>
      </w:r>
      <w:r w:rsidR="0097359C" w:rsidRPr="0097359C">
        <w:rPr>
          <w:rFonts w:ascii="Times New Roman" w:hAnsi="Times New Roman"/>
          <w:sz w:val="24"/>
          <w:szCs w:val="24"/>
          <w:highlight w:val="green"/>
          <w:lang w:eastAsia="ru-RU"/>
        </w:rPr>
        <w:t>20</w:t>
      </w:r>
      <w:r w:rsidRPr="008F5AE6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14:paraId="450CD4AB" w14:textId="77777777" w:rsidR="00380B49" w:rsidRPr="008F5AE6" w:rsidRDefault="00380B49" w:rsidP="00380B4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ind w:right="1042" w:firstLine="5954"/>
        <w:rPr>
          <w:rFonts w:ascii="Times New Roman" w:hAnsi="Times New Roman"/>
          <w:b/>
          <w:spacing w:val="-5"/>
          <w:sz w:val="24"/>
          <w:szCs w:val="24"/>
          <w:lang w:eastAsia="ru-RU"/>
        </w:rPr>
      </w:pPr>
    </w:p>
    <w:p w14:paraId="184790B2" w14:textId="77777777" w:rsidR="00380B49" w:rsidRPr="008F5AE6" w:rsidRDefault="00380B49" w:rsidP="00380B4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C86B7B6" w14:textId="77777777" w:rsidR="00380B49" w:rsidRPr="008F5AE6" w:rsidRDefault="00380B49" w:rsidP="00380B4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74279B1" w14:textId="77777777" w:rsidR="00380B49" w:rsidRPr="008F5AE6" w:rsidRDefault="00380B49" w:rsidP="00380B4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C433419" w14:textId="77777777" w:rsidR="00380B49" w:rsidRPr="008F5AE6" w:rsidRDefault="00380B49" w:rsidP="00380B4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93270C8" w14:textId="77777777" w:rsidR="00380B49" w:rsidRPr="008F5AE6" w:rsidRDefault="00380B49" w:rsidP="00380B4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F1D905C" w14:textId="77777777" w:rsidR="00380B49" w:rsidRPr="008F5AE6" w:rsidRDefault="00380B49" w:rsidP="00380B4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C37DBE2" w14:textId="77777777" w:rsidR="00380B49" w:rsidRPr="008F5AE6" w:rsidRDefault="00380B49" w:rsidP="00380B4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5FB4B5D" w14:textId="77777777" w:rsidR="00380B49" w:rsidRPr="008F5AE6" w:rsidRDefault="00380B49" w:rsidP="00380B4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486F597" w14:textId="77777777" w:rsidR="00380B49" w:rsidRPr="008F5AE6" w:rsidRDefault="00380B49" w:rsidP="00380B4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88894A6" w14:textId="77777777" w:rsidR="00380B49" w:rsidRPr="008F5AE6" w:rsidRDefault="00380B49" w:rsidP="00380B49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8F5AE6">
        <w:rPr>
          <w:rFonts w:ascii="Times New Roman" w:hAnsi="Times New Roman"/>
          <w:b/>
          <w:bCs/>
          <w:sz w:val="24"/>
          <w:szCs w:val="24"/>
        </w:rPr>
        <w:t xml:space="preserve">ПРАВИЛА ПРИЕМА </w:t>
      </w:r>
    </w:p>
    <w:p w14:paraId="1ABB6246" w14:textId="77777777" w:rsidR="00380B49" w:rsidRPr="008F5AE6" w:rsidRDefault="00380B49" w:rsidP="00380B4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F5AE6">
        <w:rPr>
          <w:rFonts w:ascii="Times New Roman" w:hAnsi="Times New Roman"/>
          <w:sz w:val="24"/>
          <w:szCs w:val="24"/>
        </w:rPr>
        <w:t>ПОСТУПАЮЩИХ НА ОБУЧЕНИЕ ПО ПРОГРАММАМ ПОДГОТОВКИ НАУЧНО-ПЕДАГОГИЧЕСКИХ КАДРОВ В АСПИРАНТУРЕ</w:t>
      </w:r>
      <w:r w:rsidRPr="008F5AE6">
        <w:rPr>
          <w:rFonts w:ascii="Times New Roman" w:hAnsi="Times New Roman"/>
          <w:bCs/>
          <w:sz w:val="24"/>
          <w:szCs w:val="24"/>
        </w:rPr>
        <w:t xml:space="preserve"> В 20</w:t>
      </w:r>
      <w:r w:rsidR="000B2094" w:rsidRPr="008F5AE6">
        <w:rPr>
          <w:rFonts w:ascii="Times New Roman" w:hAnsi="Times New Roman"/>
          <w:bCs/>
          <w:sz w:val="24"/>
          <w:szCs w:val="24"/>
        </w:rPr>
        <w:t>20</w:t>
      </w:r>
      <w:r w:rsidRPr="008F5AE6">
        <w:rPr>
          <w:rFonts w:ascii="Times New Roman" w:hAnsi="Times New Roman"/>
          <w:bCs/>
          <w:sz w:val="24"/>
          <w:szCs w:val="24"/>
        </w:rPr>
        <w:t xml:space="preserve"> ГОДУ</w:t>
      </w:r>
    </w:p>
    <w:p w14:paraId="21B5D33A" w14:textId="77777777" w:rsidR="00380B49" w:rsidRPr="008F5AE6" w:rsidRDefault="00380B49" w:rsidP="00380B4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57750999" w14:textId="77777777" w:rsidR="00380B49" w:rsidRPr="008F5AE6" w:rsidRDefault="00380B49" w:rsidP="00380B4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3FFE0EE5" w14:textId="4DADE16A" w:rsidR="00380B49" w:rsidRPr="00560D8E" w:rsidRDefault="00560D8E" w:rsidP="00380B4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Дата введения:  </w:t>
      </w:r>
      <w:r w:rsidRPr="00560D8E">
        <w:rPr>
          <w:rFonts w:ascii="Times New Roman" w:hAnsi="Times New Roman"/>
          <w:b/>
          <w:sz w:val="24"/>
          <w:szCs w:val="24"/>
          <w:highlight w:val="green"/>
          <w:lang w:eastAsia="ru-RU"/>
        </w:rPr>
        <w:t>01.06.2020</w:t>
      </w:r>
    </w:p>
    <w:p w14:paraId="3CFB2FD3" w14:textId="77777777" w:rsidR="00560D8E" w:rsidRDefault="00560D8E" w:rsidP="00380B49">
      <w:pPr>
        <w:tabs>
          <w:tab w:val="left" w:pos="2127"/>
        </w:tabs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9B71EC9" w14:textId="2B8C343D" w:rsidR="00560D8E" w:rsidRDefault="00560D8E" w:rsidP="00560D8E">
      <w:pPr>
        <w:tabs>
          <w:tab w:val="left" w:pos="2127"/>
        </w:tabs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0D8E">
        <w:rPr>
          <w:rFonts w:ascii="Times New Roman" w:hAnsi="Times New Roman"/>
          <w:sz w:val="24"/>
          <w:szCs w:val="24"/>
          <w:highlight w:val="green"/>
          <w:lang w:eastAsia="ru-RU"/>
        </w:rPr>
        <w:t>Приказ № _____________ от ________________</w:t>
      </w:r>
    </w:p>
    <w:p w14:paraId="025203F6" w14:textId="77777777" w:rsidR="00560D8E" w:rsidRDefault="00560D8E" w:rsidP="00380B49">
      <w:pPr>
        <w:tabs>
          <w:tab w:val="left" w:pos="2127"/>
        </w:tabs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25DCFD2" w14:textId="4967D807" w:rsidR="00560D8E" w:rsidRDefault="00560D8E" w:rsidP="00380B49">
      <w:pPr>
        <w:tabs>
          <w:tab w:val="left" w:pos="2127"/>
        </w:tabs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FD75D2F" w14:textId="741EA957" w:rsidR="00560D8E" w:rsidRDefault="00560D8E" w:rsidP="00380B49">
      <w:pPr>
        <w:tabs>
          <w:tab w:val="left" w:pos="2127"/>
        </w:tabs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7536391" w14:textId="77777777" w:rsidR="00560D8E" w:rsidRDefault="00560D8E" w:rsidP="00380B49">
      <w:pPr>
        <w:tabs>
          <w:tab w:val="left" w:pos="2127"/>
        </w:tabs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CD9FD58" w14:textId="77777777" w:rsidR="00560D8E" w:rsidRDefault="00560D8E" w:rsidP="00380B49">
      <w:pPr>
        <w:tabs>
          <w:tab w:val="left" w:pos="2127"/>
        </w:tabs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3F7AA0C" w14:textId="3FBF3074" w:rsidR="00380B49" w:rsidRPr="008F5AE6" w:rsidRDefault="00380B49" w:rsidP="00560D8E">
      <w:pPr>
        <w:tabs>
          <w:tab w:val="left" w:pos="2127"/>
        </w:tabs>
        <w:spacing w:after="120" w:line="240" w:lineRule="auto"/>
        <w:ind w:left="4962"/>
        <w:rPr>
          <w:rFonts w:ascii="Times New Roman" w:hAnsi="Times New Roman"/>
          <w:sz w:val="24"/>
          <w:szCs w:val="24"/>
          <w:lang w:eastAsia="ru-RU"/>
        </w:rPr>
      </w:pPr>
      <w:r w:rsidRPr="008F5AE6">
        <w:rPr>
          <w:rFonts w:ascii="Times New Roman" w:hAnsi="Times New Roman"/>
          <w:sz w:val="24"/>
          <w:szCs w:val="24"/>
          <w:lang w:eastAsia="ru-RU"/>
        </w:rPr>
        <w:t xml:space="preserve">Утверждены решением Учёного совета </w:t>
      </w:r>
      <w:r w:rsidR="00560D8E">
        <w:rPr>
          <w:rFonts w:ascii="Times New Roman" w:hAnsi="Times New Roman"/>
          <w:sz w:val="24"/>
          <w:szCs w:val="24"/>
          <w:lang w:eastAsia="ru-RU"/>
        </w:rPr>
        <w:t>У</w:t>
      </w:r>
      <w:r w:rsidRPr="008F5AE6">
        <w:rPr>
          <w:rFonts w:ascii="Times New Roman" w:hAnsi="Times New Roman"/>
          <w:sz w:val="24"/>
          <w:szCs w:val="24"/>
          <w:lang w:eastAsia="ru-RU"/>
        </w:rPr>
        <w:t>рФУ</w:t>
      </w:r>
      <w:r w:rsidR="00560D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5AE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560D8E">
        <w:rPr>
          <w:rFonts w:ascii="Times New Roman" w:hAnsi="Times New Roman"/>
          <w:sz w:val="24"/>
          <w:szCs w:val="24"/>
          <w:lang w:eastAsia="ru-RU"/>
        </w:rPr>
        <w:t>23.09.</w:t>
      </w:r>
      <w:r w:rsidRPr="008F5AE6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0B2094" w:rsidRPr="008F5AE6">
        <w:rPr>
          <w:rFonts w:ascii="Times New Roman" w:hAnsi="Times New Roman"/>
          <w:sz w:val="24"/>
          <w:szCs w:val="24"/>
          <w:lang w:eastAsia="ru-RU"/>
        </w:rPr>
        <w:t>9</w:t>
      </w:r>
      <w:r w:rsidR="00DB3915" w:rsidRPr="008F5AE6">
        <w:rPr>
          <w:rFonts w:ascii="Times New Roman" w:hAnsi="Times New Roman"/>
          <w:sz w:val="24"/>
          <w:szCs w:val="24"/>
          <w:lang w:eastAsia="ru-RU"/>
        </w:rPr>
        <w:t xml:space="preserve"> г., </w:t>
      </w:r>
      <w:r w:rsidRPr="008F5AE6">
        <w:rPr>
          <w:rFonts w:ascii="Times New Roman" w:hAnsi="Times New Roman"/>
          <w:sz w:val="24"/>
          <w:szCs w:val="24"/>
          <w:lang w:eastAsia="ru-RU"/>
        </w:rPr>
        <w:t xml:space="preserve">протокол № </w:t>
      </w:r>
      <w:r w:rsidR="00DB3915" w:rsidRPr="008F5AE6">
        <w:rPr>
          <w:rFonts w:ascii="Times New Roman" w:hAnsi="Times New Roman"/>
          <w:sz w:val="24"/>
          <w:szCs w:val="24"/>
          <w:lang w:eastAsia="ru-RU"/>
        </w:rPr>
        <w:t>7</w:t>
      </w:r>
    </w:p>
    <w:p w14:paraId="5F4364E6" w14:textId="5EBD92D9" w:rsidR="008061BF" w:rsidRPr="008F5AE6" w:rsidRDefault="00560D8E" w:rsidP="00560D8E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8061BF" w:rsidRPr="008F5AE6">
        <w:rPr>
          <w:rFonts w:ascii="Times New Roman" w:hAnsi="Times New Roman"/>
          <w:sz w:val="24"/>
          <w:szCs w:val="24"/>
          <w:lang w:eastAsia="ru-RU"/>
        </w:rPr>
        <w:t>Изменены решением Ученого Совета УрФУ</w:t>
      </w:r>
    </w:p>
    <w:p w14:paraId="3782C3E4" w14:textId="56EE5E5F" w:rsidR="008061BF" w:rsidRPr="008F5AE6" w:rsidRDefault="00560D8E" w:rsidP="00560D8E">
      <w:pPr>
        <w:tabs>
          <w:tab w:val="left" w:pos="2127"/>
          <w:tab w:val="left" w:pos="496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о</w:t>
      </w:r>
      <w:r w:rsidR="008061BF" w:rsidRPr="008F5AE6">
        <w:rPr>
          <w:rFonts w:ascii="Times New Roman" w:hAnsi="Times New Roman"/>
          <w:sz w:val="24"/>
          <w:szCs w:val="24"/>
          <w:lang w:eastAsia="ru-RU"/>
        </w:rPr>
        <w:t>т ___мая 2020 г., протокол № ___</w:t>
      </w:r>
    </w:p>
    <w:p w14:paraId="2EA1D0BB" w14:textId="77777777" w:rsidR="00380B49" w:rsidRPr="008F5AE6" w:rsidRDefault="00380B49" w:rsidP="00380B49">
      <w:pPr>
        <w:tabs>
          <w:tab w:val="left" w:pos="2127"/>
        </w:tabs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8773EF5" w14:textId="77777777" w:rsidR="00560D8E" w:rsidRPr="008F5AE6" w:rsidRDefault="00560D8E" w:rsidP="00380B49">
      <w:pPr>
        <w:tabs>
          <w:tab w:val="left" w:pos="2127"/>
        </w:tabs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CFF9E6E" w14:textId="77777777" w:rsidR="00380B49" w:rsidRPr="008F5AE6" w:rsidRDefault="00380B49" w:rsidP="00380B49">
      <w:pPr>
        <w:tabs>
          <w:tab w:val="left" w:pos="2127"/>
        </w:tabs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56DBDF9" w14:textId="77777777" w:rsidR="00380B49" w:rsidRPr="008F5AE6" w:rsidRDefault="00380B49" w:rsidP="00380B49">
      <w:pPr>
        <w:tabs>
          <w:tab w:val="left" w:pos="2127"/>
        </w:tabs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E1DD564" w14:textId="77777777" w:rsidR="00380B49" w:rsidRPr="008F5AE6" w:rsidRDefault="00380B49" w:rsidP="00560D8E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5AE6">
        <w:rPr>
          <w:rFonts w:ascii="Times New Roman" w:hAnsi="Times New Roman"/>
          <w:sz w:val="24"/>
          <w:szCs w:val="24"/>
          <w:lang w:eastAsia="ru-RU"/>
        </w:rPr>
        <w:t>Екатеринбург</w:t>
      </w:r>
    </w:p>
    <w:p w14:paraId="099058AA" w14:textId="77777777" w:rsidR="00380B49" w:rsidRPr="008F5AE6" w:rsidRDefault="008061BF" w:rsidP="00560D8E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5AE6">
        <w:rPr>
          <w:rFonts w:ascii="Times New Roman" w:hAnsi="Times New Roman"/>
          <w:sz w:val="24"/>
          <w:szCs w:val="24"/>
          <w:lang w:eastAsia="ru-RU"/>
        </w:rPr>
        <w:t>2020</w:t>
      </w:r>
    </w:p>
    <w:p w14:paraId="4C55C5DC" w14:textId="26CBA997" w:rsidR="00C169E3" w:rsidRPr="008F5AE6" w:rsidRDefault="00380B49" w:rsidP="006A7F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  <w:lang w:eastAsia="ru-RU"/>
        </w:rPr>
        <w:br w:type="page"/>
      </w:r>
      <w:r w:rsidR="00C169E3" w:rsidRPr="008F5AE6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</w:t>
      </w:r>
      <w:r w:rsidR="00C169E3" w:rsidRPr="008F5AE6">
        <w:rPr>
          <w:rFonts w:ascii="Times New Roman" w:hAnsi="Times New Roman"/>
          <w:b/>
          <w:bCs/>
          <w:sz w:val="24"/>
          <w:szCs w:val="24"/>
        </w:rPr>
        <w:t>. ОБЩИЕ ПОЛОЖЕНИЯ</w:t>
      </w:r>
    </w:p>
    <w:p w14:paraId="11945F9E" w14:textId="77777777" w:rsidR="00C169E3" w:rsidRPr="008F5AE6" w:rsidRDefault="00C169E3" w:rsidP="00C169E3">
      <w:pPr>
        <w:shd w:val="clear" w:color="auto" w:fill="FFFFFF"/>
        <w:spacing w:after="0" w:line="274" w:lineRule="exact"/>
        <w:ind w:left="556" w:hanging="556"/>
        <w:jc w:val="center"/>
        <w:rPr>
          <w:rFonts w:ascii="Times New Roman" w:hAnsi="Times New Roman"/>
          <w:sz w:val="24"/>
          <w:szCs w:val="24"/>
        </w:rPr>
      </w:pPr>
    </w:p>
    <w:p w14:paraId="0424E9F3" w14:textId="77777777" w:rsidR="00C169E3" w:rsidRPr="008F5AE6" w:rsidRDefault="00C169E3" w:rsidP="006A7F59">
      <w:pPr>
        <w:pStyle w:val="ab"/>
        <w:shd w:val="clear" w:color="auto" w:fill="FFFFFF"/>
        <w:tabs>
          <w:tab w:val="left" w:pos="284"/>
        </w:tabs>
        <w:spacing w:line="276" w:lineRule="auto"/>
        <w:ind w:left="0" w:right="22" w:firstLine="709"/>
        <w:jc w:val="both"/>
      </w:pPr>
      <w:r w:rsidRPr="008F5AE6">
        <w:t>1.1. Настоящие Правила приема в Уральский федеральный университет имени первого Президента России Б.Н. Ельцина (далее – УрФУ, университет) составлены на основании:</w:t>
      </w:r>
    </w:p>
    <w:p w14:paraId="172FAF93" w14:textId="77777777" w:rsidR="00C169E3" w:rsidRPr="008F5AE6" w:rsidRDefault="00C169E3" w:rsidP="006A7F59">
      <w:pPr>
        <w:pStyle w:val="ab"/>
        <w:shd w:val="clear" w:color="auto" w:fill="FFFFFF"/>
        <w:tabs>
          <w:tab w:val="left" w:pos="284"/>
          <w:tab w:val="left" w:pos="878"/>
        </w:tabs>
        <w:spacing w:line="276" w:lineRule="auto"/>
        <w:ind w:left="0" w:firstLine="709"/>
        <w:jc w:val="both"/>
      </w:pPr>
      <w:r w:rsidRPr="008F5AE6">
        <w:t>–</w:t>
      </w:r>
      <w:r w:rsidRPr="008F5AE6">
        <w:rPr>
          <w:lang w:val="en-US"/>
        </w:rPr>
        <w:t> </w:t>
      </w:r>
      <w:r w:rsidRPr="008F5AE6">
        <w:t>Федерального закона «Об образовании в Российской Федерации» № 273-ФЗ от 29.12.2012;</w:t>
      </w:r>
    </w:p>
    <w:p w14:paraId="1B6F58E5" w14:textId="77777777" w:rsidR="00C169E3" w:rsidRPr="008F5AE6" w:rsidRDefault="00997F94" w:rsidP="006A7F59">
      <w:pPr>
        <w:pStyle w:val="ab"/>
        <w:shd w:val="clear" w:color="auto" w:fill="FFFFFF"/>
        <w:tabs>
          <w:tab w:val="left" w:pos="284"/>
          <w:tab w:val="left" w:pos="878"/>
        </w:tabs>
        <w:spacing w:line="276" w:lineRule="auto"/>
        <w:ind w:left="0" w:firstLine="709"/>
        <w:jc w:val="both"/>
      </w:pPr>
      <w:r w:rsidRPr="008F5AE6">
        <w:t>–</w:t>
      </w:r>
      <w:r w:rsidR="00C169E3" w:rsidRPr="008F5AE6">
        <w:rPr>
          <w:lang w:val="en-US"/>
        </w:rPr>
        <w:t> </w:t>
      </w:r>
      <w:r w:rsidR="00C169E3" w:rsidRPr="008F5AE6">
        <w:t xml:space="preserve">Приказа </w:t>
      </w:r>
      <w:r w:rsidR="008061BF" w:rsidRPr="008F5AE6">
        <w:t>Министерства</w:t>
      </w:r>
      <w:r w:rsidR="006A7566" w:rsidRPr="008F5AE6">
        <w:t xml:space="preserve"> образовании и науки Российской Федерации</w:t>
      </w:r>
      <w:r w:rsidR="000773E6" w:rsidRPr="008F5AE6">
        <w:t xml:space="preserve"> (далее - </w:t>
      </w:r>
      <w:r w:rsidR="006A7566" w:rsidRPr="008F5AE6">
        <w:t>Минобрнауки России)</w:t>
      </w:r>
      <w:r w:rsidR="00C169E3" w:rsidRPr="008F5AE6">
        <w:t xml:space="preserve"> от 19.11.2013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(адьюнктуре)»;</w:t>
      </w:r>
    </w:p>
    <w:p w14:paraId="19B20F67" w14:textId="77777777" w:rsidR="00F10F0C" w:rsidRPr="008F5AE6" w:rsidRDefault="00C169E3" w:rsidP="006A7F59">
      <w:pPr>
        <w:pStyle w:val="Default"/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5AE6">
        <w:rPr>
          <w:rFonts w:ascii="Times New Roman" w:hAnsi="Times New Roman" w:cs="Times New Roman"/>
        </w:rPr>
        <w:t>–</w:t>
      </w:r>
      <w:r w:rsidRPr="008F5AE6">
        <w:rPr>
          <w:rFonts w:ascii="Times New Roman" w:hAnsi="Times New Roman" w:cs="Times New Roman"/>
          <w:lang w:val="en-US"/>
        </w:rPr>
        <w:t> </w:t>
      </w:r>
      <w:r w:rsidRPr="008F5AE6">
        <w:rPr>
          <w:rFonts w:ascii="Times New Roman" w:hAnsi="Times New Roman" w:cs="Times New Roman"/>
        </w:rPr>
        <w:t>Приказа Мин</w:t>
      </w:r>
      <w:r w:rsidR="008061BF" w:rsidRPr="008F5AE6">
        <w:rPr>
          <w:rFonts w:ascii="Times New Roman" w:hAnsi="Times New Roman" w:cs="Times New Roman"/>
        </w:rPr>
        <w:t>истерства образования и науки</w:t>
      </w:r>
      <w:r w:rsidRPr="008F5AE6">
        <w:rPr>
          <w:rFonts w:ascii="Times New Roman" w:hAnsi="Times New Roman" w:cs="Times New Roman"/>
        </w:rPr>
        <w:t xml:space="preserve"> Р</w:t>
      </w:r>
      <w:r w:rsidR="00F10F0C" w:rsidRPr="008F5AE6">
        <w:rPr>
          <w:rFonts w:ascii="Times New Roman" w:hAnsi="Times New Roman" w:cs="Times New Roman"/>
        </w:rPr>
        <w:t>осси</w:t>
      </w:r>
      <w:r w:rsidR="008061BF" w:rsidRPr="008F5AE6">
        <w:rPr>
          <w:rFonts w:ascii="Times New Roman" w:hAnsi="Times New Roman" w:cs="Times New Roman"/>
        </w:rPr>
        <w:t>йской Федерации</w:t>
      </w:r>
      <w:r w:rsidRPr="008F5AE6">
        <w:rPr>
          <w:rFonts w:ascii="Times New Roman" w:hAnsi="Times New Roman" w:cs="Times New Roman"/>
        </w:rPr>
        <w:t xml:space="preserve"> от </w:t>
      </w:r>
      <w:r w:rsidR="000773E6" w:rsidRPr="008F5AE6">
        <w:rPr>
          <w:rFonts w:ascii="Times New Roman" w:hAnsi="Times New Roman" w:cs="Times New Roman"/>
        </w:rPr>
        <w:t>12.01.2017 № 13</w:t>
      </w:r>
      <w:r w:rsidRPr="008F5AE6">
        <w:rPr>
          <w:rFonts w:ascii="Times New Roman" w:hAnsi="Times New Roman" w:cs="Times New Roman"/>
        </w:rPr>
        <w:t xml:space="preserve"> «</w:t>
      </w:r>
      <w:r w:rsidRPr="008F5AE6">
        <w:rPr>
          <w:rFonts w:ascii="Times New Roman" w:hAnsi="Times New Roman" w:cs="Times New Roman"/>
          <w:bCs/>
        </w:rPr>
        <w:t xml:space="preserve">Об утверждении Порядка приема на обучение по </w:t>
      </w:r>
      <w:r w:rsidR="00B70F10" w:rsidRPr="008F5AE6">
        <w:rPr>
          <w:rFonts w:ascii="Times New Roman" w:hAnsi="Times New Roman" w:cs="Times New Roman"/>
          <w:bCs/>
        </w:rPr>
        <w:t xml:space="preserve">образовательным </w:t>
      </w:r>
      <w:r w:rsidRPr="008F5AE6">
        <w:rPr>
          <w:rFonts w:ascii="Times New Roman" w:hAnsi="Times New Roman" w:cs="Times New Roman"/>
          <w:bCs/>
        </w:rPr>
        <w:t xml:space="preserve">программам </w:t>
      </w:r>
      <w:r w:rsidR="000773E6" w:rsidRPr="008F5AE6">
        <w:rPr>
          <w:rFonts w:ascii="Times New Roman" w:hAnsi="Times New Roman" w:cs="Times New Roman"/>
          <w:bCs/>
        </w:rPr>
        <w:t xml:space="preserve">высшего образования - программам </w:t>
      </w:r>
      <w:r w:rsidRPr="008F5AE6">
        <w:rPr>
          <w:rFonts w:ascii="Times New Roman" w:hAnsi="Times New Roman" w:cs="Times New Roman"/>
          <w:bCs/>
        </w:rPr>
        <w:t>подготовки научно-педагогических кадров в аспирантуре</w:t>
      </w:r>
      <w:r w:rsidRPr="008F5AE6">
        <w:rPr>
          <w:rFonts w:ascii="Times New Roman" w:hAnsi="Times New Roman" w:cs="Times New Roman"/>
        </w:rPr>
        <w:t xml:space="preserve">». </w:t>
      </w:r>
    </w:p>
    <w:p w14:paraId="5F059D76" w14:textId="77777777" w:rsidR="00C169E3" w:rsidRPr="008F5AE6" w:rsidRDefault="00997F94" w:rsidP="006A7F59">
      <w:pPr>
        <w:pStyle w:val="Default"/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5AE6">
        <w:rPr>
          <w:rFonts w:ascii="Times New Roman" w:hAnsi="Times New Roman" w:cs="Times New Roman"/>
        </w:rPr>
        <w:t>–</w:t>
      </w:r>
      <w:r w:rsidR="00F10F0C" w:rsidRPr="008F5AE6">
        <w:rPr>
          <w:rFonts w:ascii="Times New Roman" w:hAnsi="Times New Roman" w:cs="Times New Roman"/>
        </w:rPr>
        <w:t xml:space="preserve"> </w:t>
      </w:r>
      <w:r w:rsidR="00413955" w:rsidRPr="008F5AE6">
        <w:rPr>
          <w:rFonts w:ascii="Times New Roman" w:hAnsi="Times New Roman" w:cs="Times New Roman"/>
        </w:rPr>
        <w:t>Приказ</w:t>
      </w:r>
      <w:r w:rsidR="00F32E0E" w:rsidRPr="008F5AE6">
        <w:rPr>
          <w:rFonts w:ascii="Times New Roman" w:hAnsi="Times New Roman" w:cs="Times New Roman"/>
        </w:rPr>
        <w:t>а</w:t>
      </w:r>
      <w:r w:rsidR="00413955" w:rsidRPr="008F5AE6">
        <w:rPr>
          <w:rFonts w:ascii="Times New Roman" w:hAnsi="Times New Roman" w:cs="Times New Roman"/>
        </w:rPr>
        <w:t xml:space="preserve"> </w:t>
      </w:r>
      <w:r w:rsidR="008D30B6" w:rsidRPr="008F5AE6">
        <w:rPr>
          <w:rFonts w:ascii="Times New Roman" w:hAnsi="Times New Roman" w:cs="Times New Roman"/>
        </w:rPr>
        <w:t>Министерства науки и высшего образования Российской Федерации    от 15</w:t>
      </w:r>
      <w:r w:rsidR="008061BF" w:rsidRPr="008F5AE6">
        <w:rPr>
          <w:rFonts w:ascii="Times New Roman" w:hAnsi="Times New Roman" w:cs="Times New Roman"/>
        </w:rPr>
        <w:t>.05.</w:t>
      </w:r>
      <w:r w:rsidR="008D30B6" w:rsidRPr="008F5AE6">
        <w:rPr>
          <w:rFonts w:ascii="Times New Roman" w:hAnsi="Times New Roman" w:cs="Times New Roman"/>
        </w:rPr>
        <w:t xml:space="preserve">2019 г. № 315 </w:t>
      </w:r>
      <w:r w:rsidR="00413955" w:rsidRPr="008F5AE6">
        <w:rPr>
          <w:rFonts w:ascii="Times New Roman" w:hAnsi="Times New Roman" w:cs="Times New Roman"/>
        </w:rPr>
        <w:t>"Об установлении организациям, осуществляющим образовательную деятельность, контрольных цифр приема по специальностям и (или) укрупненным группам направлений подготовки для обучения по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ассистентуры-стажировки) за счет бюджетных ассигнований федерального бюджета на 20</w:t>
      </w:r>
      <w:r w:rsidR="008D30B6" w:rsidRPr="008F5AE6">
        <w:rPr>
          <w:rFonts w:ascii="Times New Roman" w:hAnsi="Times New Roman" w:cs="Times New Roman"/>
        </w:rPr>
        <w:t>20</w:t>
      </w:r>
      <w:r w:rsidR="00413955" w:rsidRPr="008F5AE6">
        <w:rPr>
          <w:rFonts w:ascii="Times New Roman" w:hAnsi="Times New Roman" w:cs="Times New Roman"/>
        </w:rPr>
        <w:t>/2</w:t>
      </w:r>
      <w:r w:rsidR="008D30B6" w:rsidRPr="008F5AE6">
        <w:rPr>
          <w:rFonts w:ascii="Times New Roman" w:hAnsi="Times New Roman" w:cs="Times New Roman"/>
        </w:rPr>
        <w:t>1</w:t>
      </w:r>
      <w:r w:rsidR="00413955" w:rsidRPr="008F5AE6">
        <w:rPr>
          <w:rFonts w:ascii="Times New Roman" w:hAnsi="Times New Roman" w:cs="Times New Roman"/>
        </w:rPr>
        <w:t xml:space="preserve"> учебный год"</w:t>
      </w:r>
    </w:p>
    <w:p w14:paraId="757696CC" w14:textId="6E35BFEC" w:rsidR="008061BF" w:rsidRPr="008F5AE6" w:rsidRDefault="008061BF" w:rsidP="006A7F59">
      <w:pPr>
        <w:pStyle w:val="Default"/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5AE6">
        <w:rPr>
          <w:rFonts w:ascii="Times New Roman" w:hAnsi="Times New Roman" w:cs="Times New Roman"/>
        </w:rPr>
        <w:t>- Приказа Министерства науки и высшего образования Российской Федерации от 03.04.2020 г. N 547 «Об особенностях приема на обучение по образовательным программам высшего образования - программам бакалавриата, программам специалитета, программам магистратуры, программам подготовки научно-педагогических кадров в аспирантуре на 2020/21 учебный год»</w:t>
      </w:r>
    </w:p>
    <w:p w14:paraId="618415A1" w14:textId="77777777" w:rsidR="00F10F0C" w:rsidRPr="008F5AE6" w:rsidRDefault="00997F94" w:rsidP="006A7F59">
      <w:pPr>
        <w:pStyle w:val="Default"/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5AE6">
        <w:rPr>
          <w:rFonts w:ascii="Times New Roman" w:hAnsi="Times New Roman" w:cs="Times New Roman"/>
        </w:rPr>
        <w:t>–</w:t>
      </w:r>
      <w:r w:rsidR="00F10F0C" w:rsidRPr="008F5AE6">
        <w:rPr>
          <w:rFonts w:ascii="Times New Roman" w:hAnsi="Times New Roman" w:cs="Times New Roman"/>
        </w:rPr>
        <w:t xml:space="preserve"> Устав</w:t>
      </w:r>
      <w:r w:rsidR="00B8053B" w:rsidRPr="008F5AE6">
        <w:rPr>
          <w:rFonts w:ascii="Times New Roman" w:hAnsi="Times New Roman" w:cs="Times New Roman"/>
        </w:rPr>
        <w:t>а</w:t>
      </w:r>
      <w:r w:rsidR="00F10F0C" w:rsidRPr="008F5AE6">
        <w:rPr>
          <w:rFonts w:ascii="Times New Roman" w:hAnsi="Times New Roman" w:cs="Times New Roman"/>
        </w:rPr>
        <w:t xml:space="preserve"> УрФУ</w:t>
      </w:r>
      <w:r w:rsidR="00413955" w:rsidRPr="008F5AE6">
        <w:rPr>
          <w:rFonts w:ascii="Times New Roman" w:hAnsi="Times New Roman" w:cs="Times New Roman"/>
        </w:rPr>
        <w:t>.</w:t>
      </w:r>
    </w:p>
    <w:p w14:paraId="233EB5B4" w14:textId="77777777" w:rsidR="00C169E3" w:rsidRPr="008F5AE6" w:rsidRDefault="00C169E3" w:rsidP="006A7F59">
      <w:pPr>
        <w:shd w:val="clear" w:color="auto" w:fill="FFFFFF"/>
        <w:tabs>
          <w:tab w:val="left" w:pos="284"/>
        </w:tabs>
        <w:spacing w:after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1.2. Настоящие Правила приема регламентируют прием граждан Российской Федерации</w:t>
      </w:r>
      <w:r w:rsidR="00F10F0C" w:rsidRPr="008F5AE6">
        <w:rPr>
          <w:rFonts w:ascii="Times New Roman" w:hAnsi="Times New Roman"/>
          <w:sz w:val="24"/>
          <w:szCs w:val="24"/>
        </w:rPr>
        <w:t>,</w:t>
      </w:r>
      <w:r w:rsidRPr="008F5AE6">
        <w:rPr>
          <w:rFonts w:ascii="Times New Roman" w:hAnsi="Times New Roman"/>
          <w:sz w:val="24"/>
          <w:szCs w:val="24"/>
        </w:rPr>
        <w:t xml:space="preserve"> иностранных граждан</w:t>
      </w:r>
      <w:r w:rsidR="00F10F0C" w:rsidRPr="008F5AE6">
        <w:rPr>
          <w:rFonts w:ascii="Times New Roman" w:hAnsi="Times New Roman"/>
          <w:sz w:val="24"/>
          <w:szCs w:val="24"/>
        </w:rPr>
        <w:t xml:space="preserve"> и лиц без гражданства (далее –</w:t>
      </w:r>
      <w:r w:rsidRPr="008F5AE6">
        <w:rPr>
          <w:rFonts w:ascii="Times New Roman" w:hAnsi="Times New Roman"/>
          <w:sz w:val="24"/>
          <w:szCs w:val="24"/>
        </w:rPr>
        <w:t xml:space="preserve"> поступающие) в УрФУ </w:t>
      </w:r>
      <w:r w:rsidR="00F10F0C" w:rsidRPr="008F5AE6">
        <w:rPr>
          <w:rFonts w:ascii="Times New Roman" w:hAnsi="Times New Roman"/>
          <w:sz w:val="24"/>
          <w:szCs w:val="24"/>
        </w:rPr>
        <w:t>на обучение</w:t>
      </w:r>
      <w:r w:rsidRPr="008F5AE6">
        <w:rPr>
          <w:rFonts w:ascii="Times New Roman" w:hAnsi="Times New Roman"/>
          <w:sz w:val="24"/>
          <w:szCs w:val="24"/>
        </w:rPr>
        <w:t xml:space="preserve"> по </w:t>
      </w:r>
      <w:r w:rsidR="00F10F0C" w:rsidRPr="008F5AE6">
        <w:rPr>
          <w:rFonts w:ascii="Times New Roman" w:hAnsi="Times New Roman"/>
          <w:sz w:val="24"/>
          <w:szCs w:val="24"/>
        </w:rPr>
        <w:t xml:space="preserve">образовательным </w:t>
      </w:r>
      <w:r w:rsidRPr="008F5AE6">
        <w:rPr>
          <w:rFonts w:ascii="Times New Roman" w:hAnsi="Times New Roman"/>
          <w:sz w:val="24"/>
          <w:szCs w:val="24"/>
        </w:rPr>
        <w:t xml:space="preserve">программам высшего образования </w:t>
      </w:r>
      <w:r w:rsidRPr="008F5AE6">
        <w:rPr>
          <w:rFonts w:ascii="Times New Roman" w:hAnsi="Times New Roman"/>
          <w:sz w:val="24"/>
          <w:szCs w:val="24"/>
        </w:rPr>
        <w:noBreakHyphen/>
        <w:t xml:space="preserve"> программам подготовки научно-педагогических кадров в аспирантуре (далее – программы аспирантуры)</w:t>
      </w:r>
      <w:r w:rsidR="00F10F0C" w:rsidRPr="008F5AE6">
        <w:rPr>
          <w:rFonts w:ascii="Times New Roman" w:hAnsi="Times New Roman"/>
          <w:sz w:val="24"/>
          <w:szCs w:val="24"/>
        </w:rPr>
        <w:t xml:space="preserve">, в том числе особенности проведения вступительных испытания для </w:t>
      </w:r>
      <w:r w:rsidR="00B8053B" w:rsidRPr="008F5AE6">
        <w:rPr>
          <w:rFonts w:ascii="Times New Roman" w:hAnsi="Times New Roman"/>
          <w:sz w:val="24"/>
          <w:szCs w:val="24"/>
        </w:rPr>
        <w:t>лиц с ограниченными возможностями здоровья</w:t>
      </w:r>
      <w:r w:rsidRPr="008F5AE6">
        <w:rPr>
          <w:rFonts w:ascii="Times New Roman" w:hAnsi="Times New Roman"/>
          <w:sz w:val="24"/>
          <w:szCs w:val="24"/>
        </w:rPr>
        <w:t>.</w:t>
      </w:r>
    </w:p>
    <w:p w14:paraId="37CD89AA" w14:textId="77777777" w:rsidR="00C169E3" w:rsidRPr="008F5AE6" w:rsidRDefault="00C169E3" w:rsidP="006A7F59">
      <w:pPr>
        <w:shd w:val="clear" w:color="auto" w:fill="FFFFFF"/>
        <w:tabs>
          <w:tab w:val="left" w:pos="284"/>
        </w:tabs>
        <w:spacing w:after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1.3. </w:t>
      </w:r>
      <w:r w:rsidR="006A7566" w:rsidRPr="008F5AE6">
        <w:rPr>
          <w:rFonts w:ascii="Times New Roman" w:hAnsi="Times New Roman"/>
          <w:sz w:val="24"/>
          <w:szCs w:val="24"/>
        </w:rPr>
        <w:t xml:space="preserve">Прием на обучение осуществляется в рамках </w:t>
      </w:r>
      <w:r w:rsidR="00413955" w:rsidRPr="008F5AE6">
        <w:rPr>
          <w:rFonts w:ascii="Times New Roman" w:hAnsi="Times New Roman"/>
          <w:sz w:val="24"/>
          <w:szCs w:val="24"/>
        </w:rPr>
        <w:t>контрольных цифр приема</w:t>
      </w:r>
      <w:r w:rsidR="006A7566" w:rsidRPr="008F5AE6">
        <w:rPr>
          <w:rFonts w:ascii="Times New Roman" w:hAnsi="Times New Roman"/>
          <w:sz w:val="24"/>
          <w:szCs w:val="24"/>
        </w:rPr>
        <w:t xml:space="preserve"> </w:t>
      </w:r>
      <w:r w:rsidR="00875308" w:rsidRPr="008F5AE6">
        <w:rPr>
          <w:rFonts w:ascii="Times New Roman" w:hAnsi="Times New Roman"/>
          <w:sz w:val="24"/>
          <w:szCs w:val="24"/>
        </w:rPr>
        <w:t>поступающих</w:t>
      </w:r>
      <w:r w:rsidR="006A7566" w:rsidRPr="008F5AE6">
        <w:rPr>
          <w:rFonts w:ascii="Times New Roman" w:hAnsi="Times New Roman"/>
          <w:sz w:val="24"/>
          <w:szCs w:val="24"/>
        </w:rPr>
        <w:t xml:space="preserve"> на обучение за счет бюджетных ассигнований федерального бюджета </w:t>
      </w:r>
      <w:r w:rsidRPr="008F5AE6">
        <w:rPr>
          <w:rFonts w:ascii="Times New Roman" w:hAnsi="Times New Roman"/>
          <w:sz w:val="24"/>
          <w:szCs w:val="24"/>
        </w:rPr>
        <w:t>(далее – КЦП), утвержденными</w:t>
      </w:r>
      <w:r w:rsidR="006A7566" w:rsidRPr="008F5AE6">
        <w:rPr>
          <w:rFonts w:ascii="Times New Roman" w:hAnsi="Times New Roman"/>
          <w:sz w:val="24"/>
          <w:szCs w:val="24"/>
        </w:rPr>
        <w:t xml:space="preserve"> приказом</w:t>
      </w:r>
      <w:r w:rsidR="00F10F0C" w:rsidRPr="008F5AE6">
        <w:rPr>
          <w:rFonts w:ascii="Times New Roman" w:hAnsi="Times New Roman"/>
          <w:sz w:val="24"/>
          <w:szCs w:val="24"/>
        </w:rPr>
        <w:t xml:space="preserve"> </w:t>
      </w:r>
      <w:r w:rsidR="008D30B6" w:rsidRPr="008F5AE6">
        <w:rPr>
          <w:rFonts w:ascii="Times New Roman" w:hAnsi="Times New Roman"/>
          <w:sz w:val="24"/>
          <w:szCs w:val="24"/>
        </w:rPr>
        <w:t>Министерства науки и высшего образования Российской Федерации    от 15 мая 2019 г. № 315</w:t>
      </w:r>
      <w:r w:rsidRPr="008F5AE6">
        <w:rPr>
          <w:rFonts w:ascii="Times New Roman" w:hAnsi="Times New Roman"/>
          <w:sz w:val="24"/>
          <w:szCs w:val="24"/>
        </w:rPr>
        <w:t>.</w:t>
      </w:r>
    </w:p>
    <w:p w14:paraId="63271F57" w14:textId="77777777" w:rsidR="00C169E3" w:rsidRPr="008F5AE6" w:rsidRDefault="00C169E3" w:rsidP="006A7F59">
      <w:pPr>
        <w:shd w:val="clear" w:color="auto" w:fill="FFFFFF"/>
        <w:tabs>
          <w:tab w:val="left" w:pos="284"/>
        </w:tabs>
        <w:spacing w:after="0"/>
        <w:ind w:right="23" w:firstLine="709"/>
        <w:jc w:val="both"/>
        <w:rPr>
          <w:rFonts w:ascii="Times New Roman" w:hAnsi="Times New Roman"/>
          <w:spacing w:val="-12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1.4. </w:t>
      </w:r>
      <w:r w:rsidR="00B8053B" w:rsidRPr="008F5AE6">
        <w:rPr>
          <w:rFonts w:ascii="Times New Roman" w:hAnsi="Times New Roman"/>
          <w:sz w:val="24"/>
          <w:szCs w:val="24"/>
        </w:rPr>
        <w:t>Университет в</w:t>
      </w:r>
      <w:r w:rsidRPr="008F5AE6">
        <w:rPr>
          <w:rFonts w:ascii="Times New Roman" w:hAnsi="Times New Roman"/>
          <w:sz w:val="24"/>
          <w:szCs w:val="24"/>
        </w:rPr>
        <w:t xml:space="preserve"> рамках КЦП выделяет целевые места на обучение по </w:t>
      </w:r>
      <w:r w:rsidR="00875308" w:rsidRPr="008F5AE6">
        <w:rPr>
          <w:rFonts w:ascii="Times New Roman" w:hAnsi="Times New Roman"/>
          <w:sz w:val="24"/>
          <w:szCs w:val="24"/>
        </w:rPr>
        <w:t>программам аспирантуры</w:t>
      </w:r>
      <w:r w:rsidRPr="008F5AE6">
        <w:rPr>
          <w:rFonts w:ascii="Times New Roman" w:hAnsi="Times New Roman"/>
          <w:sz w:val="24"/>
          <w:szCs w:val="24"/>
        </w:rPr>
        <w:t xml:space="preserve"> в соответствии с </w:t>
      </w:r>
      <w:r w:rsidR="00736D65" w:rsidRPr="008F5AE6">
        <w:rPr>
          <w:rFonts w:ascii="Times New Roman" w:hAnsi="Times New Roman"/>
          <w:sz w:val="24"/>
          <w:szCs w:val="24"/>
        </w:rPr>
        <w:t>Постановление</w:t>
      </w:r>
      <w:r w:rsidR="00CC6A31" w:rsidRPr="008F5AE6">
        <w:rPr>
          <w:rFonts w:ascii="Times New Roman" w:hAnsi="Times New Roman"/>
          <w:sz w:val="24"/>
          <w:szCs w:val="24"/>
        </w:rPr>
        <w:t>м</w:t>
      </w:r>
      <w:r w:rsidR="00736D65" w:rsidRPr="008F5AE6">
        <w:rPr>
          <w:rFonts w:ascii="Times New Roman" w:hAnsi="Times New Roman"/>
          <w:sz w:val="24"/>
          <w:szCs w:val="24"/>
        </w:rPr>
        <w:t xml:space="preserve"> Правительства Российской Федерации от 21 марта 2019 года №302 «О целевом обучении по образовательным программам среднего профессионального и высшего образования и признании утратившим силу постановления </w:t>
      </w:r>
      <w:r w:rsidR="00736D65" w:rsidRPr="008F5AE6">
        <w:rPr>
          <w:rFonts w:ascii="Times New Roman" w:hAnsi="Times New Roman"/>
          <w:sz w:val="24"/>
          <w:szCs w:val="24"/>
        </w:rPr>
        <w:lastRenderedPageBreak/>
        <w:t>Правительства Российской Федерации от 27 ноября 2013 г. № 1076»</w:t>
      </w:r>
      <w:r w:rsidRPr="008F5AE6">
        <w:rPr>
          <w:rFonts w:ascii="Times New Roman" w:hAnsi="Times New Roman"/>
          <w:sz w:val="24"/>
          <w:szCs w:val="24"/>
        </w:rPr>
        <w:t xml:space="preserve"> и организует на эти места отдельный конкурс.</w:t>
      </w:r>
    </w:p>
    <w:p w14:paraId="6EEA2B9D" w14:textId="77777777" w:rsidR="00C169E3" w:rsidRPr="008F5AE6" w:rsidRDefault="00C169E3" w:rsidP="006A7F59">
      <w:pPr>
        <w:shd w:val="clear" w:color="auto" w:fill="FFFFFF"/>
        <w:tabs>
          <w:tab w:val="left" w:pos="284"/>
        </w:tabs>
        <w:spacing w:after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 xml:space="preserve">1.5. Сверх установленных КЦП университет осуществляет прием </w:t>
      </w:r>
      <w:r w:rsidR="00875308" w:rsidRPr="008F5AE6">
        <w:rPr>
          <w:rFonts w:ascii="Times New Roman" w:hAnsi="Times New Roman"/>
          <w:sz w:val="24"/>
          <w:szCs w:val="24"/>
        </w:rPr>
        <w:t>поступающих</w:t>
      </w:r>
      <w:r w:rsidRPr="008F5AE6">
        <w:rPr>
          <w:rFonts w:ascii="Times New Roman" w:hAnsi="Times New Roman"/>
          <w:sz w:val="24"/>
          <w:szCs w:val="24"/>
        </w:rPr>
        <w:t xml:space="preserve"> на основе договоров об оказании платных образовательных услуг с оплатой стоимости обучения юридическими и (или) физическими лицами.</w:t>
      </w:r>
    </w:p>
    <w:p w14:paraId="28980C2A" w14:textId="77777777" w:rsidR="00B8053B" w:rsidRPr="008F5AE6" w:rsidRDefault="00B8053B" w:rsidP="006A7F59">
      <w:pPr>
        <w:shd w:val="clear" w:color="auto" w:fill="FFFFFF"/>
        <w:tabs>
          <w:tab w:val="left" w:pos="284"/>
        </w:tabs>
        <w:spacing w:after="0"/>
        <w:ind w:right="22"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1.6. К освоению программ подготовки научно-педагогических кадров в аспирантуре допускаются лица, имеющие образование не ниже высшего (специалитет или магистратура).</w:t>
      </w:r>
    </w:p>
    <w:p w14:paraId="6C1770E9" w14:textId="77777777" w:rsidR="003B1E73" w:rsidRPr="008F5AE6" w:rsidRDefault="00B8053B" w:rsidP="006A7F59">
      <w:pPr>
        <w:shd w:val="clear" w:color="auto" w:fill="FFFFFF"/>
        <w:tabs>
          <w:tab w:val="left" w:pos="284"/>
        </w:tabs>
        <w:spacing w:after="0"/>
        <w:ind w:right="22"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1.7</w:t>
      </w:r>
      <w:r w:rsidR="003B1E73" w:rsidRPr="008F5AE6">
        <w:rPr>
          <w:rFonts w:ascii="Times New Roman" w:hAnsi="Times New Roman"/>
          <w:sz w:val="24"/>
          <w:szCs w:val="24"/>
        </w:rPr>
        <w:t>. Организация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14:paraId="5A5389B0" w14:textId="77777777" w:rsidR="003B1E73" w:rsidRPr="008F5AE6" w:rsidRDefault="003B1E73" w:rsidP="006A7F59">
      <w:pPr>
        <w:shd w:val="clear" w:color="auto" w:fill="FFFFFF"/>
        <w:tabs>
          <w:tab w:val="left" w:pos="284"/>
        </w:tabs>
        <w:spacing w:after="0"/>
        <w:ind w:right="22"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 xml:space="preserve">- по организации </w:t>
      </w:r>
      <w:r w:rsidR="000426B8" w:rsidRPr="008F5AE6">
        <w:rPr>
          <w:rFonts w:ascii="Times New Roman" w:hAnsi="Times New Roman"/>
          <w:sz w:val="24"/>
          <w:szCs w:val="24"/>
        </w:rPr>
        <w:t>в целом, включая все ее филиалы</w:t>
      </w:r>
      <w:r w:rsidRPr="008F5AE6">
        <w:rPr>
          <w:rFonts w:ascii="Times New Roman" w:hAnsi="Times New Roman"/>
          <w:sz w:val="24"/>
          <w:szCs w:val="24"/>
        </w:rPr>
        <w:t>;</w:t>
      </w:r>
    </w:p>
    <w:p w14:paraId="51D60645" w14:textId="77777777" w:rsidR="003B1E73" w:rsidRPr="008F5AE6" w:rsidRDefault="003B1E73" w:rsidP="006A7F59">
      <w:pPr>
        <w:shd w:val="clear" w:color="auto" w:fill="FFFFFF"/>
        <w:tabs>
          <w:tab w:val="left" w:pos="284"/>
        </w:tabs>
        <w:spacing w:after="0"/>
        <w:ind w:right="22"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 xml:space="preserve">- </w:t>
      </w:r>
      <w:r w:rsidR="00413955"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/>
          <w:sz w:val="24"/>
          <w:szCs w:val="24"/>
        </w:rPr>
        <w:t>р</w:t>
      </w:r>
      <w:r w:rsidR="00477503" w:rsidRPr="008F5AE6">
        <w:rPr>
          <w:rFonts w:ascii="Times New Roman" w:hAnsi="Times New Roman"/>
          <w:sz w:val="24"/>
          <w:szCs w:val="24"/>
        </w:rPr>
        <w:t>аздельно по очной,</w:t>
      </w:r>
      <w:r w:rsidRPr="008F5AE6">
        <w:rPr>
          <w:rFonts w:ascii="Times New Roman" w:hAnsi="Times New Roman"/>
          <w:sz w:val="24"/>
          <w:szCs w:val="24"/>
        </w:rPr>
        <w:t xml:space="preserve"> заочной формам обучения;</w:t>
      </w:r>
    </w:p>
    <w:p w14:paraId="1ABB5D09" w14:textId="77777777" w:rsidR="003B1E73" w:rsidRPr="008F5AE6" w:rsidRDefault="000426B8" w:rsidP="006A7F59">
      <w:pPr>
        <w:shd w:val="clear" w:color="auto" w:fill="FFFFFF"/>
        <w:tabs>
          <w:tab w:val="left" w:pos="142"/>
          <w:tab w:val="left" w:pos="284"/>
        </w:tabs>
        <w:spacing w:after="0"/>
        <w:ind w:right="22"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-</w:t>
      </w:r>
      <w:r w:rsidR="00413955"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/>
          <w:sz w:val="24"/>
          <w:szCs w:val="24"/>
        </w:rPr>
        <w:t>по программам подготовки научно-педагогических кадров в аспирантуре по каждому направлению подготовки в целом</w:t>
      </w:r>
      <w:r w:rsidR="003B1E73" w:rsidRPr="008F5AE6">
        <w:rPr>
          <w:rFonts w:ascii="Times New Roman" w:hAnsi="Times New Roman"/>
          <w:sz w:val="24"/>
          <w:szCs w:val="24"/>
        </w:rPr>
        <w:t>;</w:t>
      </w:r>
    </w:p>
    <w:p w14:paraId="20ECDF30" w14:textId="77777777" w:rsidR="003B1E73" w:rsidRPr="008F5AE6" w:rsidRDefault="003B1E73" w:rsidP="006A7F59">
      <w:pPr>
        <w:shd w:val="clear" w:color="auto" w:fill="FFFFFF"/>
        <w:tabs>
          <w:tab w:val="left" w:pos="284"/>
        </w:tabs>
        <w:spacing w:after="0"/>
        <w:ind w:right="22"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- раздельно в рамках контрольных цифр и по договорам об оказании платных образовательных услуг;</w:t>
      </w:r>
    </w:p>
    <w:p w14:paraId="3A3B01C4" w14:textId="77777777" w:rsidR="00C169E3" w:rsidRPr="008F5AE6" w:rsidRDefault="003B1E73" w:rsidP="006A7F59">
      <w:pPr>
        <w:shd w:val="clear" w:color="auto" w:fill="FFFFFF"/>
        <w:tabs>
          <w:tab w:val="left" w:pos="284"/>
        </w:tabs>
        <w:spacing w:after="0"/>
        <w:ind w:right="22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- 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цифр).</w:t>
      </w:r>
    </w:p>
    <w:p w14:paraId="04BF8111" w14:textId="77777777" w:rsidR="00C169E3" w:rsidRPr="008F5AE6" w:rsidRDefault="00C169E3" w:rsidP="006A7F59">
      <w:pPr>
        <w:shd w:val="clear" w:color="auto" w:fill="FFFFFF"/>
        <w:tabs>
          <w:tab w:val="left" w:pos="567"/>
        </w:tabs>
        <w:spacing w:after="0"/>
        <w:ind w:right="22"/>
        <w:jc w:val="both"/>
        <w:rPr>
          <w:rFonts w:ascii="Times New Roman" w:hAnsi="Times New Roman"/>
          <w:sz w:val="24"/>
          <w:szCs w:val="24"/>
        </w:rPr>
      </w:pPr>
    </w:p>
    <w:p w14:paraId="41C719E1" w14:textId="77777777" w:rsidR="00C169E3" w:rsidRPr="008F5AE6" w:rsidRDefault="00C169E3" w:rsidP="00C169E3">
      <w:pPr>
        <w:shd w:val="clear" w:color="auto" w:fill="FFFFFF"/>
        <w:tabs>
          <w:tab w:val="left" w:pos="567"/>
        </w:tabs>
        <w:spacing w:after="0"/>
        <w:ind w:right="23"/>
        <w:jc w:val="center"/>
        <w:rPr>
          <w:rFonts w:ascii="Times New Roman" w:hAnsi="Times New Roman"/>
          <w:b/>
          <w:sz w:val="24"/>
          <w:szCs w:val="24"/>
        </w:rPr>
      </w:pPr>
      <w:r w:rsidRPr="008F5AE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F5AE6">
        <w:rPr>
          <w:rFonts w:ascii="Times New Roman" w:hAnsi="Times New Roman"/>
          <w:b/>
          <w:sz w:val="24"/>
          <w:szCs w:val="24"/>
        </w:rPr>
        <w:t>. ОРГАНИЗАЦИЯ ПР</w:t>
      </w:r>
      <w:r w:rsidR="003B1E73" w:rsidRPr="008F5AE6">
        <w:rPr>
          <w:rFonts w:ascii="Times New Roman" w:hAnsi="Times New Roman"/>
          <w:b/>
          <w:sz w:val="24"/>
          <w:szCs w:val="24"/>
        </w:rPr>
        <w:t>И</w:t>
      </w:r>
      <w:r w:rsidRPr="008F5AE6">
        <w:rPr>
          <w:rFonts w:ascii="Times New Roman" w:hAnsi="Times New Roman"/>
          <w:b/>
          <w:sz w:val="24"/>
          <w:szCs w:val="24"/>
        </w:rPr>
        <w:t xml:space="preserve">ЕМА </w:t>
      </w:r>
      <w:r w:rsidR="00EA71E3" w:rsidRPr="008F5AE6">
        <w:rPr>
          <w:rFonts w:ascii="Times New Roman" w:hAnsi="Times New Roman"/>
          <w:b/>
          <w:sz w:val="24"/>
          <w:szCs w:val="24"/>
        </w:rPr>
        <w:t>ПОСТУПАЮЩИХ</w:t>
      </w:r>
      <w:r w:rsidRPr="008F5AE6">
        <w:rPr>
          <w:rFonts w:ascii="Times New Roman" w:hAnsi="Times New Roman"/>
          <w:b/>
          <w:sz w:val="24"/>
          <w:szCs w:val="24"/>
        </w:rPr>
        <w:t xml:space="preserve"> НА ОБУЧЕНИЕ</w:t>
      </w:r>
    </w:p>
    <w:p w14:paraId="0E38A921" w14:textId="77777777" w:rsidR="00C169E3" w:rsidRPr="008F5AE6" w:rsidRDefault="00C169E3" w:rsidP="00C169E3">
      <w:pPr>
        <w:shd w:val="clear" w:color="auto" w:fill="FFFFFF"/>
        <w:tabs>
          <w:tab w:val="left" w:pos="567"/>
        </w:tabs>
        <w:spacing w:after="0"/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14:paraId="2EBD090B" w14:textId="77777777" w:rsidR="00EA71E3" w:rsidRPr="008F5AE6" w:rsidRDefault="00C169E3" w:rsidP="0019011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2.1. </w:t>
      </w:r>
      <w:r w:rsidR="00B8053B" w:rsidRPr="008F5AE6">
        <w:rPr>
          <w:rFonts w:ascii="Times New Roman" w:hAnsi="Times New Roman"/>
          <w:sz w:val="24"/>
          <w:szCs w:val="24"/>
        </w:rPr>
        <w:t>Организация приема поступающих на обучение по программам аспирантуры осуществляется приемной комиссией УрФУ</w:t>
      </w:r>
      <w:r w:rsidR="00342F37" w:rsidRPr="008F5AE6">
        <w:rPr>
          <w:rFonts w:ascii="Times New Roman" w:hAnsi="Times New Roman"/>
          <w:sz w:val="24"/>
          <w:szCs w:val="24"/>
        </w:rPr>
        <w:t>.</w:t>
      </w:r>
      <w:r w:rsidR="00B8053B" w:rsidRPr="008F5AE6">
        <w:rPr>
          <w:rFonts w:ascii="Times New Roman" w:hAnsi="Times New Roman"/>
          <w:sz w:val="24"/>
          <w:szCs w:val="24"/>
        </w:rPr>
        <w:t xml:space="preserve"> </w:t>
      </w:r>
      <w:r w:rsidR="00EA71E3" w:rsidRPr="008F5AE6">
        <w:rPr>
          <w:rFonts w:ascii="Times New Roman" w:hAnsi="Times New Roman"/>
          <w:sz w:val="24"/>
          <w:szCs w:val="24"/>
        </w:rPr>
        <w:t xml:space="preserve">Председателем приемной комиссии является </w:t>
      </w:r>
      <w:r w:rsidR="00B8053B" w:rsidRPr="008F5AE6">
        <w:rPr>
          <w:rFonts w:ascii="Times New Roman" w:hAnsi="Times New Roman"/>
          <w:sz w:val="24"/>
          <w:szCs w:val="24"/>
        </w:rPr>
        <w:t>ректор УрФУ.</w:t>
      </w:r>
      <w:r w:rsidR="001F3235" w:rsidRPr="008F5AE6">
        <w:rPr>
          <w:rFonts w:ascii="Times New Roman" w:hAnsi="Times New Roman"/>
          <w:sz w:val="24"/>
          <w:szCs w:val="24"/>
        </w:rPr>
        <w:t xml:space="preserve"> Состав, полномочия и порядок деятельности приемной комиссии регламентируются положением о ней, утвержденным ректором УрФУ.</w:t>
      </w:r>
    </w:p>
    <w:p w14:paraId="2510AB5D" w14:textId="77777777" w:rsidR="00C169E3" w:rsidRPr="008F5AE6" w:rsidRDefault="00C169E3" w:rsidP="0019011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 xml:space="preserve">2.2. Для проведения вступительных испытаний УрФУ создает экзаменационные и апелляционные комиссии. Полномочия и порядок деятельности экзаменационных и апелляционных комиссий определяются положениями о них, утверждаемыми председателем приемной комиссии. </w:t>
      </w:r>
    </w:p>
    <w:p w14:paraId="0B8AC363" w14:textId="77777777" w:rsidR="00C169E3" w:rsidRPr="008F5AE6" w:rsidRDefault="00C169E3" w:rsidP="0019011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2.3.</w:t>
      </w:r>
      <w:r w:rsidRPr="008F5AE6">
        <w:rPr>
          <w:rFonts w:ascii="Times New Roman" w:hAnsi="Times New Roman"/>
          <w:sz w:val="24"/>
          <w:szCs w:val="24"/>
          <w:lang w:val="en-US"/>
        </w:rPr>
        <w:t> </w:t>
      </w:r>
      <w:r w:rsidRPr="008F5AE6">
        <w:rPr>
          <w:rFonts w:ascii="Times New Roman" w:hAnsi="Times New Roman"/>
          <w:sz w:val="24"/>
          <w:szCs w:val="24"/>
        </w:rPr>
        <w:t>При приеме на обучение по программам аспирантуры обеспечивается соблюдение прав граждан в сфере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приема.</w:t>
      </w:r>
    </w:p>
    <w:p w14:paraId="65767412" w14:textId="77777777" w:rsidR="00C169E3" w:rsidRPr="008F5AE6" w:rsidRDefault="00C169E3" w:rsidP="0019011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2.4</w:t>
      </w:r>
      <w:r w:rsidR="007B2461" w:rsidRPr="008F5AE6">
        <w:rPr>
          <w:rFonts w:ascii="Times New Roman" w:hAnsi="Times New Roman"/>
          <w:sz w:val="24"/>
          <w:szCs w:val="24"/>
        </w:rPr>
        <w:t>.</w:t>
      </w:r>
      <w:r w:rsidRPr="008F5AE6">
        <w:rPr>
          <w:rFonts w:ascii="Times New Roman" w:hAnsi="Times New Roman"/>
          <w:sz w:val="24"/>
          <w:szCs w:val="24"/>
          <w:lang w:val="en-US"/>
        </w:rPr>
        <w:t> </w:t>
      </w:r>
      <w:r w:rsidRPr="008F5AE6">
        <w:rPr>
          <w:rFonts w:ascii="Times New Roman" w:hAnsi="Times New Roman"/>
          <w:sz w:val="24"/>
          <w:szCs w:val="24"/>
        </w:rPr>
        <w:t>Приемная комиссия осуществляет контроль за достоверностью сведений, представляемых поступающими. С целью подтверждения достоверности указанных сведений, приемная комиссия в</w:t>
      </w:r>
      <w:r w:rsidR="00B8053B"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/>
          <w:sz w:val="24"/>
          <w:szCs w:val="24"/>
        </w:rPr>
        <w:t>праве обращаться в соответствующие государственные информационные системы, государственные (муниципальные) органы и другие организации.</w:t>
      </w:r>
    </w:p>
    <w:p w14:paraId="0C4FBED8" w14:textId="54EA0388" w:rsidR="00C169E3" w:rsidRDefault="00C169E3" w:rsidP="0019011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 xml:space="preserve">2.5. Приемная комиссия знакомит поступающего с уставом УрФУ,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</w:t>
      </w:r>
      <w:r w:rsidRPr="008F5AE6">
        <w:rPr>
          <w:rFonts w:ascii="Times New Roman" w:hAnsi="Times New Roman"/>
          <w:sz w:val="24"/>
          <w:szCs w:val="24"/>
        </w:rPr>
        <w:lastRenderedPageBreak/>
        <w:t xml:space="preserve">регламентирующими организацию и осуществление образовательной деятельности по программам аспирантуры, права и обязанности обучающихся, а также предоставляет информацию о проводимом конкурсе, о количестве поданных заявлений и об итогах его проведения, в том числе и на официальном сайте УрФУ в информационно-телекоммуникационной сети «Интернет» (далее – официальный сайт). </w:t>
      </w:r>
    </w:p>
    <w:p w14:paraId="30965911" w14:textId="77777777" w:rsidR="006A7F59" w:rsidRPr="008F5AE6" w:rsidRDefault="006A7F59" w:rsidP="0019011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A5911F3" w14:textId="77777777" w:rsidR="00C169E3" w:rsidRPr="008F5AE6" w:rsidRDefault="00C169E3" w:rsidP="00190119">
      <w:pPr>
        <w:shd w:val="clear" w:color="auto" w:fill="FFFFFF"/>
        <w:spacing w:after="0" w:line="274" w:lineRule="exact"/>
        <w:ind w:left="533"/>
        <w:jc w:val="center"/>
        <w:rPr>
          <w:rFonts w:ascii="Times New Roman" w:hAnsi="Times New Roman"/>
          <w:b/>
          <w:bCs/>
          <w:sz w:val="24"/>
          <w:szCs w:val="24"/>
        </w:rPr>
      </w:pPr>
      <w:r w:rsidRPr="008F5AE6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8F5AE6">
        <w:rPr>
          <w:rFonts w:ascii="Times New Roman" w:hAnsi="Times New Roman"/>
          <w:b/>
          <w:bCs/>
          <w:sz w:val="24"/>
          <w:szCs w:val="24"/>
        </w:rPr>
        <w:t>. ПРИЕМ ДОКУМЕНТОВ ОТ ПОСТУПАЮЩИХ</w:t>
      </w:r>
    </w:p>
    <w:p w14:paraId="76127AEE" w14:textId="77777777" w:rsidR="00190119" w:rsidRPr="008F5AE6" w:rsidRDefault="00190119" w:rsidP="00190119">
      <w:pPr>
        <w:shd w:val="clear" w:color="auto" w:fill="FFFFFF"/>
        <w:spacing w:after="0" w:line="274" w:lineRule="exact"/>
        <w:ind w:left="53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02ECA1" w14:textId="77777777" w:rsidR="00347577" w:rsidRPr="008F5AE6" w:rsidRDefault="00A14177" w:rsidP="0034757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5AE6">
        <w:rPr>
          <w:rFonts w:ascii="Times New Roman" w:hAnsi="Times New Roman"/>
          <w:bCs/>
          <w:sz w:val="24"/>
          <w:szCs w:val="24"/>
        </w:rPr>
        <w:t>3.1. Прием документов на обучение по программам аспирантуры в 20</w:t>
      </w:r>
      <w:r w:rsidR="000B2094" w:rsidRPr="008F5AE6">
        <w:rPr>
          <w:rFonts w:ascii="Times New Roman" w:hAnsi="Times New Roman"/>
          <w:bCs/>
          <w:sz w:val="24"/>
          <w:szCs w:val="24"/>
        </w:rPr>
        <w:t>20</w:t>
      </w:r>
      <w:r w:rsidRPr="008F5AE6">
        <w:rPr>
          <w:rFonts w:ascii="Times New Roman" w:hAnsi="Times New Roman"/>
          <w:bCs/>
          <w:sz w:val="24"/>
          <w:szCs w:val="24"/>
        </w:rPr>
        <w:t xml:space="preserve"> году для российских и иностранных граждан (за исключением иностранных граждан, поступающих на места в рамках квоты на образование в сроки, установленные Минобрнауки России) </w:t>
      </w:r>
      <w:r w:rsidR="00347577" w:rsidRPr="008F5AE6">
        <w:rPr>
          <w:rFonts w:ascii="Times New Roman" w:hAnsi="Times New Roman"/>
          <w:bCs/>
          <w:sz w:val="24"/>
          <w:szCs w:val="24"/>
        </w:rPr>
        <w:t xml:space="preserve">начинается с </w:t>
      </w:r>
      <w:r w:rsidR="001B300D" w:rsidRPr="008F5AE6">
        <w:rPr>
          <w:rFonts w:ascii="Times New Roman" w:hAnsi="Times New Roman"/>
          <w:bCs/>
          <w:sz w:val="24"/>
          <w:szCs w:val="24"/>
        </w:rPr>
        <w:t>17</w:t>
      </w:r>
      <w:r w:rsidR="00347577" w:rsidRPr="008F5AE6">
        <w:rPr>
          <w:rFonts w:ascii="Times New Roman" w:hAnsi="Times New Roman"/>
          <w:bCs/>
          <w:sz w:val="24"/>
          <w:szCs w:val="24"/>
        </w:rPr>
        <w:t xml:space="preserve"> июня и завершается:</w:t>
      </w:r>
    </w:p>
    <w:p w14:paraId="113CB32F" w14:textId="77777777" w:rsidR="00A14177" w:rsidRPr="008F5AE6" w:rsidRDefault="00A14177" w:rsidP="0034757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F5AE6">
        <w:rPr>
          <w:rFonts w:ascii="Times New Roman" w:hAnsi="Times New Roman"/>
          <w:bCs/>
          <w:sz w:val="24"/>
          <w:szCs w:val="24"/>
        </w:rPr>
        <w:t>- на очную форму обучения на места в рамках КЦП - 31 июля</w:t>
      </w:r>
      <w:r w:rsidR="00347577" w:rsidRPr="008F5AE6">
        <w:rPr>
          <w:rFonts w:ascii="Times New Roman" w:hAnsi="Times New Roman"/>
          <w:bCs/>
          <w:sz w:val="24"/>
          <w:szCs w:val="24"/>
        </w:rPr>
        <w:t xml:space="preserve"> 20</w:t>
      </w:r>
      <w:r w:rsidR="000B2094" w:rsidRPr="008F5AE6">
        <w:rPr>
          <w:rFonts w:ascii="Times New Roman" w:hAnsi="Times New Roman"/>
          <w:bCs/>
          <w:sz w:val="24"/>
          <w:szCs w:val="24"/>
        </w:rPr>
        <w:t>20</w:t>
      </w:r>
      <w:r w:rsidR="00347577" w:rsidRPr="008F5AE6">
        <w:rPr>
          <w:rFonts w:ascii="Times New Roman" w:hAnsi="Times New Roman"/>
          <w:bCs/>
          <w:sz w:val="24"/>
          <w:szCs w:val="24"/>
        </w:rPr>
        <w:t xml:space="preserve"> года</w:t>
      </w:r>
      <w:r w:rsidRPr="008F5AE6">
        <w:rPr>
          <w:rFonts w:ascii="Times New Roman" w:hAnsi="Times New Roman"/>
          <w:bCs/>
          <w:sz w:val="24"/>
          <w:szCs w:val="24"/>
        </w:rPr>
        <w:t>;</w:t>
      </w:r>
    </w:p>
    <w:p w14:paraId="60B2CB9E" w14:textId="77777777" w:rsidR="00A14177" w:rsidRPr="008F5AE6" w:rsidRDefault="00A14177" w:rsidP="00A1417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5AE6">
        <w:rPr>
          <w:rFonts w:ascii="Times New Roman" w:hAnsi="Times New Roman"/>
          <w:bCs/>
          <w:sz w:val="24"/>
          <w:szCs w:val="24"/>
        </w:rPr>
        <w:t>- на очную форму обучения на места по договорам с оплатой стоимости обучения - 01 октября</w:t>
      </w:r>
      <w:r w:rsidR="00347577" w:rsidRPr="008F5AE6">
        <w:rPr>
          <w:rFonts w:ascii="Times New Roman" w:hAnsi="Times New Roman"/>
          <w:bCs/>
          <w:sz w:val="24"/>
          <w:szCs w:val="24"/>
        </w:rPr>
        <w:t xml:space="preserve"> 20</w:t>
      </w:r>
      <w:r w:rsidR="000B2094" w:rsidRPr="008F5AE6">
        <w:rPr>
          <w:rFonts w:ascii="Times New Roman" w:hAnsi="Times New Roman"/>
          <w:bCs/>
          <w:sz w:val="24"/>
          <w:szCs w:val="24"/>
        </w:rPr>
        <w:t>20</w:t>
      </w:r>
      <w:r w:rsidR="00347577" w:rsidRPr="008F5AE6">
        <w:rPr>
          <w:rFonts w:ascii="Times New Roman" w:hAnsi="Times New Roman"/>
          <w:bCs/>
          <w:sz w:val="24"/>
          <w:szCs w:val="24"/>
        </w:rPr>
        <w:t xml:space="preserve"> года</w:t>
      </w:r>
      <w:r w:rsidRPr="008F5AE6">
        <w:rPr>
          <w:rFonts w:ascii="Times New Roman" w:hAnsi="Times New Roman"/>
          <w:bCs/>
          <w:sz w:val="24"/>
          <w:szCs w:val="24"/>
        </w:rPr>
        <w:t>.</w:t>
      </w:r>
    </w:p>
    <w:p w14:paraId="463A596B" w14:textId="032D6684" w:rsidR="00F02D8B" w:rsidRPr="008F5AE6" w:rsidRDefault="00347577" w:rsidP="00F02D8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5AE6">
        <w:rPr>
          <w:rFonts w:ascii="Times New Roman" w:hAnsi="Times New Roman"/>
          <w:bCs/>
          <w:sz w:val="24"/>
          <w:szCs w:val="24"/>
        </w:rPr>
        <w:t xml:space="preserve">3.2. </w:t>
      </w:r>
      <w:r w:rsidR="00F02D8B" w:rsidRPr="008F5AE6">
        <w:rPr>
          <w:rFonts w:ascii="Times New Roman" w:hAnsi="Times New Roman"/>
          <w:bCs/>
          <w:sz w:val="24"/>
          <w:szCs w:val="24"/>
        </w:rPr>
        <w:t>Прием документов осуществляется</w:t>
      </w:r>
      <w:r w:rsidR="00B13479" w:rsidRPr="008F5AE6">
        <w:rPr>
          <w:rFonts w:ascii="Times New Roman" w:hAnsi="Times New Roman"/>
          <w:bCs/>
          <w:sz w:val="24"/>
          <w:szCs w:val="24"/>
        </w:rPr>
        <w:t xml:space="preserve"> в электронной форме:</w:t>
      </w:r>
    </w:p>
    <w:p w14:paraId="478542B9" w14:textId="032757F1" w:rsidR="00F02D8B" w:rsidRPr="008F5AE6" w:rsidRDefault="00F02D8B" w:rsidP="00F02D8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5AE6">
        <w:rPr>
          <w:rFonts w:ascii="Times New Roman" w:hAnsi="Times New Roman"/>
          <w:bCs/>
          <w:sz w:val="24"/>
          <w:szCs w:val="24"/>
        </w:rPr>
        <w:t>1) посредством электронной инфо</w:t>
      </w:r>
      <w:r w:rsidR="00B81B07" w:rsidRPr="008F5AE6">
        <w:rPr>
          <w:rFonts w:ascii="Times New Roman" w:hAnsi="Times New Roman"/>
          <w:bCs/>
          <w:sz w:val="24"/>
          <w:szCs w:val="24"/>
        </w:rPr>
        <w:t>рмационной системы Университета</w:t>
      </w:r>
      <w:r w:rsidR="00B13479" w:rsidRPr="008F5AE6">
        <w:rPr>
          <w:rFonts w:ascii="Times New Roman" w:hAnsi="Times New Roman"/>
          <w:bCs/>
          <w:sz w:val="24"/>
          <w:szCs w:val="24"/>
        </w:rPr>
        <w:t xml:space="preserve"> «Личный кабинет абитуриента» </w:t>
      </w:r>
      <w:r w:rsidRPr="008F5AE6">
        <w:rPr>
          <w:rFonts w:ascii="Times New Roman" w:hAnsi="Times New Roman"/>
          <w:bCs/>
          <w:sz w:val="24"/>
          <w:szCs w:val="24"/>
        </w:rPr>
        <w:t xml:space="preserve"> </w:t>
      </w:r>
      <w:hyperlink r:id="rId8" w:history="1">
        <w:r w:rsidR="00B13479" w:rsidRPr="008F5AE6">
          <w:rPr>
            <w:rStyle w:val="a9"/>
            <w:rFonts w:ascii="Times New Roman" w:hAnsi="Times New Roman"/>
            <w:bCs/>
            <w:sz w:val="24"/>
            <w:szCs w:val="24"/>
          </w:rPr>
          <w:t>https://priem.urfu.ru</w:t>
        </w:r>
      </w:hyperlink>
      <w:r w:rsidR="00B13479" w:rsidRPr="008F5AE6">
        <w:rPr>
          <w:rFonts w:ascii="Times New Roman" w:hAnsi="Times New Roman"/>
          <w:bCs/>
          <w:sz w:val="24"/>
          <w:szCs w:val="24"/>
        </w:rPr>
        <w:t>;</w:t>
      </w:r>
    </w:p>
    <w:p w14:paraId="459A1680" w14:textId="4A22EAF8" w:rsidR="00B13479" w:rsidRPr="008F5AE6" w:rsidRDefault="00B13479" w:rsidP="00F02D8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5AE6">
        <w:rPr>
          <w:rFonts w:ascii="Times New Roman" w:hAnsi="Times New Roman"/>
          <w:bCs/>
          <w:sz w:val="24"/>
          <w:szCs w:val="24"/>
        </w:rPr>
        <w:t xml:space="preserve">2) через электронную почту отдела подготовки </w:t>
      </w:r>
      <w:r w:rsidR="00B43760" w:rsidRPr="008F5AE6">
        <w:rPr>
          <w:rFonts w:ascii="Times New Roman" w:hAnsi="Times New Roman"/>
          <w:bCs/>
          <w:sz w:val="24"/>
          <w:szCs w:val="24"/>
        </w:rPr>
        <w:t>научно-педагогических кадров</w:t>
      </w:r>
      <w:r w:rsidRPr="008F5AE6">
        <w:rPr>
          <w:rFonts w:ascii="Times New Roman" w:hAnsi="Times New Roman"/>
          <w:bCs/>
          <w:sz w:val="24"/>
          <w:szCs w:val="24"/>
        </w:rPr>
        <w:t xml:space="preserve"> </w:t>
      </w:r>
      <w:r w:rsidR="00B43760" w:rsidRPr="008F5AE6">
        <w:rPr>
          <w:rFonts w:ascii="Times New Roman" w:hAnsi="Times New Roman"/>
          <w:bCs/>
          <w:sz w:val="24"/>
          <w:szCs w:val="24"/>
        </w:rPr>
        <w:t>aspirant@urfu.ru.</w:t>
      </w:r>
    </w:p>
    <w:p w14:paraId="27218FF7" w14:textId="16808874" w:rsidR="00B70F10" w:rsidRPr="008F5AE6" w:rsidRDefault="00B70F10" w:rsidP="00B70F10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8F5AE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При направлении документов по </w:t>
      </w:r>
      <w:r w:rsidR="008F5AE6" w:rsidRPr="008F5AE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электронной </w:t>
      </w:r>
      <w:r w:rsidRPr="008F5AE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почте поступающий к заявлению о приеме прилагает копии документов, удостоверяющих его личность и гражданство, документов установленного образца об образовании, а также иные документы, предусмотренные п. 3.</w:t>
      </w:r>
      <w:r w:rsidR="00494EB0" w:rsidRPr="008F5AE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</w:t>
      </w:r>
      <w:r w:rsidR="00A60895" w:rsidRPr="008F5AE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настоящего раздела.</w:t>
      </w:r>
    </w:p>
    <w:p w14:paraId="4D9CAF87" w14:textId="77777777" w:rsidR="000F41FA" w:rsidRPr="008F5AE6" w:rsidRDefault="00D97E9A" w:rsidP="00190119">
      <w:pPr>
        <w:shd w:val="clear" w:color="auto" w:fill="FFFFFF"/>
        <w:tabs>
          <w:tab w:val="left" w:pos="1099"/>
        </w:tabs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F5AE6">
        <w:rPr>
          <w:rFonts w:ascii="Times New Roman" w:hAnsi="Times New Roman"/>
          <w:color w:val="000000"/>
          <w:spacing w:val="-5"/>
          <w:sz w:val="24"/>
          <w:szCs w:val="24"/>
        </w:rPr>
        <w:t>З</w:t>
      </w:r>
      <w:r w:rsidR="00B81B07" w:rsidRPr="008F5AE6">
        <w:rPr>
          <w:rFonts w:ascii="Times New Roman" w:hAnsi="Times New Roman"/>
          <w:color w:val="000000"/>
          <w:spacing w:val="-5"/>
          <w:sz w:val="24"/>
          <w:szCs w:val="24"/>
        </w:rPr>
        <w:t>аявление</w:t>
      </w:r>
      <w:r w:rsidR="000F41FA" w:rsidRPr="008F5AE6">
        <w:rPr>
          <w:rFonts w:ascii="Times New Roman" w:hAnsi="Times New Roman"/>
          <w:color w:val="000000"/>
          <w:spacing w:val="-5"/>
          <w:sz w:val="24"/>
          <w:szCs w:val="24"/>
        </w:rPr>
        <w:t xml:space="preserve"> о приеме на обучение поступающий </w:t>
      </w:r>
      <w:r w:rsidRPr="008F5AE6">
        <w:rPr>
          <w:rFonts w:ascii="Times New Roman" w:hAnsi="Times New Roman"/>
          <w:color w:val="000000"/>
          <w:spacing w:val="-5"/>
          <w:sz w:val="24"/>
          <w:szCs w:val="24"/>
        </w:rPr>
        <w:t xml:space="preserve">подает на русском языке и </w:t>
      </w:r>
      <w:r w:rsidR="000F41FA" w:rsidRPr="008F5AE6">
        <w:rPr>
          <w:rFonts w:ascii="Times New Roman" w:hAnsi="Times New Roman"/>
          <w:color w:val="000000"/>
          <w:spacing w:val="-5"/>
          <w:sz w:val="24"/>
          <w:szCs w:val="24"/>
        </w:rPr>
        <w:t>указывает следующие сведения:</w:t>
      </w:r>
    </w:p>
    <w:p w14:paraId="0F069BBF" w14:textId="77777777" w:rsidR="000F41FA" w:rsidRPr="008F5AE6" w:rsidRDefault="000F41FA" w:rsidP="00190119">
      <w:pPr>
        <w:shd w:val="clear" w:color="auto" w:fill="FFFFFF"/>
        <w:tabs>
          <w:tab w:val="left" w:pos="1099"/>
        </w:tabs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F5AE6">
        <w:rPr>
          <w:rFonts w:ascii="Times New Roman" w:hAnsi="Times New Roman"/>
          <w:color w:val="000000"/>
          <w:spacing w:val="-5"/>
          <w:sz w:val="24"/>
          <w:szCs w:val="24"/>
        </w:rPr>
        <w:t>1) фамилию, имя, отчество (при наличии);</w:t>
      </w:r>
    </w:p>
    <w:p w14:paraId="0B91AFBA" w14:textId="77777777" w:rsidR="000F41FA" w:rsidRPr="008F5AE6" w:rsidRDefault="000F41FA" w:rsidP="00190119">
      <w:pPr>
        <w:shd w:val="clear" w:color="auto" w:fill="FFFFFF"/>
        <w:tabs>
          <w:tab w:val="left" w:pos="1099"/>
        </w:tabs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F5AE6">
        <w:rPr>
          <w:rFonts w:ascii="Times New Roman" w:hAnsi="Times New Roman"/>
          <w:color w:val="000000"/>
          <w:spacing w:val="-5"/>
          <w:sz w:val="24"/>
          <w:szCs w:val="24"/>
        </w:rPr>
        <w:t>2) дату рождения;</w:t>
      </w:r>
    </w:p>
    <w:p w14:paraId="6F0F3507" w14:textId="77777777" w:rsidR="000F41FA" w:rsidRPr="008F5AE6" w:rsidRDefault="000F41FA" w:rsidP="00190119">
      <w:pPr>
        <w:shd w:val="clear" w:color="auto" w:fill="FFFFFF"/>
        <w:tabs>
          <w:tab w:val="left" w:pos="1099"/>
        </w:tabs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F5AE6">
        <w:rPr>
          <w:rFonts w:ascii="Times New Roman" w:hAnsi="Times New Roman"/>
          <w:color w:val="000000"/>
          <w:spacing w:val="-5"/>
          <w:sz w:val="24"/>
          <w:szCs w:val="24"/>
        </w:rPr>
        <w:t>3) сведения о гражданстве (отсутствии гражданства);</w:t>
      </w:r>
    </w:p>
    <w:p w14:paraId="3572522B" w14:textId="77777777" w:rsidR="000F41FA" w:rsidRPr="008F5AE6" w:rsidRDefault="000F41FA" w:rsidP="00190119">
      <w:pPr>
        <w:shd w:val="clear" w:color="auto" w:fill="FFFFFF"/>
        <w:tabs>
          <w:tab w:val="left" w:pos="1099"/>
        </w:tabs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F5AE6">
        <w:rPr>
          <w:rFonts w:ascii="Times New Roman" w:hAnsi="Times New Roman"/>
          <w:color w:val="000000"/>
          <w:spacing w:val="-5"/>
          <w:sz w:val="24"/>
          <w:szCs w:val="24"/>
        </w:rPr>
        <w:t>4) реквизиты документа, удостоверяющего личность (в том числе указание, когда и кем выдан документ);</w:t>
      </w:r>
    </w:p>
    <w:p w14:paraId="7DC70293" w14:textId="77777777" w:rsidR="000F41FA" w:rsidRPr="008F5AE6" w:rsidRDefault="000F41FA" w:rsidP="00190119">
      <w:pPr>
        <w:shd w:val="clear" w:color="auto" w:fill="FFFFFF"/>
        <w:tabs>
          <w:tab w:val="left" w:pos="1099"/>
        </w:tabs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F5AE6">
        <w:rPr>
          <w:rFonts w:ascii="Times New Roman" w:hAnsi="Times New Roman"/>
          <w:color w:val="000000"/>
          <w:spacing w:val="-5"/>
          <w:sz w:val="24"/>
          <w:szCs w:val="24"/>
        </w:rPr>
        <w:t xml:space="preserve">5) сведения о документе </w:t>
      </w:r>
      <w:r w:rsidR="00B70F10" w:rsidRPr="008F5AE6">
        <w:rPr>
          <w:rFonts w:ascii="Times New Roman" w:hAnsi="Times New Roman"/>
          <w:color w:val="000000"/>
          <w:spacing w:val="-5"/>
          <w:sz w:val="24"/>
          <w:szCs w:val="24"/>
        </w:rPr>
        <w:t>установленного</w:t>
      </w:r>
      <w:r w:rsidRPr="008F5AE6">
        <w:rPr>
          <w:rFonts w:ascii="Times New Roman" w:hAnsi="Times New Roman"/>
          <w:color w:val="000000"/>
          <w:spacing w:val="-5"/>
          <w:sz w:val="24"/>
          <w:szCs w:val="24"/>
        </w:rPr>
        <w:t xml:space="preserve"> образца</w:t>
      </w:r>
      <w:r w:rsidR="000773E6" w:rsidRPr="008F5AE6">
        <w:rPr>
          <w:rFonts w:ascii="Times New Roman" w:hAnsi="Times New Roman"/>
          <w:color w:val="000000"/>
          <w:spacing w:val="-5"/>
          <w:sz w:val="24"/>
          <w:szCs w:val="24"/>
        </w:rPr>
        <w:t xml:space="preserve"> о высшем образовании (специалитет или магистратура);</w:t>
      </w:r>
    </w:p>
    <w:p w14:paraId="56BAC221" w14:textId="77777777" w:rsidR="000F41FA" w:rsidRPr="008F5AE6" w:rsidRDefault="000F41FA" w:rsidP="00190119">
      <w:pPr>
        <w:shd w:val="clear" w:color="auto" w:fill="FFFFFF"/>
        <w:tabs>
          <w:tab w:val="left" w:pos="1099"/>
        </w:tabs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F5AE6">
        <w:rPr>
          <w:rFonts w:ascii="Times New Roman" w:hAnsi="Times New Roman"/>
          <w:color w:val="000000"/>
          <w:spacing w:val="-5"/>
          <w:sz w:val="24"/>
          <w:szCs w:val="24"/>
        </w:rPr>
        <w:t>6) условия</w:t>
      </w:r>
      <w:r w:rsidR="00190119" w:rsidRPr="008F5AE6">
        <w:rPr>
          <w:rFonts w:ascii="Times New Roman" w:hAnsi="Times New Roman"/>
          <w:color w:val="000000"/>
          <w:spacing w:val="-5"/>
          <w:sz w:val="24"/>
          <w:szCs w:val="24"/>
        </w:rPr>
        <w:t xml:space="preserve"> поступления, указанные в п.</w:t>
      </w:r>
      <w:r w:rsidRPr="008F5AE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190119" w:rsidRPr="008F5AE6">
        <w:rPr>
          <w:rFonts w:ascii="Times New Roman" w:hAnsi="Times New Roman"/>
          <w:color w:val="000000"/>
          <w:spacing w:val="-5"/>
          <w:sz w:val="24"/>
          <w:szCs w:val="24"/>
        </w:rPr>
        <w:t>1.7</w:t>
      </w:r>
      <w:r w:rsidR="00093B7A" w:rsidRPr="008F5AE6">
        <w:rPr>
          <w:rFonts w:ascii="Times New Roman" w:hAnsi="Times New Roman"/>
          <w:color w:val="000000"/>
          <w:spacing w:val="-5"/>
          <w:sz w:val="24"/>
          <w:szCs w:val="24"/>
        </w:rPr>
        <w:t>. настоящ</w:t>
      </w:r>
      <w:r w:rsidR="00330023" w:rsidRPr="008F5AE6">
        <w:rPr>
          <w:rFonts w:ascii="Times New Roman" w:hAnsi="Times New Roman"/>
          <w:color w:val="000000"/>
          <w:spacing w:val="-5"/>
          <w:sz w:val="24"/>
          <w:szCs w:val="24"/>
        </w:rPr>
        <w:t>их</w:t>
      </w:r>
      <w:r w:rsidR="00093B7A" w:rsidRPr="008F5AE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190119" w:rsidRPr="008F5AE6">
        <w:rPr>
          <w:rFonts w:ascii="Times New Roman" w:hAnsi="Times New Roman"/>
          <w:color w:val="000000"/>
          <w:spacing w:val="-5"/>
          <w:sz w:val="24"/>
          <w:szCs w:val="24"/>
        </w:rPr>
        <w:t>П</w:t>
      </w:r>
      <w:r w:rsidR="003F0973" w:rsidRPr="008F5AE6">
        <w:rPr>
          <w:rFonts w:ascii="Times New Roman" w:hAnsi="Times New Roman"/>
          <w:color w:val="000000"/>
          <w:spacing w:val="-5"/>
          <w:sz w:val="24"/>
          <w:szCs w:val="24"/>
        </w:rPr>
        <w:t>равил</w:t>
      </w:r>
      <w:r w:rsidR="00093B7A" w:rsidRPr="008F5AE6">
        <w:rPr>
          <w:rFonts w:ascii="Times New Roman" w:hAnsi="Times New Roman"/>
          <w:color w:val="000000"/>
          <w:spacing w:val="-5"/>
          <w:sz w:val="24"/>
          <w:szCs w:val="24"/>
        </w:rPr>
        <w:t xml:space="preserve">, </w:t>
      </w:r>
      <w:r w:rsidRPr="008F5AE6">
        <w:rPr>
          <w:rFonts w:ascii="Times New Roman" w:hAnsi="Times New Roman"/>
          <w:color w:val="000000"/>
          <w:spacing w:val="-5"/>
          <w:sz w:val="24"/>
          <w:szCs w:val="24"/>
        </w:rPr>
        <w:t>по которым поступающий намерен поступать на обучение, с указанием приоритетности зачисления по различным условиям поступления;</w:t>
      </w:r>
    </w:p>
    <w:p w14:paraId="55B64839" w14:textId="77777777" w:rsidR="005E1996" w:rsidRPr="008F5AE6" w:rsidRDefault="001F3235" w:rsidP="00190119">
      <w:pPr>
        <w:shd w:val="clear" w:color="auto" w:fill="FFFFFF"/>
        <w:tabs>
          <w:tab w:val="left" w:pos="1099"/>
        </w:tabs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F5AE6">
        <w:rPr>
          <w:rFonts w:ascii="Times New Roman" w:hAnsi="Times New Roman"/>
          <w:color w:val="000000"/>
          <w:spacing w:val="-5"/>
          <w:sz w:val="24"/>
          <w:szCs w:val="24"/>
        </w:rPr>
        <w:t>7</w:t>
      </w:r>
      <w:r w:rsidR="000F41FA" w:rsidRPr="008F5AE6">
        <w:rPr>
          <w:rFonts w:ascii="Times New Roman" w:hAnsi="Times New Roman"/>
          <w:color w:val="000000"/>
          <w:spacing w:val="-5"/>
          <w:sz w:val="24"/>
          <w:szCs w:val="24"/>
        </w:rPr>
        <w:t xml:space="preserve">) </w:t>
      </w:r>
      <w:r w:rsidR="005E1996" w:rsidRPr="008F5AE6">
        <w:rPr>
          <w:rFonts w:ascii="Times New Roman" w:hAnsi="Times New Roman"/>
          <w:color w:val="000000"/>
          <w:spacing w:val="-5"/>
          <w:sz w:val="24"/>
          <w:szCs w:val="24"/>
        </w:rPr>
        <w:t>язык, на котором поступающий намерен сдавать вступительные испытания, - по каждому вступительному испытанию;</w:t>
      </w:r>
    </w:p>
    <w:p w14:paraId="4CFDA38C" w14:textId="77777777" w:rsidR="000F41FA" w:rsidRPr="008F5AE6" w:rsidRDefault="005E1996" w:rsidP="00190119">
      <w:pPr>
        <w:shd w:val="clear" w:color="auto" w:fill="FFFFFF"/>
        <w:tabs>
          <w:tab w:val="left" w:pos="1099"/>
        </w:tabs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F5AE6">
        <w:rPr>
          <w:rFonts w:ascii="Times New Roman" w:hAnsi="Times New Roman"/>
          <w:color w:val="000000"/>
          <w:spacing w:val="-5"/>
          <w:sz w:val="24"/>
          <w:szCs w:val="24"/>
        </w:rPr>
        <w:t xml:space="preserve">8) </w:t>
      </w:r>
      <w:r w:rsidR="000F41FA" w:rsidRPr="008F5AE6">
        <w:rPr>
          <w:rFonts w:ascii="Times New Roman" w:hAnsi="Times New Roman"/>
          <w:color w:val="000000"/>
          <w:spacing w:val="-5"/>
          <w:sz w:val="24"/>
          <w:szCs w:val="24"/>
        </w:rPr>
        <w:t>сведения о необходимости создания для поступающего специальных условий при проведении вступительных испытаний в связи с его инвалидностью (с указанием перечня вступительных испытаний и специальных условий);</w:t>
      </w:r>
    </w:p>
    <w:p w14:paraId="397820D4" w14:textId="77777777" w:rsidR="005E1996" w:rsidRPr="008F5AE6" w:rsidRDefault="005E1996" w:rsidP="00190119">
      <w:pPr>
        <w:shd w:val="clear" w:color="auto" w:fill="FFFFFF"/>
        <w:tabs>
          <w:tab w:val="left" w:pos="1099"/>
        </w:tabs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F5AE6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9</w:t>
      </w:r>
      <w:r w:rsidR="000F41FA" w:rsidRPr="008F5AE6">
        <w:rPr>
          <w:rFonts w:ascii="Times New Roman" w:hAnsi="Times New Roman"/>
          <w:color w:val="000000"/>
          <w:spacing w:val="-5"/>
          <w:sz w:val="24"/>
          <w:szCs w:val="24"/>
        </w:rPr>
        <w:t xml:space="preserve">) </w:t>
      </w:r>
      <w:r w:rsidRPr="008F5AE6">
        <w:rPr>
          <w:rFonts w:ascii="Times New Roman" w:hAnsi="Times New Roman"/>
          <w:color w:val="000000"/>
          <w:spacing w:val="-5"/>
          <w:sz w:val="24"/>
          <w:szCs w:val="24"/>
        </w:rPr>
        <w:t>сведения о намерении сдавать вступительные испытания дистанционно (с указанием перечня вступительных испытаний и места их сдачи);</w:t>
      </w:r>
    </w:p>
    <w:p w14:paraId="50903F3B" w14:textId="77777777" w:rsidR="000F41FA" w:rsidRPr="008F5AE6" w:rsidRDefault="005E1996" w:rsidP="00190119">
      <w:pPr>
        <w:shd w:val="clear" w:color="auto" w:fill="FFFFFF"/>
        <w:tabs>
          <w:tab w:val="left" w:pos="1099"/>
        </w:tabs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F5AE6">
        <w:rPr>
          <w:rFonts w:ascii="Times New Roman" w:hAnsi="Times New Roman"/>
          <w:color w:val="000000"/>
          <w:spacing w:val="-5"/>
          <w:sz w:val="24"/>
          <w:szCs w:val="24"/>
        </w:rPr>
        <w:t xml:space="preserve">10) </w:t>
      </w:r>
      <w:r w:rsidR="000F41FA" w:rsidRPr="008F5AE6">
        <w:rPr>
          <w:rFonts w:ascii="Times New Roman" w:hAnsi="Times New Roman"/>
          <w:color w:val="000000"/>
          <w:spacing w:val="-5"/>
          <w:sz w:val="24"/>
          <w:szCs w:val="24"/>
        </w:rPr>
        <w:t>сведения о наличии или отсутствии у поступающего индивидуальных достижений, результаты которых учитываются при приеме на обучение в соответствии с правилами приема, утвержденными организацией (при наличии индивидуальных достижений - с указанием сведений о них);</w:t>
      </w:r>
    </w:p>
    <w:p w14:paraId="48D68895" w14:textId="77777777" w:rsidR="000F41FA" w:rsidRPr="008F5AE6" w:rsidRDefault="005E1996" w:rsidP="00190119">
      <w:pPr>
        <w:shd w:val="clear" w:color="auto" w:fill="FFFFFF"/>
        <w:tabs>
          <w:tab w:val="left" w:pos="1099"/>
        </w:tabs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F5AE6">
        <w:rPr>
          <w:rFonts w:ascii="Times New Roman" w:hAnsi="Times New Roman"/>
          <w:color w:val="000000"/>
          <w:spacing w:val="-5"/>
          <w:sz w:val="24"/>
          <w:szCs w:val="24"/>
        </w:rPr>
        <w:t xml:space="preserve">11) </w:t>
      </w:r>
      <w:r w:rsidR="000F41FA" w:rsidRPr="008F5AE6">
        <w:rPr>
          <w:rFonts w:ascii="Times New Roman" w:hAnsi="Times New Roman"/>
          <w:color w:val="000000"/>
          <w:spacing w:val="-5"/>
          <w:sz w:val="24"/>
          <w:szCs w:val="24"/>
        </w:rPr>
        <w:t>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14:paraId="6942A746" w14:textId="77777777" w:rsidR="005E1996" w:rsidRPr="008F5AE6" w:rsidRDefault="001F3235" w:rsidP="00190119">
      <w:pPr>
        <w:shd w:val="clear" w:color="auto" w:fill="FFFFFF"/>
        <w:tabs>
          <w:tab w:val="left" w:pos="1099"/>
        </w:tabs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F5AE6">
        <w:rPr>
          <w:rFonts w:ascii="Times New Roman" w:hAnsi="Times New Roman"/>
          <w:color w:val="000000"/>
          <w:spacing w:val="-5"/>
          <w:sz w:val="24"/>
          <w:szCs w:val="24"/>
        </w:rPr>
        <w:t>1</w:t>
      </w:r>
      <w:r w:rsidR="005E1996" w:rsidRPr="008F5AE6">
        <w:rPr>
          <w:rFonts w:ascii="Times New Roman" w:hAnsi="Times New Roman"/>
          <w:color w:val="000000"/>
          <w:spacing w:val="-5"/>
          <w:sz w:val="24"/>
          <w:szCs w:val="24"/>
        </w:rPr>
        <w:t>2</w:t>
      </w:r>
      <w:r w:rsidR="000F41FA" w:rsidRPr="008F5AE6">
        <w:rPr>
          <w:rFonts w:ascii="Times New Roman" w:hAnsi="Times New Roman"/>
          <w:color w:val="000000"/>
          <w:spacing w:val="-5"/>
          <w:sz w:val="24"/>
          <w:szCs w:val="24"/>
        </w:rPr>
        <w:t>) почтовый адрес и (или) электронный а</w:t>
      </w:r>
      <w:r w:rsidR="00093B7A" w:rsidRPr="008F5AE6">
        <w:rPr>
          <w:rFonts w:ascii="Times New Roman" w:hAnsi="Times New Roman"/>
          <w:color w:val="000000"/>
          <w:spacing w:val="-5"/>
          <w:sz w:val="24"/>
          <w:szCs w:val="24"/>
        </w:rPr>
        <w:t>дрес (по желанию поступающего)</w:t>
      </w:r>
      <w:r w:rsidR="005E1996" w:rsidRPr="008F5AE6">
        <w:rPr>
          <w:rFonts w:ascii="Times New Roman" w:hAnsi="Times New Roman"/>
          <w:color w:val="000000"/>
          <w:spacing w:val="-5"/>
          <w:sz w:val="24"/>
          <w:szCs w:val="24"/>
        </w:rPr>
        <w:t>;</w:t>
      </w:r>
    </w:p>
    <w:p w14:paraId="3D181EE4" w14:textId="77777777" w:rsidR="000F41FA" w:rsidRPr="008F5AE6" w:rsidRDefault="005E1996" w:rsidP="00190119">
      <w:pPr>
        <w:shd w:val="clear" w:color="auto" w:fill="FFFFFF"/>
        <w:tabs>
          <w:tab w:val="left" w:pos="1099"/>
        </w:tabs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F5AE6">
        <w:rPr>
          <w:rFonts w:ascii="Times New Roman" w:hAnsi="Times New Roman"/>
          <w:color w:val="000000"/>
          <w:spacing w:val="-5"/>
          <w:sz w:val="24"/>
          <w:szCs w:val="24"/>
        </w:rPr>
        <w:t>13) способ возврата поданных документов (в случае непоступления на обучение и в иных случаях, установленных Правилами)</w:t>
      </w:r>
      <w:r w:rsidR="000F41FA" w:rsidRPr="008F5AE6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14:paraId="6165F156" w14:textId="77777777" w:rsidR="000F41FA" w:rsidRPr="008F5AE6" w:rsidRDefault="000F41FA" w:rsidP="00190119">
      <w:pPr>
        <w:shd w:val="clear" w:color="auto" w:fill="FFFFFF"/>
        <w:tabs>
          <w:tab w:val="left" w:pos="1099"/>
        </w:tabs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F5AE6">
        <w:rPr>
          <w:rFonts w:ascii="Times New Roman" w:hAnsi="Times New Roman"/>
          <w:color w:val="000000"/>
          <w:spacing w:val="-5"/>
          <w:sz w:val="24"/>
          <w:szCs w:val="24"/>
        </w:rPr>
        <w:t>В заявлении о приеме фиксируются следующие факты:</w:t>
      </w:r>
    </w:p>
    <w:p w14:paraId="1EE84849" w14:textId="77777777" w:rsidR="000F41FA" w:rsidRPr="008F5AE6" w:rsidRDefault="000F41FA" w:rsidP="00190119">
      <w:pPr>
        <w:shd w:val="clear" w:color="auto" w:fill="FFFFFF"/>
        <w:tabs>
          <w:tab w:val="left" w:pos="1099"/>
        </w:tabs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F5AE6">
        <w:rPr>
          <w:rFonts w:ascii="Times New Roman" w:hAnsi="Times New Roman"/>
          <w:color w:val="000000"/>
          <w:spacing w:val="-5"/>
          <w:sz w:val="24"/>
          <w:szCs w:val="24"/>
        </w:rPr>
        <w:t>1) ознакомление поступающего (в том числе через информационные системы общего пользования):</w:t>
      </w:r>
    </w:p>
    <w:p w14:paraId="5029DC67" w14:textId="77777777" w:rsidR="000F41FA" w:rsidRPr="008F5AE6" w:rsidRDefault="00190119" w:rsidP="00190119">
      <w:pPr>
        <w:shd w:val="clear" w:color="auto" w:fill="FFFFFF"/>
        <w:tabs>
          <w:tab w:val="left" w:pos="1099"/>
        </w:tabs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F5AE6">
        <w:rPr>
          <w:rFonts w:ascii="Times New Roman" w:hAnsi="Times New Roman"/>
          <w:color w:val="000000"/>
          <w:spacing w:val="-5"/>
          <w:sz w:val="24"/>
          <w:szCs w:val="24"/>
        </w:rPr>
        <w:t xml:space="preserve">- </w:t>
      </w:r>
      <w:r w:rsidR="000F41FA" w:rsidRPr="008F5AE6">
        <w:rPr>
          <w:rFonts w:ascii="Times New Roman" w:hAnsi="Times New Roman"/>
          <w:color w:val="000000"/>
          <w:spacing w:val="-5"/>
          <w:sz w:val="24"/>
          <w:szCs w:val="24"/>
        </w:rPr>
        <w:t>с копией лицензии на осуществление образовательной деятельности (с приложением);</w:t>
      </w:r>
    </w:p>
    <w:p w14:paraId="70F94AFC" w14:textId="77777777" w:rsidR="000F41FA" w:rsidRPr="008F5AE6" w:rsidRDefault="00190119" w:rsidP="00190119">
      <w:pPr>
        <w:shd w:val="clear" w:color="auto" w:fill="FFFFFF"/>
        <w:tabs>
          <w:tab w:val="left" w:pos="1099"/>
        </w:tabs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F5AE6">
        <w:rPr>
          <w:rFonts w:ascii="Times New Roman" w:hAnsi="Times New Roman"/>
          <w:color w:val="000000"/>
          <w:spacing w:val="-5"/>
          <w:sz w:val="24"/>
          <w:szCs w:val="24"/>
        </w:rPr>
        <w:t xml:space="preserve">- </w:t>
      </w:r>
      <w:r w:rsidR="000F41FA" w:rsidRPr="008F5AE6">
        <w:rPr>
          <w:rFonts w:ascii="Times New Roman" w:hAnsi="Times New Roman"/>
          <w:color w:val="000000"/>
          <w:spacing w:val="-5"/>
          <w:sz w:val="24"/>
          <w:szCs w:val="24"/>
        </w:rP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14:paraId="26BE9125" w14:textId="77777777" w:rsidR="000F41FA" w:rsidRPr="008F5AE6" w:rsidRDefault="00190119" w:rsidP="00190119">
      <w:pPr>
        <w:shd w:val="clear" w:color="auto" w:fill="FFFFFF"/>
        <w:tabs>
          <w:tab w:val="left" w:pos="1099"/>
        </w:tabs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F5AE6">
        <w:rPr>
          <w:rFonts w:ascii="Times New Roman" w:hAnsi="Times New Roman"/>
          <w:color w:val="000000"/>
          <w:spacing w:val="-5"/>
          <w:sz w:val="24"/>
          <w:szCs w:val="24"/>
        </w:rPr>
        <w:t xml:space="preserve">- </w:t>
      </w:r>
      <w:r w:rsidR="000F41FA" w:rsidRPr="008F5AE6">
        <w:rPr>
          <w:rFonts w:ascii="Times New Roman" w:hAnsi="Times New Roman"/>
          <w:color w:val="000000"/>
          <w:spacing w:val="-5"/>
          <w:sz w:val="24"/>
          <w:szCs w:val="24"/>
        </w:rPr>
        <w:t>с датой (датами) завершения приема документа установленного образца;</w:t>
      </w:r>
    </w:p>
    <w:p w14:paraId="77D30BFC" w14:textId="77777777" w:rsidR="000F41FA" w:rsidRPr="008F5AE6" w:rsidRDefault="00190119" w:rsidP="00190119">
      <w:pPr>
        <w:shd w:val="clear" w:color="auto" w:fill="FFFFFF"/>
        <w:tabs>
          <w:tab w:val="left" w:pos="1099"/>
        </w:tabs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F5AE6">
        <w:rPr>
          <w:rFonts w:ascii="Times New Roman" w:hAnsi="Times New Roman"/>
          <w:color w:val="000000"/>
          <w:spacing w:val="-5"/>
          <w:sz w:val="24"/>
          <w:szCs w:val="24"/>
        </w:rPr>
        <w:t xml:space="preserve">- </w:t>
      </w:r>
      <w:r w:rsidR="000F41FA" w:rsidRPr="008F5AE6">
        <w:rPr>
          <w:rFonts w:ascii="Times New Roman" w:hAnsi="Times New Roman"/>
          <w:color w:val="000000"/>
          <w:spacing w:val="-5"/>
          <w:sz w:val="24"/>
          <w:szCs w:val="24"/>
        </w:rPr>
        <w:t xml:space="preserve">с правилами приема, утвержденными </w:t>
      </w:r>
      <w:r w:rsidR="00E55758" w:rsidRPr="008F5AE6">
        <w:rPr>
          <w:rFonts w:ascii="Times New Roman" w:hAnsi="Times New Roman"/>
          <w:color w:val="000000"/>
          <w:spacing w:val="-5"/>
          <w:sz w:val="24"/>
          <w:szCs w:val="24"/>
        </w:rPr>
        <w:t>в УрФУ</w:t>
      </w:r>
      <w:r w:rsidR="000F41FA" w:rsidRPr="008F5AE6">
        <w:rPr>
          <w:rFonts w:ascii="Times New Roman" w:hAnsi="Times New Roman"/>
          <w:color w:val="000000"/>
          <w:spacing w:val="-5"/>
          <w:sz w:val="24"/>
          <w:szCs w:val="24"/>
        </w:rPr>
        <w:t>, в том числе с правилами подачи апелляции по результатам вступительных испытаний;</w:t>
      </w:r>
    </w:p>
    <w:p w14:paraId="767FB0B0" w14:textId="77777777" w:rsidR="000F41FA" w:rsidRPr="008F5AE6" w:rsidRDefault="000F41FA" w:rsidP="00190119">
      <w:pPr>
        <w:shd w:val="clear" w:color="auto" w:fill="FFFFFF"/>
        <w:tabs>
          <w:tab w:val="left" w:pos="1099"/>
        </w:tabs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F5AE6">
        <w:rPr>
          <w:rFonts w:ascii="Times New Roman" w:hAnsi="Times New Roman"/>
          <w:color w:val="000000"/>
          <w:spacing w:val="-5"/>
          <w:sz w:val="24"/>
          <w:szCs w:val="24"/>
        </w:rPr>
        <w:t>2) согласие поступающего на обработку его персональных данных;</w:t>
      </w:r>
    </w:p>
    <w:p w14:paraId="1BAA50BE" w14:textId="77777777" w:rsidR="000F41FA" w:rsidRPr="008F5AE6" w:rsidRDefault="000F41FA" w:rsidP="00190119">
      <w:pPr>
        <w:shd w:val="clear" w:color="auto" w:fill="FFFFFF"/>
        <w:tabs>
          <w:tab w:val="left" w:pos="1099"/>
        </w:tabs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F5AE6">
        <w:rPr>
          <w:rFonts w:ascii="Times New Roman" w:hAnsi="Times New Roman"/>
          <w:color w:val="000000"/>
          <w:spacing w:val="-5"/>
          <w:sz w:val="24"/>
          <w:szCs w:val="24"/>
        </w:rPr>
        <w:t>3) 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14:paraId="6FE845CA" w14:textId="77777777" w:rsidR="000F41FA" w:rsidRPr="008F5AE6" w:rsidRDefault="00093B7A" w:rsidP="00E92AE6">
      <w:pPr>
        <w:shd w:val="clear" w:color="auto" w:fill="FFFFFF"/>
        <w:tabs>
          <w:tab w:val="left" w:pos="1099"/>
        </w:tabs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F5AE6">
        <w:rPr>
          <w:rFonts w:ascii="Times New Roman" w:hAnsi="Times New Roman"/>
          <w:color w:val="000000"/>
          <w:spacing w:val="-5"/>
          <w:sz w:val="24"/>
          <w:szCs w:val="24"/>
        </w:rPr>
        <w:t xml:space="preserve">4) </w:t>
      </w:r>
      <w:r w:rsidR="00E92AE6" w:rsidRPr="008F5AE6"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 w:rsidR="00E55758" w:rsidRPr="008F5AE6">
        <w:rPr>
          <w:rFonts w:ascii="Times New Roman" w:hAnsi="Times New Roman"/>
          <w:color w:val="000000"/>
          <w:spacing w:val="-5"/>
          <w:sz w:val="24"/>
          <w:szCs w:val="24"/>
        </w:rPr>
        <w:t>тсутствие у поступающего диплома об окончании аспирантуры или диплома кандидата наук</w:t>
      </w:r>
      <w:r w:rsidR="005E1996" w:rsidRPr="008F5AE6">
        <w:rPr>
          <w:rFonts w:ascii="Times New Roman" w:hAnsi="Times New Roman"/>
          <w:color w:val="000000"/>
          <w:spacing w:val="-5"/>
          <w:sz w:val="24"/>
          <w:szCs w:val="24"/>
        </w:rPr>
        <w:t xml:space="preserve"> – </w:t>
      </w:r>
      <w:r w:rsidR="00E55758" w:rsidRPr="008F5AE6">
        <w:rPr>
          <w:rFonts w:ascii="Times New Roman" w:hAnsi="Times New Roman"/>
          <w:color w:val="000000"/>
          <w:spacing w:val="-5"/>
          <w:sz w:val="24"/>
          <w:szCs w:val="24"/>
        </w:rPr>
        <w:t>при поступлении на обучение на места в рамках контрольных цифр;</w:t>
      </w:r>
    </w:p>
    <w:p w14:paraId="3CCA3C23" w14:textId="79FC66AE" w:rsidR="000F41FA" w:rsidRPr="008F5AE6" w:rsidRDefault="00E92AE6" w:rsidP="00190119">
      <w:pPr>
        <w:shd w:val="clear" w:color="auto" w:fill="FFFFFF"/>
        <w:tabs>
          <w:tab w:val="left" w:pos="1099"/>
        </w:tabs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F5AE6">
        <w:rPr>
          <w:rFonts w:ascii="Times New Roman" w:hAnsi="Times New Roman"/>
          <w:color w:val="000000"/>
          <w:spacing w:val="-5"/>
          <w:sz w:val="24"/>
          <w:szCs w:val="24"/>
        </w:rPr>
        <w:t>5</w:t>
      </w:r>
      <w:r w:rsidR="000F41FA" w:rsidRPr="008F5AE6">
        <w:rPr>
          <w:rFonts w:ascii="Times New Roman" w:hAnsi="Times New Roman"/>
          <w:color w:val="000000"/>
          <w:spacing w:val="-5"/>
          <w:sz w:val="24"/>
          <w:szCs w:val="24"/>
        </w:rPr>
        <w:t xml:space="preserve">) обязательство </w:t>
      </w:r>
      <w:r w:rsidR="00494EB0" w:rsidRPr="008F5AE6">
        <w:rPr>
          <w:rFonts w:ascii="Times New Roman" w:hAnsi="Times New Roman"/>
          <w:color w:val="000000"/>
          <w:spacing w:val="-5"/>
          <w:sz w:val="24"/>
          <w:szCs w:val="24"/>
        </w:rPr>
        <w:t xml:space="preserve">в течение первого года обучения </w:t>
      </w:r>
      <w:r w:rsidR="000F41FA" w:rsidRPr="008F5AE6">
        <w:rPr>
          <w:rFonts w:ascii="Times New Roman" w:hAnsi="Times New Roman"/>
          <w:color w:val="000000"/>
          <w:spacing w:val="-5"/>
          <w:sz w:val="24"/>
          <w:szCs w:val="24"/>
        </w:rPr>
        <w:t xml:space="preserve">представить </w:t>
      </w:r>
      <w:r w:rsidR="001B300D" w:rsidRPr="008F5AE6">
        <w:rPr>
          <w:rFonts w:ascii="Times New Roman" w:hAnsi="Times New Roman"/>
          <w:color w:val="000000"/>
          <w:spacing w:val="-5"/>
          <w:sz w:val="24"/>
          <w:szCs w:val="24"/>
        </w:rPr>
        <w:t>в организацию оригинал документа, удостоверяющего образование соответствующего уровня, необходимого для зачисления</w:t>
      </w:r>
      <w:r w:rsidR="00494EB0" w:rsidRPr="008F5AE6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14:paraId="3571D7F8" w14:textId="77777777" w:rsidR="0037365F" w:rsidRPr="008F5AE6" w:rsidRDefault="0037365F" w:rsidP="00190119">
      <w:pPr>
        <w:shd w:val="clear" w:color="auto" w:fill="FFFFFF"/>
        <w:tabs>
          <w:tab w:val="left" w:pos="1099"/>
        </w:tabs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F5AE6">
        <w:rPr>
          <w:rFonts w:ascii="Times New Roman" w:hAnsi="Times New Roman"/>
          <w:color w:val="000000"/>
          <w:spacing w:val="-5"/>
          <w:sz w:val="24"/>
          <w:szCs w:val="24"/>
        </w:rPr>
        <w:t>6) подтверждение, что абитуриентом не подано (не будет подано) заявление о согласии на зачисление на обучение по программам высшего образования – программам подготовки научно-педагогических кадров в аспирантуре на места в рамках контрольных цифр приема в другие организации.</w:t>
      </w:r>
    </w:p>
    <w:p w14:paraId="6B7702FB" w14:textId="3541F372" w:rsidR="000F41FA" w:rsidRDefault="00313266" w:rsidP="00190119">
      <w:pPr>
        <w:shd w:val="clear" w:color="auto" w:fill="FFFFFF"/>
        <w:tabs>
          <w:tab w:val="left" w:pos="1099"/>
        </w:tabs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F5AE6">
        <w:rPr>
          <w:rFonts w:ascii="Times New Roman" w:hAnsi="Times New Roman"/>
          <w:color w:val="000000"/>
          <w:spacing w:val="-5"/>
          <w:sz w:val="24"/>
          <w:szCs w:val="24"/>
        </w:rPr>
        <w:t>Заявлении о приеме на обучение и факты</w:t>
      </w:r>
      <w:r w:rsidR="00A02234" w:rsidRPr="008F5AE6">
        <w:rPr>
          <w:rFonts w:ascii="Times New Roman" w:hAnsi="Times New Roman"/>
          <w:color w:val="000000"/>
          <w:spacing w:val="-5"/>
          <w:sz w:val="24"/>
          <w:szCs w:val="24"/>
        </w:rPr>
        <w:t>,</w:t>
      </w:r>
      <w:r w:rsidRPr="008F5AE6">
        <w:rPr>
          <w:rFonts w:ascii="Times New Roman" w:hAnsi="Times New Roman"/>
          <w:color w:val="000000"/>
          <w:spacing w:val="-5"/>
          <w:sz w:val="24"/>
          <w:szCs w:val="24"/>
        </w:rPr>
        <w:t xml:space="preserve"> указываемые в нем</w:t>
      </w:r>
      <w:r w:rsidR="00A02234" w:rsidRPr="008F5AE6">
        <w:rPr>
          <w:rFonts w:ascii="Times New Roman" w:hAnsi="Times New Roman"/>
          <w:color w:val="000000"/>
          <w:spacing w:val="-5"/>
          <w:sz w:val="24"/>
          <w:szCs w:val="24"/>
        </w:rPr>
        <w:t>,</w:t>
      </w:r>
      <w:r w:rsidRPr="008F5AE6">
        <w:rPr>
          <w:rFonts w:ascii="Times New Roman" w:hAnsi="Times New Roman"/>
          <w:color w:val="000000"/>
          <w:spacing w:val="-5"/>
          <w:sz w:val="24"/>
          <w:szCs w:val="24"/>
        </w:rPr>
        <w:t xml:space="preserve"> заверяются подписью поступающего. </w:t>
      </w:r>
    </w:p>
    <w:p w14:paraId="3E2536DA" w14:textId="205CF94A" w:rsidR="009C5117" w:rsidRPr="008F5AE6" w:rsidRDefault="009C5117" w:rsidP="009C5117">
      <w:pPr>
        <w:shd w:val="clear" w:color="auto" w:fill="FFFFFF"/>
        <w:tabs>
          <w:tab w:val="left" w:pos="1099"/>
        </w:tabs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9C5117">
        <w:rPr>
          <w:rFonts w:ascii="Times New Roman" w:hAnsi="Times New Roman"/>
          <w:color w:val="000000"/>
          <w:spacing w:val="-5"/>
          <w:sz w:val="24"/>
          <w:szCs w:val="24"/>
          <w:highlight w:val="yellow"/>
        </w:rPr>
        <w:t>Документы, необходимые для поступления, представляются в приемную комиссию поступающим (доверенным лицом).</w:t>
      </w:r>
    </w:p>
    <w:p w14:paraId="4FBA58BC" w14:textId="197CACBF" w:rsidR="00C169E3" w:rsidRPr="008F5AE6" w:rsidRDefault="00E55758" w:rsidP="00190119">
      <w:pPr>
        <w:shd w:val="clear" w:color="auto" w:fill="FFFFFF"/>
        <w:tabs>
          <w:tab w:val="left" w:pos="1099"/>
        </w:tabs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F5AE6">
        <w:rPr>
          <w:rFonts w:ascii="Times New Roman" w:hAnsi="Times New Roman"/>
          <w:color w:val="000000"/>
          <w:spacing w:val="-5"/>
          <w:sz w:val="24"/>
          <w:szCs w:val="24"/>
        </w:rPr>
        <w:t>3.</w:t>
      </w:r>
      <w:r w:rsidR="00494EB0" w:rsidRPr="008F5AE6">
        <w:rPr>
          <w:rFonts w:ascii="Times New Roman" w:hAnsi="Times New Roman"/>
          <w:color w:val="000000"/>
          <w:spacing w:val="-5"/>
          <w:sz w:val="24"/>
          <w:szCs w:val="24"/>
        </w:rPr>
        <w:t>3</w:t>
      </w:r>
      <w:r w:rsidR="000F41FA" w:rsidRPr="008F5AE6">
        <w:rPr>
          <w:rFonts w:ascii="Times New Roman" w:hAnsi="Times New Roman"/>
          <w:color w:val="000000"/>
          <w:spacing w:val="-5"/>
          <w:sz w:val="24"/>
          <w:szCs w:val="24"/>
        </w:rPr>
        <w:t xml:space="preserve">. </w:t>
      </w:r>
      <w:r w:rsidR="00313266" w:rsidRPr="008F5AE6">
        <w:rPr>
          <w:rFonts w:ascii="Times New Roman" w:hAnsi="Times New Roman"/>
          <w:color w:val="000000"/>
          <w:spacing w:val="-5"/>
          <w:sz w:val="24"/>
          <w:szCs w:val="24"/>
        </w:rPr>
        <w:t xml:space="preserve">При подаче заявления поступающий представляет </w:t>
      </w:r>
      <w:r w:rsidR="005D2808" w:rsidRPr="005D2808">
        <w:rPr>
          <w:rFonts w:ascii="Times New Roman" w:hAnsi="Times New Roman"/>
          <w:color w:val="000000"/>
          <w:spacing w:val="-5"/>
          <w:sz w:val="24"/>
          <w:szCs w:val="24"/>
          <w:highlight w:val="yellow"/>
        </w:rPr>
        <w:t>в электронной форме</w:t>
      </w:r>
      <w:r w:rsidR="00685F12" w:rsidRPr="008F5AE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313266" w:rsidRPr="008F5AE6">
        <w:rPr>
          <w:rFonts w:ascii="Times New Roman" w:hAnsi="Times New Roman"/>
          <w:color w:val="000000"/>
          <w:spacing w:val="-5"/>
          <w:sz w:val="24"/>
          <w:szCs w:val="24"/>
        </w:rPr>
        <w:t>следующие документы:</w:t>
      </w:r>
    </w:p>
    <w:p w14:paraId="3AEB0062" w14:textId="77777777" w:rsidR="000F41FA" w:rsidRPr="008F5AE6" w:rsidRDefault="00093B7A" w:rsidP="00190119">
      <w:pPr>
        <w:shd w:val="clear" w:color="auto" w:fill="FFFFFF"/>
        <w:tabs>
          <w:tab w:val="left" w:pos="1099"/>
        </w:tabs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F5AE6">
        <w:rPr>
          <w:rFonts w:ascii="Times New Roman" w:hAnsi="Times New Roman"/>
          <w:color w:val="000000"/>
          <w:spacing w:val="-5"/>
          <w:sz w:val="24"/>
          <w:szCs w:val="24"/>
        </w:rPr>
        <w:t>1</w:t>
      </w:r>
      <w:r w:rsidR="000F41FA" w:rsidRPr="008F5AE6">
        <w:rPr>
          <w:rFonts w:ascii="Times New Roman" w:hAnsi="Times New Roman"/>
          <w:color w:val="000000"/>
          <w:spacing w:val="-5"/>
          <w:sz w:val="24"/>
          <w:szCs w:val="24"/>
        </w:rPr>
        <w:t>) документ (документы), удостоверяющий личность, гражданство;</w:t>
      </w:r>
    </w:p>
    <w:p w14:paraId="647A9281" w14:textId="77777777" w:rsidR="000F41FA" w:rsidRPr="008F5AE6" w:rsidRDefault="000F41FA" w:rsidP="00190119">
      <w:pPr>
        <w:shd w:val="clear" w:color="auto" w:fill="FFFFFF"/>
        <w:tabs>
          <w:tab w:val="left" w:pos="1099"/>
        </w:tabs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F5AE6">
        <w:rPr>
          <w:rFonts w:ascii="Times New Roman" w:hAnsi="Times New Roman"/>
          <w:color w:val="000000"/>
          <w:spacing w:val="-5"/>
          <w:sz w:val="24"/>
          <w:szCs w:val="24"/>
        </w:rPr>
        <w:t xml:space="preserve">2) </w:t>
      </w:r>
      <w:r w:rsidR="00D97E9A" w:rsidRPr="008F5AE6">
        <w:rPr>
          <w:rFonts w:ascii="Times New Roman" w:hAnsi="Times New Roman"/>
          <w:color w:val="000000"/>
          <w:spacing w:val="-5"/>
          <w:sz w:val="24"/>
          <w:szCs w:val="24"/>
        </w:rPr>
        <w:t xml:space="preserve">диплом </w:t>
      </w:r>
      <w:r w:rsidR="00B67825" w:rsidRPr="008F5AE6">
        <w:rPr>
          <w:rFonts w:ascii="Times New Roman" w:hAnsi="Times New Roman"/>
          <w:color w:val="000000"/>
          <w:spacing w:val="-5"/>
          <w:sz w:val="24"/>
          <w:szCs w:val="24"/>
        </w:rPr>
        <w:t>установленного</w:t>
      </w:r>
      <w:r w:rsidR="00D97E9A" w:rsidRPr="008F5AE6">
        <w:rPr>
          <w:rFonts w:ascii="Times New Roman" w:hAnsi="Times New Roman"/>
          <w:color w:val="000000"/>
          <w:spacing w:val="-5"/>
          <w:sz w:val="24"/>
          <w:szCs w:val="24"/>
        </w:rPr>
        <w:t xml:space="preserve"> образца </w:t>
      </w:r>
      <w:r w:rsidR="003F2C9D" w:rsidRPr="008F5AE6">
        <w:rPr>
          <w:rFonts w:ascii="Times New Roman" w:hAnsi="Times New Roman"/>
          <w:color w:val="000000"/>
          <w:spacing w:val="-5"/>
          <w:sz w:val="24"/>
          <w:szCs w:val="24"/>
        </w:rPr>
        <w:t>(</w:t>
      </w:r>
      <w:r w:rsidR="00D97E9A" w:rsidRPr="008F5AE6">
        <w:rPr>
          <w:rFonts w:ascii="Times New Roman" w:hAnsi="Times New Roman"/>
          <w:color w:val="000000"/>
          <w:spacing w:val="-5"/>
          <w:sz w:val="24"/>
          <w:szCs w:val="24"/>
        </w:rPr>
        <w:t>специалиста или магистра</w:t>
      </w:r>
      <w:r w:rsidR="003F2C9D" w:rsidRPr="008F5AE6">
        <w:rPr>
          <w:rFonts w:ascii="Times New Roman" w:hAnsi="Times New Roman"/>
          <w:color w:val="000000"/>
          <w:spacing w:val="-5"/>
          <w:sz w:val="24"/>
          <w:szCs w:val="24"/>
        </w:rPr>
        <w:t>)</w:t>
      </w:r>
      <w:r w:rsidR="00D97E9A" w:rsidRPr="008F5AE6">
        <w:rPr>
          <w:rFonts w:ascii="Times New Roman" w:hAnsi="Times New Roman"/>
          <w:color w:val="000000"/>
          <w:spacing w:val="-5"/>
          <w:sz w:val="24"/>
          <w:szCs w:val="24"/>
        </w:rPr>
        <w:t xml:space="preserve"> и прил</w:t>
      </w:r>
      <w:r w:rsidR="005E1996" w:rsidRPr="008F5AE6">
        <w:rPr>
          <w:rFonts w:ascii="Times New Roman" w:hAnsi="Times New Roman"/>
          <w:color w:val="000000"/>
          <w:spacing w:val="-5"/>
          <w:sz w:val="24"/>
          <w:szCs w:val="24"/>
        </w:rPr>
        <w:t>ожения к нему</w:t>
      </w:r>
      <w:r w:rsidR="000D189A" w:rsidRPr="008F5AE6">
        <w:rPr>
          <w:rFonts w:ascii="Times New Roman" w:hAnsi="Times New Roman"/>
          <w:color w:val="000000"/>
          <w:spacing w:val="-5"/>
          <w:sz w:val="24"/>
          <w:szCs w:val="24"/>
        </w:rPr>
        <w:t xml:space="preserve">. Поступающий может при подаче заявления о приеме не представлять </w:t>
      </w:r>
      <w:r w:rsidR="00E55758" w:rsidRPr="008F5AE6">
        <w:rPr>
          <w:rFonts w:ascii="Times New Roman" w:hAnsi="Times New Roman"/>
          <w:color w:val="000000"/>
          <w:spacing w:val="-5"/>
          <w:sz w:val="24"/>
          <w:szCs w:val="24"/>
        </w:rPr>
        <w:t xml:space="preserve">документ установленного </w:t>
      </w:r>
      <w:r w:rsidR="00E55758" w:rsidRPr="008F5AE6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образца,</w:t>
      </w:r>
      <w:r w:rsidR="000D189A" w:rsidRPr="008F5AE6">
        <w:rPr>
          <w:rFonts w:ascii="Times New Roman" w:hAnsi="Times New Roman"/>
          <w:color w:val="000000"/>
          <w:spacing w:val="-5"/>
          <w:sz w:val="24"/>
          <w:szCs w:val="24"/>
        </w:rPr>
        <w:t xml:space="preserve"> при этом поступающий указывает в заявлении о приеме обязательство представить указанный документ </w:t>
      </w:r>
      <w:r w:rsidR="00494EB0" w:rsidRPr="008F5AE6">
        <w:rPr>
          <w:rFonts w:ascii="Times New Roman" w:hAnsi="Times New Roman"/>
          <w:color w:val="000000"/>
          <w:spacing w:val="-5"/>
          <w:sz w:val="24"/>
          <w:szCs w:val="24"/>
        </w:rPr>
        <w:t>в течение первого года обучения;</w:t>
      </w:r>
      <w:r w:rsidR="00D97E9A" w:rsidRPr="008F5AE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</w:p>
    <w:p w14:paraId="4D535613" w14:textId="77777777" w:rsidR="000F41FA" w:rsidRPr="008F5AE6" w:rsidRDefault="000F41FA" w:rsidP="00190119">
      <w:pPr>
        <w:shd w:val="clear" w:color="auto" w:fill="FFFFFF"/>
        <w:tabs>
          <w:tab w:val="left" w:pos="1099"/>
        </w:tabs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F5AE6">
        <w:rPr>
          <w:rFonts w:ascii="Times New Roman" w:hAnsi="Times New Roman"/>
          <w:color w:val="000000"/>
          <w:spacing w:val="-5"/>
          <w:sz w:val="24"/>
          <w:szCs w:val="24"/>
        </w:rPr>
        <w:t>3) при необходимости создания специальных условий при проведении вступительных испытаний</w:t>
      </w:r>
      <w:r w:rsidR="003F0973" w:rsidRPr="008F5AE6">
        <w:rPr>
          <w:rFonts w:ascii="Times New Roman" w:hAnsi="Times New Roman"/>
          <w:color w:val="000000"/>
          <w:spacing w:val="-5"/>
          <w:sz w:val="24"/>
          <w:szCs w:val="24"/>
        </w:rPr>
        <w:t xml:space="preserve"> – </w:t>
      </w:r>
      <w:r w:rsidRPr="008F5AE6">
        <w:rPr>
          <w:rFonts w:ascii="Times New Roman" w:hAnsi="Times New Roman"/>
          <w:color w:val="000000"/>
          <w:spacing w:val="-5"/>
          <w:sz w:val="24"/>
          <w:szCs w:val="24"/>
        </w:rPr>
        <w:t>документ, подтверждающий инвалидность (указанный документ принимается организацией,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с даты его выдачи);</w:t>
      </w:r>
    </w:p>
    <w:p w14:paraId="1119F05F" w14:textId="64B0B5D3" w:rsidR="000F41FA" w:rsidRPr="008F5AE6" w:rsidRDefault="000F41FA" w:rsidP="00190119">
      <w:pPr>
        <w:shd w:val="clear" w:color="auto" w:fill="FFFFFF"/>
        <w:tabs>
          <w:tab w:val="left" w:pos="1099"/>
        </w:tabs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F5AE6">
        <w:rPr>
          <w:rFonts w:ascii="Times New Roman" w:hAnsi="Times New Roman"/>
          <w:color w:val="000000"/>
          <w:spacing w:val="-5"/>
          <w:sz w:val="24"/>
          <w:szCs w:val="24"/>
        </w:rPr>
        <w:t xml:space="preserve">4) </w:t>
      </w:r>
      <w:r w:rsidR="00093B7A" w:rsidRPr="008F5AE6">
        <w:rPr>
          <w:rFonts w:ascii="Times New Roman" w:hAnsi="Times New Roman"/>
          <w:color w:val="000000"/>
          <w:spacing w:val="-5"/>
          <w:sz w:val="24"/>
          <w:szCs w:val="24"/>
        </w:rPr>
        <w:t>документы, свидетельствующие об индивидуальных достижениях поступающего, результаты которых учитываются при приеме на обучение в соответствии с настоящими Правилами приема, раздел VIII (предоставляются по усмотрению поступающего), в том числе удостоверения о сдаче кандидатских экзаменов при наличии у поступающего сданных кандидатских экзаменов;</w:t>
      </w:r>
    </w:p>
    <w:p w14:paraId="53542892" w14:textId="2B392A62" w:rsidR="00890E12" w:rsidRDefault="007B08ED" w:rsidP="00190119">
      <w:pPr>
        <w:shd w:val="clear" w:color="auto" w:fill="FFFFFF"/>
        <w:tabs>
          <w:tab w:val="left" w:pos="1099"/>
        </w:tabs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F5AE6">
        <w:rPr>
          <w:rFonts w:ascii="Times New Roman" w:hAnsi="Times New Roman"/>
          <w:color w:val="000000"/>
          <w:spacing w:val="-5"/>
          <w:sz w:val="24"/>
          <w:szCs w:val="24"/>
        </w:rPr>
        <w:t xml:space="preserve">5) </w:t>
      </w:r>
      <w:r w:rsidR="00890E12" w:rsidRPr="00890E12">
        <w:rPr>
          <w:rFonts w:ascii="Times New Roman" w:hAnsi="Times New Roman"/>
          <w:color w:val="000000"/>
          <w:spacing w:val="-5"/>
          <w:sz w:val="24"/>
          <w:szCs w:val="24"/>
          <w:highlight w:val="yellow"/>
        </w:rPr>
        <w:t>фотографи</w:t>
      </w:r>
      <w:r w:rsidR="000E0E66">
        <w:rPr>
          <w:rFonts w:ascii="Times New Roman" w:hAnsi="Times New Roman"/>
          <w:color w:val="000000"/>
          <w:spacing w:val="-5"/>
          <w:sz w:val="24"/>
          <w:szCs w:val="24"/>
          <w:highlight w:val="yellow"/>
        </w:rPr>
        <w:t>ю</w:t>
      </w:r>
      <w:r w:rsidR="00890E12" w:rsidRPr="00890E12">
        <w:rPr>
          <w:rFonts w:ascii="Times New Roman" w:hAnsi="Times New Roman"/>
          <w:color w:val="000000"/>
          <w:spacing w:val="-5"/>
          <w:sz w:val="24"/>
          <w:szCs w:val="24"/>
          <w:highlight w:val="yellow"/>
        </w:rPr>
        <w:t xml:space="preserve"> размером 3*4 см;</w:t>
      </w:r>
    </w:p>
    <w:p w14:paraId="2B271B58" w14:textId="03DA7498" w:rsidR="000F41FA" w:rsidRPr="008F5AE6" w:rsidRDefault="00890E12" w:rsidP="00190119">
      <w:pPr>
        <w:shd w:val="clear" w:color="auto" w:fill="FFFFFF"/>
        <w:tabs>
          <w:tab w:val="left" w:pos="1099"/>
        </w:tabs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6) </w:t>
      </w:r>
      <w:r w:rsidR="005E1996" w:rsidRPr="008F5AE6">
        <w:rPr>
          <w:rFonts w:ascii="Times New Roman" w:hAnsi="Times New Roman"/>
          <w:color w:val="000000"/>
          <w:spacing w:val="-5"/>
          <w:sz w:val="24"/>
          <w:szCs w:val="24"/>
        </w:rPr>
        <w:t>иные документы (представляются по усмотрению поступающего)</w:t>
      </w:r>
    </w:p>
    <w:p w14:paraId="1650C69A" w14:textId="08D738EF" w:rsidR="00C169E3" w:rsidRPr="008F5AE6" w:rsidRDefault="00E55758" w:rsidP="004E623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5AE6">
        <w:rPr>
          <w:rFonts w:ascii="Times New Roman" w:hAnsi="Times New Roman"/>
          <w:color w:val="000000"/>
          <w:sz w:val="24"/>
          <w:szCs w:val="24"/>
        </w:rPr>
        <w:t>3.</w:t>
      </w:r>
      <w:r w:rsidR="00494EB0" w:rsidRPr="008F5AE6">
        <w:rPr>
          <w:rFonts w:ascii="Times New Roman" w:hAnsi="Times New Roman"/>
          <w:color w:val="000000"/>
          <w:sz w:val="24"/>
          <w:szCs w:val="24"/>
        </w:rPr>
        <w:t>4. П</w:t>
      </w:r>
      <w:r w:rsidR="00C169E3" w:rsidRPr="008F5AE6">
        <w:rPr>
          <w:rFonts w:ascii="Times New Roman" w:hAnsi="Times New Roman"/>
          <w:color w:val="000000"/>
          <w:sz w:val="24"/>
          <w:szCs w:val="24"/>
        </w:rPr>
        <w:t>оступающие</w:t>
      </w:r>
      <w:r w:rsidR="00B67825" w:rsidRPr="008F5A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69E3" w:rsidRPr="008F5AE6">
        <w:rPr>
          <w:rFonts w:ascii="Times New Roman" w:hAnsi="Times New Roman"/>
          <w:color w:val="000000"/>
          <w:sz w:val="24"/>
          <w:szCs w:val="24"/>
        </w:rPr>
        <w:t xml:space="preserve">имеют право </w:t>
      </w:r>
      <w:r w:rsidR="00494EB0" w:rsidRPr="008F5AE6">
        <w:rPr>
          <w:rFonts w:ascii="Times New Roman" w:hAnsi="Times New Roman"/>
          <w:color w:val="000000"/>
          <w:sz w:val="24"/>
          <w:szCs w:val="24"/>
        </w:rPr>
        <w:t>отозвать заявление о приеме в аспирантуру</w:t>
      </w:r>
      <w:r w:rsidR="00C169E3" w:rsidRPr="008F5AE6">
        <w:rPr>
          <w:rFonts w:ascii="Times New Roman" w:hAnsi="Times New Roman"/>
          <w:color w:val="000000"/>
          <w:sz w:val="24"/>
          <w:szCs w:val="24"/>
        </w:rPr>
        <w:t>.</w:t>
      </w:r>
      <w:r w:rsidR="00494EB0" w:rsidRPr="008F5AE6">
        <w:rPr>
          <w:rFonts w:ascii="Times New Roman" w:hAnsi="Times New Roman"/>
          <w:color w:val="000000"/>
          <w:sz w:val="24"/>
          <w:szCs w:val="24"/>
        </w:rPr>
        <w:t xml:space="preserve"> Уведомление об отзыве поступающий направляет на электронную почту </w:t>
      </w:r>
      <w:r w:rsidR="00494EB0" w:rsidRPr="008F5AE6">
        <w:rPr>
          <w:rFonts w:ascii="Times New Roman" w:hAnsi="Times New Roman"/>
          <w:color w:val="000000"/>
          <w:sz w:val="24"/>
          <w:szCs w:val="24"/>
          <w:lang w:val="en-US"/>
        </w:rPr>
        <w:t>aspirant</w:t>
      </w:r>
      <w:r w:rsidR="00494EB0" w:rsidRPr="008F5AE6">
        <w:rPr>
          <w:rFonts w:ascii="Times New Roman" w:hAnsi="Times New Roman"/>
          <w:color w:val="000000"/>
          <w:sz w:val="24"/>
          <w:szCs w:val="24"/>
        </w:rPr>
        <w:t>@</w:t>
      </w:r>
      <w:r w:rsidR="00494EB0" w:rsidRPr="008F5AE6">
        <w:rPr>
          <w:rFonts w:ascii="Times New Roman" w:hAnsi="Times New Roman"/>
          <w:color w:val="000000"/>
          <w:sz w:val="24"/>
          <w:szCs w:val="24"/>
          <w:lang w:val="en-US"/>
        </w:rPr>
        <w:t>urfu</w:t>
      </w:r>
      <w:r w:rsidR="00494EB0" w:rsidRPr="008F5AE6">
        <w:rPr>
          <w:rFonts w:ascii="Times New Roman" w:hAnsi="Times New Roman"/>
          <w:color w:val="000000"/>
          <w:sz w:val="24"/>
          <w:szCs w:val="24"/>
        </w:rPr>
        <w:t>.</w:t>
      </w:r>
      <w:r w:rsidR="00494EB0" w:rsidRPr="008F5AE6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="00494EB0" w:rsidRPr="008F5AE6">
        <w:rPr>
          <w:rFonts w:ascii="Times New Roman" w:hAnsi="Times New Roman"/>
          <w:color w:val="000000"/>
          <w:sz w:val="24"/>
          <w:szCs w:val="24"/>
        </w:rPr>
        <w:t xml:space="preserve"> После обработки уведомления в течение двух рабочих дней </w:t>
      </w:r>
      <w:r w:rsidR="000D3510" w:rsidRPr="008F5AE6">
        <w:rPr>
          <w:rFonts w:ascii="Times New Roman" w:hAnsi="Times New Roman"/>
          <w:color w:val="000000"/>
          <w:sz w:val="24"/>
          <w:szCs w:val="24"/>
        </w:rPr>
        <w:t xml:space="preserve">статус </w:t>
      </w:r>
      <w:r w:rsidR="00494EB0" w:rsidRPr="008F5AE6">
        <w:rPr>
          <w:rFonts w:ascii="Times New Roman" w:hAnsi="Times New Roman"/>
          <w:color w:val="000000"/>
          <w:sz w:val="24"/>
          <w:szCs w:val="24"/>
        </w:rPr>
        <w:t>д</w:t>
      </w:r>
      <w:r w:rsidR="00C169E3" w:rsidRPr="008F5AE6">
        <w:rPr>
          <w:rFonts w:ascii="Times New Roman" w:hAnsi="Times New Roman"/>
          <w:color w:val="000000"/>
          <w:sz w:val="24"/>
          <w:szCs w:val="24"/>
        </w:rPr>
        <w:t>окумент</w:t>
      </w:r>
      <w:r w:rsidR="000D3510" w:rsidRPr="008F5AE6">
        <w:rPr>
          <w:rFonts w:ascii="Times New Roman" w:hAnsi="Times New Roman"/>
          <w:color w:val="000000"/>
          <w:sz w:val="24"/>
          <w:szCs w:val="24"/>
        </w:rPr>
        <w:t>ов</w:t>
      </w:r>
      <w:r w:rsidR="00C169E3" w:rsidRPr="008F5A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5AE6">
        <w:rPr>
          <w:rFonts w:ascii="Times New Roman" w:hAnsi="Times New Roman"/>
          <w:color w:val="000000"/>
          <w:sz w:val="24"/>
          <w:szCs w:val="24"/>
        </w:rPr>
        <w:t>поступающе</w:t>
      </w:r>
      <w:r w:rsidR="00494EB0" w:rsidRPr="008F5AE6">
        <w:rPr>
          <w:rFonts w:ascii="Times New Roman" w:hAnsi="Times New Roman"/>
          <w:color w:val="000000"/>
          <w:sz w:val="24"/>
          <w:szCs w:val="24"/>
        </w:rPr>
        <w:t xml:space="preserve">го </w:t>
      </w:r>
      <w:r w:rsidR="000D3510" w:rsidRPr="008F5AE6">
        <w:rPr>
          <w:rFonts w:ascii="Times New Roman" w:hAnsi="Times New Roman"/>
          <w:color w:val="000000"/>
          <w:sz w:val="24"/>
          <w:szCs w:val="24"/>
        </w:rPr>
        <w:t>меняется на «Забрал документы»</w:t>
      </w:r>
      <w:r w:rsidR="00C169E3" w:rsidRPr="008F5AE6">
        <w:rPr>
          <w:rFonts w:ascii="Times New Roman" w:hAnsi="Times New Roman"/>
          <w:color w:val="000000"/>
          <w:sz w:val="24"/>
          <w:szCs w:val="24"/>
        </w:rPr>
        <w:t>.</w:t>
      </w:r>
      <w:r w:rsidR="000D3510" w:rsidRPr="008F5AE6">
        <w:rPr>
          <w:rFonts w:ascii="Times New Roman" w:hAnsi="Times New Roman"/>
          <w:color w:val="000000"/>
          <w:sz w:val="24"/>
          <w:szCs w:val="24"/>
        </w:rPr>
        <w:t xml:space="preserve"> Лица, отозвавшие документы, выбывают из конкурса.</w:t>
      </w:r>
    </w:p>
    <w:p w14:paraId="33DFCE4C" w14:textId="77777777" w:rsidR="00C169E3" w:rsidRPr="008F5AE6" w:rsidRDefault="00E55758" w:rsidP="00190119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3.</w:t>
      </w:r>
      <w:r w:rsidR="000D3510" w:rsidRPr="008F5AE6">
        <w:rPr>
          <w:rFonts w:ascii="Times New Roman" w:hAnsi="Times New Roman"/>
          <w:sz w:val="24"/>
          <w:szCs w:val="24"/>
        </w:rPr>
        <w:t>5</w:t>
      </w:r>
      <w:r w:rsidR="00C169E3" w:rsidRPr="008F5AE6">
        <w:rPr>
          <w:rFonts w:ascii="Times New Roman" w:hAnsi="Times New Roman"/>
          <w:sz w:val="24"/>
          <w:szCs w:val="24"/>
        </w:rPr>
        <w:t>.</w:t>
      </w:r>
      <w:r w:rsidR="00C169E3" w:rsidRPr="008F5AE6">
        <w:rPr>
          <w:rFonts w:ascii="Times New Roman" w:hAnsi="Times New Roman"/>
          <w:sz w:val="24"/>
          <w:szCs w:val="24"/>
          <w:lang w:val="en-US"/>
        </w:rPr>
        <w:t> </w:t>
      </w:r>
      <w:r w:rsidR="00731D34" w:rsidRPr="008F5AE6">
        <w:rPr>
          <w:rFonts w:ascii="Times New Roman" w:hAnsi="Times New Roman"/>
          <w:sz w:val="24"/>
          <w:szCs w:val="24"/>
        </w:rPr>
        <w:t>Начиная со дня начала приема документов, необходимых для поступления, на официальном сайте и на информационном стенде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 При этом указываются сведения о приеме или об отказе в приеме документов (с указанием причин отказа)</w:t>
      </w:r>
      <w:r w:rsidR="00C169E3" w:rsidRPr="008F5AE6">
        <w:rPr>
          <w:rFonts w:ascii="Times New Roman" w:hAnsi="Times New Roman"/>
          <w:sz w:val="24"/>
          <w:szCs w:val="24"/>
        </w:rPr>
        <w:t>.</w:t>
      </w:r>
    </w:p>
    <w:p w14:paraId="2BFA16F9" w14:textId="77777777" w:rsidR="00C169E3" w:rsidRPr="008F5AE6" w:rsidRDefault="00E55758" w:rsidP="0019011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3.</w:t>
      </w:r>
      <w:r w:rsidR="000D3510" w:rsidRPr="008F5AE6">
        <w:rPr>
          <w:rFonts w:ascii="Times New Roman" w:hAnsi="Times New Roman"/>
          <w:sz w:val="24"/>
          <w:szCs w:val="24"/>
        </w:rPr>
        <w:t>6</w:t>
      </w:r>
      <w:r w:rsidR="00C169E3" w:rsidRPr="008F5AE6">
        <w:rPr>
          <w:rFonts w:ascii="Times New Roman" w:hAnsi="Times New Roman"/>
          <w:sz w:val="24"/>
          <w:szCs w:val="24"/>
        </w:rPr>
        <w:t>.</w:t>
      </w:r>
      <w:r w:rsidR="00C169E3" w:rsidRPr="008F5AE6">
        <w:rPr>
          <w:rFonts w:ascii="Times New Roman" w:hAnsi="Times New Roman"/>
          <w:sz w:val="24"/>
          <w:szCs w:val="24"/>
          <w:lang w:val="en-US"/>
        </w:rPr>
        <w:t> </w:t>
      </w:r>
      <w:r w:rsidR="00C169E3" w:rsidRPr="008F5AE6">
        <w:rPr>
          <w:rFonts w:ascii="Times New Roman" w:hAnsi="Times New Roman"/>
          <w:sz w:val="24"/>
          <w:szCs w:val="24"/>
        </w:rPr>
        <w:t xml:space="preserve">В случае предоставления поступающим заявления, содержащего не все сведения, предусмотренные Правилами приема, а также в случае предоставления неполного комплекта документов и (или) несоответствия поданных документов требованиям, установленным Правилами, </w:t>
      </w:r>
      <w:r w:rsidR="000D3510" w:rsidRPr="008F5AE6">
        <w:rPr>
          <w:rFonts w:ascii="Times New Roman" w:hAnsi="Times New Roman"/>
          <w:sz w:val="24"/>
          <w:szCs w:val="24"/>
        </w:rPr>
        <w:t>абитуриент исключается из конкурсных списков</w:t>
      </w:r>
      <w:r w:rsidR="00C169E3" w:rsidRPr="008F5AE6">
        <w:rPr>
          <w:rFonts w:ascii="Times New Roman" w:hAnsi="Times New Roman"/>
          <w:sz w:val="24"/>
          <w:szCs w:val="24"/>
        </w:rPr>
        <w:t>.</w:t>
      </w:r>
    </w:p>
    <w:p w14:paraId="34500E5F" w14:textId="77777777" w:rsidR="00C169E3" w:rsidRPr="008F5AE6" w:rsidRDefault="000D3510" w:rsidP="00190119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3.7</w:t>
      </w:r>
      <w:r w:rsidR="00C169E3" w:rsidRPr="008F5AE6">
        <w:rPr>
          <w:rFonts w:ascii="Times New Roman" w:hAnsi="Times New Roman"/>
          <w:sz w:val="24"/>
          <w:szCs w:val="24"/>
        </w:rPr>
        <w:t>. В целях оперативного решения вопросов воинского учета аспирантов, поступающих на очную форму обучения, рекомендуется представить копию документа воинского учета</w:t>
      </w:r>
      <w:r w:rsidRPr="008F5AE6">
        <w:rPr>
          <w:rFonts w:ascii="Times New Roman" w:hAnsi="Times New Roman"/>
          <w:sz w:val="24"/>
          <w:szCs w:val="24"/>
        </w:rPr>
        <w:t xml:space="preserve"> в электронном виде</w:t>
      </w:r>
      <w:r w:rsidR="00C169E3" w:rsidRPr="008F5AE6">
        <w:rPr>
          <w:rFonts w:ascii="Times New Roman" w:hAnsi="Times New Roman"/>
          <w:sz w:val="24"/>
          <w:szCs w:val="24"/>
        </w:rPr>
        <w:t>.</w:t>
      </w:r>
      <w:r w:rsidR="004E623A" w:rsidRPr="008F5AE6">
        <w:rPr>
          <w:rFonts w:ascii="Times New Roman" w:hAnsi="Times New Roman"/>
          <w:sz w:val="24"/>
          <w:szCs w:val="24"/>
        </w:rPr>
        <w:t xml:space="preserve"> </w:t>
      </w:r>
    </w:p>
    <w:p w14:paraId="7E442A06" w14:textId="77777777" w:rsidR="00C169E3" w:rsidRPr="008F5AE6" w:rsidRDefault="00C169E3" w:rsidP="00C169E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0D2E61" w14:textId="2CC78CEA" w:rsidR="00C169E3" w:rsidRDefault="00C169E3" w:rsidP="0019011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F5AE6">
        <w:rPr>
          <w:rFonts w:ascii="Times New Roman" w:hAnsi="Times New Roman"/>
          <w:b/>
          <w:bCs/>
          <w:sz w:val="24"/>
          <w:szCs w:val="24"/>
        </w:rPr>
        <w:t>I</w:t>
      </w:r>
      <w:r w:rsidRPr="008F5AE6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8F5AE6">
        <w:rPr>
          <w:rFonts w:ascii="Times New Roman" w:hAnsi="Times New Roman"/>
          <w:b/>
          <w:bCs/>
          <w:sz w:val="24"/>
          <w:szCs w:val="24"/>
        </w:rPr>
        <w:t>. ПОРЯДОК ОРГАНИЗАЦИИ КОНКУРСА</w:t>
      </w:r>
    </w:p>
    <w:p w14:paraId="7E75BFF3" w14:textId="77777777" w:rsidR="006A7F59" w:rsidRPr="008F5AE6" w:rsidRDefault="006A7F59" w:rsidP="0019011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B8FF00" w14:textId="77777777" w:rsidR="00C169E3" w:rsidRPr="008F5AE6" w:rsidRDefault="00C169E3" w:rsidP="007C18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4.1. </w:t>
      </w:r>
      <w:r w:rsidR="004E623A" w:rsidRPr="008F5AE6">
        <w:rPr>
          <w:rFonts w:ascii="Times New Roman" w:hAnsi="Times New Roman"/>
          <w:sz w:val="24"/>
          <w:szCs w:val="24"/>
        </w:rPr>
        <w:t xml:space="preserve">Поступающий может участвовать в конкурсе на несколько направлений подготовки с указанием приоритета. При этом поступающий вправе в рамках одного направления участвовать в конкурсе </w:t>
      </w:r>
      <w:r w:rsidR="004E623A" w:rsidRPr="008F5AE6">
        <w:rPr>
          <w:rFonts w:ascii="Times New Roman" w:hAnsi="Times New Roman"/>
          <w:sz w:val="24"/>
          <w:szCs w:val="24"/>
          <w:lang w:bidi="ru-RU"/>
        </w:rPr>
        <w:t xml:space="preserve">на различные формы, технологии обучения, как на </w:t>
      </w:r>
      <w:r w:rsidR="00B67825" w:rsidRPr="008F5AE6">
        <w:rPr>
          <w:rFonts w:ascii="Times New Roman" w:hAnsi="Times New Roman"/>
          <w:sz w:val="24"/>
          <w:szCs w:val="24"/>
          <w:lang w:bidi="ru-RU"/>
        </w:rPr>
        <w:t>места в рамках контрольных цифр приема, финансируемые за счет средств бюджета, так и на места по договорам с оплатой стоимости обучения</w:t>
      </w:r>
      <w:r w:rsidR="004E623A" w:rsidRPr="008F5AE6">
        <w:rPr>
          <w:rFonts w:ascii="Times New Roman" w:hAnsi="Times New Roman"/>
          <w:sz w:val="24"/>
          <w:szCs w:val="24"/>
          <w:lang w:bidi="ru-RU"/>
        </w:rPr>
        <w:t>.</w:t>
      </w:r>
    </w:p>
    <w:p w14:paraId="701B92F1" w14:textId="77777777" w:rsidR="004E623A" w:rsidRPr="008F5AE6" w:rsidRDefault="00C169E3" w:rsidP="007C18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lastRenderedPageBreak/>
        <w:t>4.2. </w:t>
      </w:r>
      <w:r w:rsidR="004E623A" w:rsidRPr="008F5AE6">
        <w:rPr>
          <w:rFonts w:ascii="Times New Roman" w:hAnsi="Times New Roman"/>
          <w:sz w:val="24"/>
          <w:szCs w:val="24"/>
        </w:rPr>
        <w:t>Поступающий участвует в конкурсе, начиная с направления, указанного поступающим в качестве первого приоритета.</w:t>
      </w:r>
    </w:p>
    <w:p w14:paraId="6CE10FA0" w14:textId="77777777" w:rsidR="00C169E3" w:rsidRPr="008F5AE6" w:rsidRDefault="00C169E3" w:rsidP="004E62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4.3. </w:t>
      </w:r>
      <w:r w:rsidR="004E623A" w:rsidRPr="008F5AE6">
        <w:rPr>
          <w:rFonts w:ascii="Times New Roman" w:hAnsi="Times New Roman"/>
          <w:sz w:val="24"/>
          <w:szCs w:val="24"/>
        </w:rPr>
        <w:t>Поступающий при участии в конкурсе одновременно на различные условия обучения, рассматривается в следующем порядке: к зачислению сначала на места, финансируемые за счет бюджетных ассигнований, а затем на места по договорам об оказании платных образовательных услуг.</w:t>
      </w:r>
    </w:p>
    <w:p w14:paraId="11215282" w14:textId="77777777" w:rsidR="00C169E3" w:rsidRPr="008F5AE6" w:rsidRDefault="00C169E3" w:rsidP="007C18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4.</w:t>
      </w:r>
      <w:r w:rsidR="004E623A" w:rsidRPr="008F5AE6">
        <w:rPr>
          <w:rFonts w:ascii="Times New Roman" w:hAnsi="Times New Roman"/>
          <w:sz w:val="24"/>
          <w:szCs w:val="24"/>
        </w:rPr>
        <w:t>4</w:t>
      </w:r>
      <w:r w:rsidRPr="008F5AE6">
        <w:rPr>
          <w:rFonts w:ascii="Times New Roman" w:hAnsi="Times New Roman"/>
          <w:sz w:val="24"/>
          <w:szCs w:val="24"/>
        </w:rPr>
        <w:t xml:space="preserve">. При подаче заявления о приеме поступающий заполняет «Лист участника конкурса», в котором указывает в соответствии со своими </w:t>
      </w:r>
      <w:r w:rsidR="00335546" w:rsidRPr="008F5AE6">
        <w:rPr>
          <w:rFonts w:ascii="Times New Roman" w:hAnsi="Times New Roman"/>
          <w:sz w:val="24"/>
          <w:szCs w:val="24"/>
        </w:rPr>
        <w:t>приоритетами</w:t>
      </w:r>
      <w:r w:rsidRPr="008F5AE6">
        <w:rPr>
          <w:rFonts w:ascii="Times New Roman" w:hAnsi="Times New Roman"/>
          <w:sz w:val="24"/>
          <w:szCs w:val="24"/>
        </w:rPr>
        <w:t>:</w:t>
      </w:r>
    </w:p>
    <w:p w14:paraId="4666EF90" w14:textId="77777777" w:rsidR="00C169E3" w:rsidRPr="008F5AE6" w:rsidRDefault="00C169E3" w:rsidP="007C18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noBreakHyphen/>
        <w:t> направление подготовки в аспирантуре;</w:t>
      </w:r>
    </w:p>
    <w:p w14:paraId="760132D6" w14:textId="77777777" w:rsidR="00C169E3" w:rsidRPr="008F5AE6" w:rsidRDefault="00C169E3" w:rsidP="007C18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noBreakHyphen/>
        <w:t> условия обучения («бюджетная форма» или «контрактная форма»);</w:t>
      </w:r>
    </w:p>
    <w:p w14:paraId="27083F8B" w14:textId="77777777" w:rsidR="00C169E3" w:rsidRPr="008F5AE6" w:rsidRDefault="00C169E3" w:rsidP="007C18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noBreakHyphen/>
        <w:t> название института (филиала) УрФУ, в котором он желает обучаться по данному направлению.</w:t>
      </w:r>
    </w:p>
    <w:p w14:paraId="027A7E75" w14:textId="77777777" w:rsidR="00C169E3" w:rsidRPr="008F5AE6" w:rsidRDefault="00C169E3" w:rsidP="007C18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4.</w:t>
      </w:r>
      <w:r w:rsidR="004E623A" w:rsidRPr="008F5AE6">
        <w:rPr>
          <w:rFonts w:ascii="Times New Roman" w:hAnsi="Times New Roman"/>
          <w:sz w:val="24"/>
          <w:szCs w:val="24"/>
        </w:rPr>
        <w:t>5</w:t>
      </w:r>
      <w:r w:rsidRPr="008F5AE6">
        <w:rPr>
          <w:rFonts w:ascii="Times New Roman" w:hAnsi="Times New Roman"/>
          <w:sz w:val="24"/>
          <w:szCs w:val="24"/>
        </w:rPr>
        <w:t>. Поступающий вправе изменить свои приоритеты в выборе направления и условий обучения до окончания приема документов (п. 3.1. настоящих Правил приема), оформив заново «Лист участника конкурса».</w:t>
      </w:r>
    </w:p>
    <w:p w14:paraId="30520281" w14:textId="77777777" w:rsidR="00191177" w:rsidRPr="008F5AE6" w:rsidRDefault="00191177" w:rsidP="007C18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536EAF4" w14:textId="77777777" w:rsidR="00191177" w:rsidRPr="008F5AE6" w:rsidRDefault="00191177" w:rsidP="0019117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F5AE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F5AE6">
        <w:rPr>
          <w:rFonts w:ascii="Times New Roman" w:hAnsi="Times New Roman"/>
          <w:b/>
          <w:sz w:val="24"/>
          <w:szCs w:val="24"/>
        </w:rPr>
        <w:t>. ВСТУПИТЕЛЬНЫЕ ИСПЫТАНИЯ</w:t>
      </w:r>
    </w:p>
    <w:p w14:paraId="36E06630" w14:textId="77777777" w:rsidR="00191177" w:rsidRPr="008F5AE6" w:rsidRDefault="00191177" w:rsidP="0019117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9BD0738" w14:textId="77777777" w:rsidR="00191177" w:rsidRPr="008F5AE6" w:rsidRDefault="00191177" w:rsidP="007C18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5.1. Для поступающих в аспирантуру устанавливаются следующие сроки проведения вступительных испытаний:</w:t>
      </w:r>
    </w:p>
    <w:p w14:paraId="43CAC9A2" w14:textId="77777777" w:rsidR="00191177" w:rsidRPr="008F5AE6" w:rsidRDefault="00191177" w:rsidP="001911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5.1.1. Для лиц, поступающих на места в рамках КЦП</w:t>
      </w:r>
      <w:r w:rsidR="004E623A" w:rsidRPr="008F5AE6">
        <w:rPr>
          <w:rFonts w:ascii="Times New Roman" w:hAnsi="Times New Roman"/>
          <w:sz w:val="24"/>
          <w:szCs w:val="24"/>
        </w:rPr>
        <w:t xml:space="preserve"> и </w:t>
      </w:r>
      <w:r w:rsidR="004E623A" w:rsidRPr="008F5AE6">
        <w:rPr>
          <w:rFonts w:ascii="Times New Roman" w:hAnsi="Times New Roman"/>
          <w:sz w:val="24"/>
          <w:szCs w:val="24"/>
          <w:lang w:bidi="ru-RU"/>
        </w:rPr>
        <w:t>на места в пределах квоты приема на целевое обучение</w:t>
      </w:r>
      <w:r w:rsidRPr="008F5AE6">
        <w:rPr>
          <w:rFonts w:ascii="Times New Roman" w:hAnsi="Times New Roman"/>
          <w:sz w:val="24"/>
          <w:szCs w:val="24"/>
        </w:rPr>
        <w:t>:</w:t>
      </w:r>
    </w:p>
    <w:p w14:paraId="55A620F8" w14:textId="55058017" w:rsidR="00191177" w:rsidRPr="008F5AE6" w:rsidRDefault="008F5AE6" w:rsidP="001911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13</w:t>
      </w:r>
      <w:r w:rsidR="00191177" w:rsidRPr="008F5AE6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21</w:t>
      </w:r>
      <w:r w:rsidR="00191177" w:rsidRPr="008F5AE6">
        <w:rPr>
          <w:rFonts w:ascii="Times New Roman" w:hAnsi="Times New Roman"/>
          <w:sz w:val="24"/>
          <w:szCs w:val="24"/>
        </w:rPr>
        <w:t xml:space="preserve"> июля</w:t>
      </w:r>
      <w:r w:rsidR="004E623A" w:rsidRPr="008F5AE6">
        <w:rPr>
          <w:rFonts w:ascii="Times New Roman" w:hAnsi="Times New Roman"/>
          <w:sz w:val="24"/>
          <w:szCs w:val="24"/>
        </w:rPr>
        <w:t>, для посту</w:t>
      </w:r>
      <w:r>
        <w:rPr>
          <w:rFonts w:ascii="Times New Roman" w:hAnsi="Times New Roman"/>
          <w:sz w:val="24"/>
          <w:szCs w:val="24"/>
        </w:rPr>
        <w:t>пающих, подавших документы до 10</w:t>
      </w:r>
      <w:r w:rsidR="004E623A" w:rsidRPr="008F5AE6">
        <w:rPr>
          <w:rFonts w:ascii="Times New Roman" w:hAnsi="Times New Roman"/>
          <w:sz w:val="24"/>
          <w:szCs w:val="24"/>
        </w:rPr>
        <w:t xml:space="preserve"> июля</w:t>
      </w:r>
      <w:r w:rsidR="00191177" w:rsidRPr="008F5AE6">
        <w:rPr>
          <w:rFonts w:ascii="Times New Roman" w:hAnsi="Times New Roman"/>
          <w:sz w:val="24"/>
          <w:szCs w:val="24"/>
        </w:rPr>
        <w:t>;</w:t>
      </w:r>
    </w:p>
    <w:p w14:paraId="614BB11E" w14:textId="19577482" w:rsidR="00191177" w:rsidRPr="008F5AE6" w:rsidRDefault="008F5AE6" w:rsidP="001911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03</w:t>
      </w:r>
      <w:r w:rsidR="00191177" w:rsidRPr="008F5AE6">
        <w:rPr>
          <w:rFonts w:ascii="Times New Roman" w:hAnsi="Times New Roman"/>
          <w:sz w:val="24"/>
          <w:szCs w:val="24"/>
        </w:rPr>
        <w:t xml:space="preserve"> по 1</w:t>
      </w:r>
      <w:r>
        <w:rPr>
          <w:rFonts w:ascii="Times New Roman" w:hAnsi="Times New Roman"/>
          <w:sz w:val="24"/>
          <w:szCs w:val="24"/>
        </w:rPr>
        <w:t>1</w:t>
      </w:r>
      <w:r w:rsidR="00191177" w:rsidRPr="008F5AE6">
        <w:rPr>
          <w:rFonts w:ascii="Times New Roman" w:hAnsi="Times New Roman"/>
          <w:sz w:val="24"/>
          <w:szCs w:val="24"/>
        </w:rPr>
        <w:t xml:space="preserve"> августа</w:t>
      </w:r>
      <w:r w:rsidR="004E623A" w:rsidRPr="008F5AE6">
        <w:rPr>
          <w:rFonts w:ascii="Times New Roman" w:hAnsi="Times New Roman"/>
          <w:sz w:val="24"/>
          <w:szCs w:val="24"/>
        </w:rPr>
        <w:t>, для поступа</w:t>
      </w:r>
      <w:r>
        <w:rPr>
          <w:rFonts w:ascii="Times New Roman" w:hAnsi="Times New Roman"/>
          <w:sz w:val="24"/>
          <w:szCs w:val="24"/>
        </w:rPr>
        <w:t xml:space="preserve">ющих, подавших документы после </w:t>
      </w:r>
      <w:r w:rsidR="004E623A" w:rsidRPr="008F5A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4E623A" w:rsidRPr="008F5AE6">
        <w:rPr>
          <w:rFonts w:ascii="Times New Roman" w:hAnsi="Times New Roman"/>
          <w:sz w:val="24"/>
          <w:szCs w:val="24"/>
        </w:rPr>
        <w:t xml:space="preserve"> июля</w:t>
      </w:r>
      <w:r w:rsidR="00191177" w:rsidRPr="008F5AE6">
        <w:rPr>
          <w:rFonts w:ascii="Times New Roman" w:hAnsi="Times New Roman"/>
          <w:sz w:val="24"/>
          <w:szCs w:val="24"/>
        </w:rPr>
        <w:t>.</w:t>
      </w:r>
    </w:p>
    <w:p w14:paraId="2FD6C2BC" w14:textId="77777777" w:rsidR="00191177" w:rsidRPr="008F5AE6" w:rsidRDefault="00191177" w:rsidP="001911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5.1.2. Для лиц, поступающих на места по договорам с оплатой стоимости обучения с 0</w:t>
      </w:r>
      <w:r w:rsidR="002403BA" w:rsidRPr="008F5AE6">
        <w:rPr>
          <w:rFonts w:ascii="Times New Roman" w:hAnsi="Times New Roman"/>
          <w:sz w:val="24"/>
          <w:szCs w:val="24"/>
        </w:rPr>
        <w:t>1</w:t>
      </w:r>
      <w:r w:rsidRPr="008F5AE6">
        <w:rPr>
          <w:rFonts w:ascii="Times New Roman" w:hAnsi="Times New Roman"/>
          <w:sz w:val="24"/>
          <w:szCs w:val="24"/>
        </w:rPr>
        <w:t xml:space="preserve"> по 15 октября.</w:t>
      </w:r>
    </w:p>
    <w:p w14:paraId="5CF98348" w14:textId="77777777" w:rsidR="00C169E3" w:rsidRPr="008F5AE6" w:rsidRDefault="00191177" w:rsidP="007C18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5</w:t>
      </w:r>
      <w:r w:rsidR="00C169E3" w:rsidRPr="008F5AE6">
        <w:rPr>
          <w:rFonts w:ascii="Times New Roman" w:hAnsi="Times New Roman"/>
          <w:sz w:val="24"/>
          <w:szCs w:val="24"/>
        </w:rPr>
        <w:t>.</w:t>
      </w:r>
      <w:r w:rsidRPr="008F5AE6">
        <w:rPr>
          <w:rFonts w:ascii="Times New Roman" w:hAnsi="Times New Roman"/>
          <w:sz w:val="24"/>
          <w:szCs w:val="24"/>
        </w:rPr>
        <w:t>2</w:t>
      </w:r>
      <w:r w:rsidR="00C169E3" w:rsidRPr="008F5AE6">
        <w:rPr>
          <w:rFonts w:ascii="Times New Roman" w:hAnsi="Times New Roman"/>
          <w:sz w:val="24"/>
          <w:szCs w:val="24"/>
        </w:rPr>
        <w:t>. Для поступающих на места в рамках контрольных цифр приема, а также по договорам об оказании платных образовательных услуг на определенное направление подготовки устанавливаются одинаковые вступительные испытания.</w:t>
      </w:r>
    </w:p>
    <w:p w14:paraId="6B2E4AF4" w14:textId="77777777" w:rsidR="00C169E3" w:rsidRPr="008F5AE6" w:rsidRDefault="00191177" w:rsidP="007C18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5</w:t>
      </w:r>
      <w:r w:rsidR="00C169E3" w:rsidRPr="008F5AE6">
        <w:rPr>
          <w:rFonts w:ascii="Times New Roman" w:hAnsi="Times New Roman"/>
          <w:sz w:val="24"/>
          <w:szCs w:val="24"/>
        </w:rPr>
        <w:t>.</w:t>
      </w:r>
      <w:r w:rsidRPr="008F5AE6">
        <w:rPr>
          <w:rFonts w:ascii="Times New Roman" w:hAnsi="Times New Roman"/>
          <w:sz w:val="24"/>
          <w:szCs w:val="24"/>
        </w:rPr>
        <w:t>3</w:t>
      </w:r>
      <w:r w:rsidR="00C169E3" w:rsidRPr="008F5AE6">
        <w:rPr>
          <w:rFonts w:ascii="Times New Roman" w:hAnsi="Times New Roman"/>
          <w:sz w:val="24"/>
          <w:szCs w:val="24"/>
        </w:rPr>
        <w:t>.</w:t>
      </w:r>
      <w:r w:rsidR="00C169E3" w:rsidRPr="008F5AE6">
        <w:rPr>
          <w:rFonts w:ascii="Times New Roman" w:hAnsi="Times New Roman"/>
          <w:sz w:val="24"/>
          <w:szCs w:val="24"/>
          <w:lang w:val="en-US"/>
        </w:rPr>
        <w:t> </w:t>
      </w:r>
      <w:r w:rsidR="00C169E3" w:rsidRPr="008F5AE6">
        <w:rPr>
          <w:rFonts w:ascii="Times New Roman" w:hAnsi="Times New Roman"/>
          <w:sz w:val="24"/>
          <w:szCs w:val="24"/>
        </w:rPr>
        <w:t>Поступающие в аспирантуру сдают следующие вступительные испытания в соответствии с федеральными государственными образовательными стандартами</w:t>
      </w:r>
      <w:r w:rsidR="00CC716B" w:rsidRPr="008F5AE6">
        <w:rPr>
          <w:rFonts w:ascii="Times New Roman" w:hAnsi="Times New Roman"/>
          <w:sz w:val="24"/>
          <w:szCs w:val="24"/>
        </w:rPr>
        <w:t xml:space="preserve"> </w:t>
      </w:r>
      <w:r w:rsidR="001B4B08" w:rsidRPr="008F5AE6">
        <w:rPr>
          <w:rFonts w:ascii="Times New Roman" w:hAnsi="Times New Roman"/>
          <w:sz w:val="24"/>
          <w:szCs w:val="24"/>
        </w:rPr>
        <w:t>высшего</w:t>
      </w:r>
      <w:r w:rsidR="00C169E3" w:rsidRPr="008F5AE6">
        <w:rPr>
          <w:rFonts w:ascii="Times New Roman" w:hAnsi="Times New Roman"/>
          <w:sz w:val="24"/>
          <w:szCs w:val="24"/>
        </w:rPr>
        <w:t xml:space="preserve"> образования (уровень специалиста или магистра)</w:t>
      </w:r>
      <w:r w:rsidR="00504B22" w:rsidRPr="008F5AE6">
        <w:rPr>
          <w:rFonts w:ascii="Times New Roman" w:hAnsi="Times New Roman"/>
          <w:sz w:val="24"/>
          <w:szCs w:val="24"/>
        </w:rPr>
        <w:t xml:space="preserve"> в зависимости от выбранного направления подготовки:</w:t>
      </w:r>
    </w:p>
    <w:p w14:paraId="69FE5EC3" w14:textId="77777777" w:rsidR="00504B22" w:rsidRPr="008F5AE6" w:rsidRDefault="00335546" w:rsidP="007C18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 xml:space="preserve">Для естественно-научных, технических </w:t>
      </w:r>
      <w:r w:rsidR="001F3235" w:rsidRPr="008F5AE6">
        <w:rPr>
          <w:rFonts w:ascii="Times New Roman" w:hAnsi="Times New Roman"/>
          <w:sz w:val="24"/>
          <w:szCs w:val="24"/>
        </w:rPr>
        <w:t xml:space="preserve">и экономических </w:t>
      </w:r>
      <w:r w:rsidR="00504B22" w:rsidRPr="008F5AE6">
        <w:rPr>
          <w:rFonts w:ascii="Times New Roman" w:hAnsi="Times New Roman"/>
          <w:sz w:val="24"/>
          <w:szCs w:val="24"/>
        </w:rPr>
        <w:t>направлений:</w:t>
      </w:r>
    </w:p>
    <w:p w14:paraId="5E863CE0" w14:textId="77777777" w:rsidR="00C169E3" w:rsidRPr="008F5AE6" w:rsidRDefault="00C169E3" w:rsidP="007C18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noBreakHyphen/>
        <w:t> специальн</w:t>
      </w:r>
      <w:r w:rsidR="001B4B08" w:rsidRPr="008F5AE6">
        <w:rPr>
          <w:rFonts w:ascii="Times New Roman" w:hAnsi="Times New Roman"/>
          <w:sz w:val="24"/>
          <w:szCs w:val="24"/>
        </w:rPr>
        <w:t>ая</w:t>
      </w:r>
      <w:r w:rsidRPr="008F5AE6">
        <w:rPr>
          <w:rFonts w:ascii="Times New Roman" w:hAnsi="Times New Roman"/>
          <w:sz w:val="24"/>
          <w:szCs w:val="24"/>
        </w:rPr>
        <w:t xml:space="preserve"> дисциплин</w:t>
      </w:r>
      <w:r w:rsidR="001B4B08" w:rsidRPr="008F5AE6">
        <w:rPr>
          <w:rFonts w:ascii="Times New Roman" w:hAnsi="Times New Roman"/>
          <w:sz w:val="24"/>
          <w:szCs w:val="24"/>
        </w:rPr>
        <w:t>а</w:t>
      </w:r>
      <w:r w:rsidRPr="008F5AE6">
        <w:rPr>
          <w:rFonts w:ascii="Times New Roman" w:hAnsi="Times New Roman"/>
          <w:sz w:val="24"/>
          <w:szCs w:val="24"/>
        </w:rPr>
        <w:t>, соответствующ</w:t>
      </w:r>
      <w:r w:rsidR="001B4B08" w:rsidRPr="008F5AE6">
        <w:rPr>
          <w:rFonts w:ascii="Times New Roman" w:hAnsi="Times New Roman"/>
          <w:sz w:val="24"/>
          <w:szCs w:val="24"/>
        </w:rPr>
        <w:t>ая</w:t>
      </w:r>
      <w:r w:rsidRPr="008F5AE6">
        <w:rPr>
          <w:rFonts w:ascii="Times New Roman" w:hAnsi="Times New Roman"/>
          <w:sz w:val="24"/>
          <w:szCs w:val="24"/>
        </w:rPr>
        <w:t xml:space="preserve"> профилю</w:t>
      </w:r>
      <w:r w:rsidR="000B3AA2" w:rsidRPr="008F5AE6">
        <w:rPr>
          <w:rFonts w:ascii="Times New Roman" w:hAnsi="Times New Roman"/>
          <w:sz w:val="24"/>
          <w:szCs w:val="24"/>
        </w:rPr>
        <w:t xml:space="preserve"> (направленности)</w:t>
      </w:r>
      <w:r w:rsidRPr="008F5AE6">
        <w:rPr>
          <w:rFonts w:ascii="Times New Roman" w:hAnsi="Times New Roman"/>
          <w:sz w:val="24"/>
          <w:szCs w:val="24"/>
        </w:rPr>
        <w:t xml:space="preserve"> направления подготовки</w:t>
      </w:r>
      <w:r w:rsidR="006E3CCA" w:rsidRPr="008F5AE6">
        <w:rPr>
          <w:rFonts w:ascii="Times New Roman" w:hAnsi="Times New Roman"/>
          <w:sz w:val="24"/>
          <w:szCs w:val="24"/>
        </w:rPr>
        <w:t xml:space="preserve"> (далее</w:t>
      </w:r>
      <w:r w:rsidR="000B3AA2" w:rsidRPr="008F5AE6">
        <w:rPr>
          <w:rFonts w:ascii="Times New Roman" w:hAnsi="Times New Roman"/>
          <w:sz w:val="24"/>
          <w:szCs w:val="24"/>
        </w:rPr>
        <w:t xml:space="preserve"> </w:t>
      </w:r>
      <w:r w:rsidR="006E3CCA" w:rsidRPr="008F5AE6">
        <w:rPr>
          <w:rFonts w:ascii="Times New Roman" w:hAnsi="Times New Roman"/>
          <w:sz w:val="24"/>
          <w:szCs w:val="24"/>
        </w:rPr>
        <w:t>-</w:t>
      </w:r>
      <w:r w:rsidR="000B3AA2" w:rsidRPr="008F5AE6">
        <w:rPr>
          <w:rFonts w:ascii="Times New Roman" w:hAnsi="Times New Roman"/>
          <w:sz w:val="24"/>
          <w:szCs w:val="24"/>
        </w:rPr>
        <w:t xml:space="preserve"> </w:t>
      </w:r>
      <w:r w:rsidR="006E3CCA" w:rsidRPr="008F5AE6">
        <w:rPr>
          <w:rFonts w:ascii="Times New Roman" w:hAnsi="Times New Roman"/>
          <w:sz w:val="24"/>
          <w:szCs w:val="24"/>
        </w:rPr>
        <w:t>специальная дисциплина)</w:t>
      </w:r>
    </w:p>
    <w:p w14:paraId="5EDA35A4" w14:textId="77777777" w:rsidR="00C169E3" w:rsidRPr="008F5AE6" w:rsidRDefault="00C169E3" w:rsidP="007C18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noBreakHyphen/>
        <w:t> иностранный язык (английский, немецкий, французский, по выбору поступающего).</w:t>
      </w:r>
    </w:p>
    <w:p w14:paraId="7448AD5E" w14:textId="77777777" w:rsidR="00504B22" w:rsidRPr="008F5AE6" w:rsidRDefault="00504B22" w:rsidP="007C18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Для социально-гуманитарных направлений:</w:t>
      </w:r>
    </w:p>
    <w:p w14:paraId="232FD25B" w14:textId="77777777" w:rsidR="00504B22" w:rsidRPr="008F5AE6" w:rsidRDefault="00504B22" w:rsidP="007C18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- специальн</w:t>
      </w:r>
      <w:r w:rsidR="001B4B08" w:rsidRPr="008F5AE6">
        <w:rPr>
          <w:rFonts w:ascii="Times New Roman" w:hAnsi="Times New Roman"/>
          <w:sz w:val="24"/>
          <w:szCs w:val="24"/>
        </w:rPr>
        <w:t>ая</w:t>
      </w:r>
      <w:r w:rsidRPr="008F5AE6">
        <w:rPr>
          <w:rFonts w:ascii="Times New Roman" w:hAnsi="Times New Roman"/>
          <w:sz w:val="24"/>
          <w:szCs w:val="24"/>
        </w:rPr>
        <w:t xml:space="preserve"> дисциплин</w:t>
      </w:r>
      <w:r w:rsidR="001B4B08" w:rsidRPr="008F5AE6">
        <w:rPr>
          <w:rFonts w:ascii="Times New Roman" w:hAnsi="Times New Roman"/>
          <w:sz w:val="24"/>
          <w:szCs w:val="24"/>
        </w:rPr>
        <w:t>а</w:t>
      </w:r>
      <w:r w:rsidR="000B3AA2" w:rsidRPr="008F5AE6">
        <w:rPr>
          <w:rFonts w:ascii="Times New Roman" w:hAnsi="Times New Roman"/>
          <w:sz w:val="24"/>
          <w:szCs w:val="24"/>
        </w:rPr>
        <w:t>, соответствующая профилю (направленности) направления подготовки</w:t>
      </w:r>
    </w:p>
    <w:p w14:paraId="7CA5B36A" w14:textId="77777777" w:rsidR="00504B22" w:rsidRPr="008F5AE6" w:rsidRDefault="00504B22" w:rsidP="007C18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noBreakHyphen/>
        <w:t> иностранный язык (английский, немецкий, французский, по выбору поступающего)</w:t>
      </w:r>
    </w:p>
    <w:p w14:paraId="7BE0D8D9" w14:textId="77777777" w:rsidR="00497049" w:rsidRPr="008F5AE6" w:rsidRDefault="00504B22" w:rsidP="004E62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lastRenderedPageBreak/>
        <w:t>- философия</w:t>
      </w:r>
      <w:r w:rsidR="0016320F" w:rsidRPr="008F5AE6">
        <w:rPr>
          <w:rFonts w:ascii="Times New Roman" w:hAnsi="Times New Roman"/>
        </w:rPr>
        <w:t>.</w:t>
      </w:r>
    </w:p>
    <w:p w14:paraId="7BEBFA09" w14:textId="77777777" w:rsidR="00E91797" w:rsidRPr="008F5AE6" w:rsidRDefault="00191177" w:rsidP="007C18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5</w:t>
      </w:r>
      <w:r w:rsidR="00E91797" w:rsidRPr="008F5AE6">
        <w:rPr>
          <w:rFonts w:ascii="Times New Roman" w:hAnsi="Times New Roman"/>
          <w:sz w:val="24"/>
          <w:szCs w:val="24"/>
        </w:rPr>
        <w:t>.</w:t>
      </w:r>
      <w:r w:rsidRPr="008F5AE6">
        <w:rPr>
          <w:rFonts w:ascii="Times New Roman" w:hAnsi="Times New Roman"/>
          <w:sz w:val="24"/>
          <w:szCs w:val="24"/>
        </w:rPr>
        <w:t>4</w:t>
      </w:r>
      <w:r w:rsidR="00E91797" w:rsidRPr="008F5AE6">
        <w:rPr>
          <w:rFonts w:ascii="Times New Roman" w:hAnsi="Times New Roman"/>
          <w:sz w:val="24"/>
          <w:szCs w:val="24"/>
        </w:rPr>
        <w:t xml:space="preserve">. Вступительные испытания проводятся на русском языке. </w:t>
      </w:r>
      <w:r w:rsidR="00E91797" w:rsidRPr="008F5AE6">
        <w:rPr>
          <w:rFonts w:ascii="Times New Roman" w:hAnsi="Times New Roman" w:hint="cs"/>
          <w:sz w:val="24"/>
          <w:szCs w:val="24"/>
        </w:rPr>
        <w:t>Наряду</w:t>
      </w:r>
      <w:r w:rsidR="00E91797" w:rsidRPr="008F5AE6">
        <w:rPr>
          <w:rFonts w:ascii="Times New Roman" w:hAnsi="Times New Roman"/>
          <w:sz w:val="24"/>
          <w:szCs w:val="24"/>
        </w:rPr>
        <w:t xml:space="preserve"> </w:t>
      </w:r>
      <w:r w:rsidR="00E91797" w:rsidRPr="008F5AE6">
        <w:rPr>
          <w:rFonts w:ascii="Times New Roman" w:hAnsi="Times New Roman" w:hint="cs"/>
          <w:sz w:val="24"/>
          <w:szCs w:val="24"/>
        </w:rPr>
        <w:t>с</w:t>
      </w:r>
      <w:r w:rsidR="00E91797" w:rsidRPr="008F5AE6">
        <w:rPr>
          <w:rFonts w:ascii="Times New Roman" w:hAnsi="Times New Roman"/>
          <w:sz w:val="24"/>
          <w:szCs w:val="24"/>
        </w:rPr>
        <w:t xml:space="preserve"> </w:t>
      </w:r>
      <w:r w:rsidR="00E91797" w:rsidRPr="008F5AE6">
        <w:rPr>
          <w:rFonts w:ascii="Times New Roman" w:hAnsi="Times New Roman" w:hint="cs"/>
          <w:sz w:val="24"/>
          <w:szCs w:val="24"/>
        </w:rPr>
        <w:t>проведением</w:t>
      </w:r>
      <w:r w:rsidR="00E91797" w:rsidRPr="008F5AE6">
        <w:rPr>
          <w:rFonts w:ascii="Times New Roman" w:hAnsi="Times New Roman"/>
          <w:sz w:val="24"/>
          <w:szCs w:val="24"/>
        </w:rPr>
        <w:t xml:space="preserve"> </w:t>
      </w:r>
      <w:r w:rsidR="00E91797" w:rsidRPr="008F5AE6">
        <w:rPr>
          <w:rFonts w:ascii="Times New Roman" w:hAnsi="Times New Roman" w:hint="cs"/>
          <w:sz w:val="24"/>
          <w:szCs w:val="24"/>
        </w:rPr>
        <w:t>вступительных</w:t>
      </w:r>
      <w:r w:rsidR="00E91797" w:rsidRPr="008F5AE6">
        <w:rPr>
          <w:rFonts w:ascii="Times New Roman" w:hAnsi="Times New Roman"/>
          <w:sz w:val="24"/>
          <w:szCs w:val="24"/>
        </w:rPr>
        <w:t xml:space="preserve"> </w:t>
      </w:r>
      <w:r w:rsidR="00E91797" w:rsidRPr="008F5AE6">
        <w:rPr>
          <w:rFonts w:ascii="Times New Roman" w:hAnsi="Times New Roman" w:hint="cs"/>
          <w:sz w:val="24"/>
          <w:szCs w:val="24"/>
        </w:rPr>
        <w:t>испытаний</w:t>
      </w:r>
      <w:r w:rsidR="00E91797" w:rsidRPr="008F5AE6">
        <w:rPr>
          <w:rFonts w:ascii="Times New Roman" w:hAnsi="Times New Roman"/>
          <w:sz w:val="24"/>
          <w:szCs w:val="24"/>
        </w:rPr>
        <w:t xml:space="preserve"> </w:t>
      </w:r>
      <w:r w:rsidR="00E91797" w:rsidRPr="008F5AE6">
        <w:rPr>
          <w:rFonts w:ascii="Times New Roman" w:hAnsi="Times New Roman" w:hint="cs"/>
          <w:sz w:val="24"/>
          <w:szCs w:val="24"/>
        </w:rPr>
        <w:t>на</w:t>
      </w:r>
      <w:r w:rsidR="00E91797" w:rsidRPr="008F5AE6">
        <w:rPr>
          <w:rFonts w:ascii="Times New Roman" w:hAnsi="Times New Roman"/>
          <w:sz w:val="24"/>
          <w:szCs w:val="24"/>
        </w:rPr>
        <w:t xml:space="preserve"> </w:t>
      </w:r>
      <w:r w:rsidR="00E91797" w:rsidRPr="008F5AE6">
        <w:rPr>
          <w:rFonts w:ascii="Times New Roman" w:hAnsi="Times New Roman" w:hint="cs"/>
          <w:sz w:val="24"/>
          <w:szCs w:val="24"/>
        </w:rPr>
        <w:t>русском</w:t>
      </w:r>
      <w:r w:rsidR="00E91797" w:rsidRPr="008F5AE6">
        <w:rPr>
          <w:rFonts w:ascii="Times New Roman" w:hAnsi="Times New Roman"/>
          <w:sz w:val="24"/>
          <w:szCs w:val="24"/>
        </w:rPr>
        <w:t xml:space="preserve"> </w:t>
      </w:r>
      <w:r w:rsidR="00E91797" w:rsidRPr="008F5AE6">
        <w:rPr>
          <w:rFonts w:ascii="Times New Roman" w:hAnsi="Times New Roman" w:hint="cs"/>
          <w:sz w:val="24"/>
          <w:szCs w:val="24"/>
        </w:rPr>
        <w:t>языке</w:t>
      </w:r>
      <w:r w:rsidR="00E91797" w:rsidRPr="008F5AE6">
        <w:rPr>
          <w:rFonts w:ascii="Times New Roman" w:hAnsi="Times New Roman"/>
          <w:sz w:val="24"/>
          <w:szCs w:val="24"/>
        </w:rPr>
        <w:t xml:space="preserve">, </w:t>
      </w:r>
      <w:r w:rsidR="00E91797" w:rsidRPr="008F5AE6">
        <w:rPr>
          <w:rFonts w:ascii="Times New Roman" w:hAnsi="Times New Roman" w:hint="cs"/>
          <w:sz w:val="24"/>
          <w:szCs w:val="24"/>
        </w:rPr>
        <w:t>все</w:t>
      </w:r>
      <w:r w:rsidR="00E91797" w:rsidRPr="008F5AE6">
        <w:rPr>
          <w:rFonts w:ascii="Times New Roman" w:hAnsi="Times New Roman"/>
          <w:sz w:val="24"/>
          <w:szCs w:val="24"/>
        </w:rPr>
        <w:t xml:space="preserve"> </w:t>
      </w:r>
      <w:r w:rsidR="00E91797" w:rsidRPr="008F5AE6">
        <w:rPr>
          <w:rFonts w:ascii="Times New Roman" w:hAnsi="Times New Roman" w:hint="cs"/>
          <w:sz w:val="24"/>
          <w:szCs w:val="24"/>
        </w:rPr>
        <w:t>или</w:t>
      </w:r>
      <w:r w:rsidR="00E91797" w:rsidRPr="008F5AE6">
        <w:rPr>
          <w:rFonts w:ascii="Times New Roman" w:hAnsi="Times New Roman"/>
          <w:sz w:val="24"/>
          <w:szCs w:val="24"/>
        </w:rPr>
        <w:t xml:space="preserve"> </w:t>
      </w:r>
      <w:r w:rsidR="00E91797" w:rsidRPr="008F5AE6">
        <w:rPr>
          <w:rFonts w:ascii="Times New Roman" w:hAnsi="Times New Roman" w:hint="cs"/>
          <w:sz w:val="24"/>
          <w:szCs w:val="24"/>
        </w:rPr>
        <w:t>отдельные</w:t>
      </w:r>
      <w:r w:rsidR="00E91797" w:rsidRPr="008F5AE6">
        <w:rPr>
          <w:rFonts w:ascii="Times New Roman" w:hAnsi="Times New Roman"/>
          <w:sz w:val="24"/>
          <w:szCs w:val="24"/>
        </w:rPr>
        <w:t xml:space="preserve"> </w:t>
      </w:r>
      <w:r w:rsidR="00E91797" w:rsidRPr="008F5AE6">
        <w:rPr>
          <w:rFonts w:ascii="Times New Roman" w:hAnsi="Times New Roman" w:hint="cs"/>
          <w:sz w:val="24"/>
          <w:szCs w:val="24"/>
        </w:rPr>
        <w:t>вступительные</w:t>
      </w:r>
      <w:r w:rsidR="00E91797" w:rsidRPr="008F5AE6">
        <w:rPr>
          <w:rFonts w:ascii="Times New Roman" w:hAnsi="Times New Roman"/>
          <w:sz w:val="24"/>
          <w:szCs w:val="24"/>
        </w:rPr>
        <w:t xml:space="preserve"> </w:t>
      </w:r>
      <w:r w:rsidR="00E91797" w:rsidRPr="008F5AE6">
        <w:rPr>
          <w:rFonts w:ascii="Times New Roman" w:hAnsi="Times New Roman" w:hint="cs"/>
          <w:sz w:val="24"/>
          <w:szCs w:val="24"/>
        </w:rPr>
        <w:t>испытания</w:t>
      </w:r>
      <w:r w:rsidR="00E91797" w:rsidRPr="008F5AE6">
        <w:rPr>
          <w:rFonts w:ascii="Times New Roman" w:hAnsi="Times New Roman"/>
          <w:sz w:val="24"/>
          <w:szCs w:val="24"/>
        </w:rPr>
        <w:t xml:space="preserve"> </w:t>
      </w:r>
      <w:r w:rsidR="00E91797" w:rsidRPr="008F5AE6">
        <w:rPr>
          <w:rFonts w:ascii="Times New Roman" w:hAnsi="Times New Roman" w:hint="cs"/>
          <w:sz w:val="24"/>
          <w:szCs w:val="24"/>
        </w:rPr>
        <w:t>могут</w:t>
      </w:r>
      <w:r w:rsidR="00E91797" w:rsidRPr="008F5AE6">
        <w:rPr>
          <w:rFonts w:ascii="Times New Roman" w:hAnsi="Times New Roman"/>
          <w:sz w:val="24"/>
          <w:szCs w:val="24"/>
        </w:rPr>
        <w:t xml:space="preserve"> </w:t>
      </w:r>
      <w:r w:rsidR="00E91797" w:rsidRPr="008F5AE6">
        <w:rPr>
          <w:rFonts w:ascii="Times New Roman" w:hAnsi="Times New Roman" w:hint="cs"/>
          <w:sz w:val="24"/>
          <w:szCs w:val="24"/>
        </w:rPr>
        <w:t>проводиться</w:t>
      </w:r>
      <w:r w:rsidR="00E91797" w:rsidRPr="008F5AE6">
        <w:rPr>
          <w:rFonts w:ascii="Times New Roman" w:hAnsi="Times New Roman"/>
          <w:sz w:val="24"/>
          <w:szCs w:val="24"/>
        </w:rPr>
        <w:t xml:space="preserve"> </w:t>
      </w:r>
      <w:r w:rsidR="00E91797" w:rsidRPr="008F5AE6">
        <w:rPr>
          <w:rFonts w:ascii="Times New Roman" w:hAnsi="Times New Roman" w:hint="cs"/>
          <w:sz w:val="24"/>
          <w:szCs w:val="24"/>
        </w:rPr>
        <w:t>на</w:t>
      </w:r>
      <w:r w:rsidR="00E91797" w:rsidRPr="008F5AE6">
        <w:rPr>
          <w:rFonts w:ascii="Times New Roman" w:hAnsi="Times New Roman"/>
          <w:sz w:val="24"/>
          <w:szCs w:val="24"/>
        </w:rPr>
        <w:t xml:space="preserve"> </w:t>
      </w:r>
      <w:r w:rsidR="00E91797" w:rsidRPr="008F5AE6">
        <w:rPr>
          <w:rFonts w:ascii="Times New Roman" w:hAnsi="Times New Roman" w:hint="cs"/>
          <w:sz w:val="24"/>
          <w:szCs w:val="24"/>
        </w:rPr>
        <w:t>иностранном</w:t>
      </w:r>
      <w:r w:rsidR="00E91797" w:rsidRPr="008F5AE6">
        <w:rPr>
          <w:rFonts w:ascii="Times New Roman" w:hAnsi="Times New Roman"/>
          <w:sz w:val="24"/>
          <w:szCs w:val="24"/>
        </w:rPr>
        <w:t xml:space="preserve"> </w:t>
      </w:r>
      <w:r w:rsidR="00E91797" w:rsidRPr="008F5AE6">
        <w:rPr>
          <w:rFonts w:ascii="Times New Roman" w:hAnsi="Times New Roman" w:hint="cs"/>
          <w:sz w:val="24"/>
          <w:szCs w:val="24"/>
        </w:rPr>
        <w:t>языке</w:t>
      </w:r>
      <w:r w:rsidR="00E91797" w:rsidRPr="008F5AE6">
        <w:rPr>
          <w:rFonts w:ascii="Times New Roman" w:hAnsi="Times New Roman"/>
          <w:sz w:val="24"/>
          <w:szCs w:val="24"/>
        </w:rPr>
        <w:t xml:space="preserve">. </w:t>
      </w:r>
    </w:p>
    <w:p w14:paraId="26E41931" w14:textId="77777777" w:rsidR="00E91797" w:rsidRPr="008F5AE6" w:rsidRDefault="00E91797" w:rsidP="007C18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 w:hint="cs"/>
          <w:sz w:val="24"/>
          <w:szCs w:val="24"/>
        </w:rPr>
        <w:t>Сдача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вступительного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испытания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на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иностранном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языке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осуществляется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по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желанию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поступающего</w:t>
      </w:r>
      <w:r w:rsidR="0016320F" w:rsidRPr="008F5AE6">
        <w:rPr>
          <w:rFonts w:ascii="Times New Roman" w:hAnsi="Times New Roman"/>
          <w:sz w:val="24"/>
          <w:szCs w:val="24"/>
        </w:rPr>
        <w:t xml:space="preserve">, если </w:t>
      </w:r>
      <w:r w:rsidR="00190119" w:rsidRPr="008F5AE6">
        <w:rPr>
          <w:rFonts w:ascii="Times New Roman" w:hAnsi="Times New Roman"/>
          <w:sz w:val="24"/>
          <w:szCs w:val="24"/>
        </w:rPr>
        <w:t xml:space="preserve">ранее </w:t>
      </w:r>
      <w:r w:rsidR="0016320F" w:rsidRPr="008F5AE6">
        <w:rPr>
          <w:rFonts w:ascii="Times New Roman" w:hAnsi="Times New Roman"/>
          <w:sz w:val="24"/>
          <w:szCs w:val="24"/>
        </w:rPr>
        <w:t xml:space="preserve">поступающий указал </w:t>
      </w:r>
      <w:r w:rsidR="00190119" w:rsidRPr="008F5AE6">
        <w:rPr>
          <w:rFonts w:ascii="Times New Roman" w:hAnsi="Times New Roman"/>
          <w:sz w:val="24"/>
          <w:szCs w:val="24"/>
        </w:rPr>
        <w:t>это в заявлении</w:t>
      </w:r>
      <w:r w:rsidRPr="008F5AE6">
        <w:rPr>
          <w:rFonts w:ascii="Times New Roman" w:hAnsi="Times New Roman"/>
          <w:sz w:val="24"/>
          <w:szCs w:val="24"/>
        </w:rPr>
        <w:t xml:space="preserve">. </w:t>
      </w:r>
    </w:p>
    <w:p w14:paraId="17A73243" w14:textId="77777777" w:rsidR="00E91797" w:rsidRPr="008F5AE6" w:rsidRDefault="00E91797" w:rsidP="007C18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 w:hint="cs"/>
          <w:sz w:val="24"/>
          <w:szCs w:val="24"/>
        </w:rPr>
        <w:t>При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проведении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одного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и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того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же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вступительного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испытания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на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русском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языке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и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на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иностранном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языке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форма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проведения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и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программа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вступительного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испытания</w:t>
      </w:r>
      <w:r w:rsidRPr="008F5AE6">
        <w:rPr>
          <w:rFonts w:ascii="Times New Roman" w:hAnsi="Times New Roman"/>
          <w:sz w:val="24"/>
          <w:szCs w:val="24"/>
        </w:rPr>
        <w:t xml:space="preserve">, </w:t>
      </w:r>
      <w:r w:rsidRPr="008F5AE6">
        <w:rPr>
          <w:rFonts w:ascii="Times New Roman" w:hAnsi="Times New Roman" w:hint="cs"/>
          <w:sz w:val="24"/>
          <w:szCs w:val="24"/>
        </w:rPr>
        <w:t>проводимого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на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иностранном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языке</w:t>
      </w:r>
      <w:r w:rsidRPr="008F5AE6">
        <w:rPr>
          <w:rFonts w:ascii="Times New Roman" w:hAnsi="Times New Roman"/>
          <w:sz w:val="24"/>
          <w:szCs w:val="24"/>
        </w:rPr>
        <w:t xml:space="preserve">, </w:t>
      </w:r>
      <w:r w:rsidRPr="008F5AE6">
        <w:rPr>
          <w:rFonts w:ascii="Times New Roman" w:hAnsi="Times New Roman" w:hint="cs"/>
          <w:sz w:val="24"/>
          <w:szCs w:val="24"/>
        </w:rPr>
        <w:t>должны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соответствовать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форме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проведения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и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программе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вступительного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испытания</w:t>
      </w:r>
      <w:r w:rsidRPr="008F5AE6">
        <w:rPr>
          <w:rFonts w:ascii="Times New Roman" w:hAnsi="Times New Roman"/>
          <w:sz w:val="24"/>
          <w:szCs w:val="24"/>
        </w:rPr>
        <w:t xml:space="preserve">, </w:t>
      </w:r>
      <w:r w:rsidRPr="008F5AE6">
        <w:rPr>
          <w:rFonts w:ascii="Times New Roman" w:hAnsi="Times New Roman" w:hint="cs"/>
          <w:sz w:val="24"/>
          <w:szCs w:val="24"/>
        </w:rPr>
        <w:t>проводимого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на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русском</w:t>
      </w:r>
      <w:r w:rsidRPr="008F5AE6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 w:hint="cs"/>
          <w:sz w:val="24"/>
          <w:szCs w:val="24"/>
        </w:rPr>
        <w:t>языке</w:t>
      </w:r>
      <w:r w:rsidRPr="008F5AE6">
        <w:rPr>
          <w:rFonts w:ascii="Times New Roman" w:hAnsi="Times New Roman"/>
          <w:sz w:val="24"/>
          <w:szCs w:val="24"/>
        </w:rPr>
        <w:t>.</w:t>
      </w:r>
    </w:p>
    <w:p w14:paraId="043FF66E" w14:textId="77777777" w:rsidR="00C169E3" w:rsidRPr="008F5AE6" w:rsidRDefault="00191177" w:rsidP="007C18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5</w:t>
      </w:r>
      <w:r w:rsidR="00C169E3" w:rsidRPr="008F5AE6">
        <w:rPr>
          <w:rFonts w:ascii="Times New Roman" w:hAnsi="Times New Roman"/>
          <w:sz w:val="24"/>
          <w:szCs w:val="24"/>
        </w:rPr>
        <w:t>.</w:t>
      </w:r>
      <w:r w:rsidRPr="008F5AE6">
        <w:rPr>
          <w:rFonts w:ascii="Times New Roman" w:hAnsi="Times New Roman"/>
          <w:sz w:val="24"/>
          <w:szCs w:val="24"/>
        </w:rPr>
        <w:t>5</w:t>
      </w:r>
      <w:r w:rsidR="00C169E3" w:rsidRPr="008F5AE6">
        <w:rPr>
          <w:rFonts w:ascii="Times New Roman" w:hAnsi="Times New Roman"/>
          <w:sz w:val="24"/>
          <w:szCs w:val="24"/>
        </w:rPr>
        <w:t xml:space="preserve">. Программы вступительных испытаний при приеме на обучение по программам аспирантуры формируются на основе федеральных государственных образовательных стандартов высшего образования по программам специалитета </w:t>
      </w:r>
      <w:r w:rsidR="00190119" w:rsidRPr="008F5AE6">
        <w:rPr>
          <w:rFonts w:ascii="Times New Roman" w:hAnsi="Times New Roman"/>
          <w:sz w:val="24"/>
          <w:szCs w:val="24"/>
        </w:rPr>
        <w:t>и (</w:t>
      </w:r>
      <w:r w:rsidR="00C169E3" w:rsidRPr="008F5AE6">
        <w:rPr>
          <w:rFonts w:ascii="Times New Roman" w:hAnsi="Times New Roman"/>
          <w:sz w:val="24"/>
          <w:szCs w:val="24"/>
        </w:rPr>
        <w:t>или</w:t>
      </w:r>
      <w:r w:rsidR="00190119" w:rsidRPr="008F5AE6">
        <w:rPr>
          <w:rFonts w:ascii="Times New Roman" w:hAnsi="Times New Roman"/>
          <w:sz w:val="24"/>
          <w:szCs w:val="24"/>
        </w:rPr>
        <w:t>)</w:t>
      </w:r>
      <w:r w:rsidR="00C169E3" w:rsidRPr="008F5AE6">
        <w:rPr>
          <w:rFonts w:ascii="Times New Roman" w:hAnsi="Times New Roman"/>
          <w:sz w:val="24"/>
          <w:szCs w:val="24"/>
        </w:rPr>
        <w:t xml:space="preserve"> магистратуры.</w:t>
      </w:r>
      <w:r w:rsidR="00376496" w:rsidRPr="008F5AE6">
        <w:rPr>
          <w:rFonts w:ascii="Times New Roman" w:hAnsi="Times New Roman"/>
          <w:sz w:val="24"/>
          <w:szCs w:val="24"/>
        </w:rPr>
        <w:t xml:space="preserve"> Программы вступительных испытаний публикуются на официальном сайте до начала приемной кампании с указанием формы проведения</w:t>
      </w:r>
      <w:r w:rsidR="00CA6C6E" w:rsidRPr="008F5AE6">
        <w:rPr>
          <w:rFonts w:ascii="Times New Roman" w:hAnsi="Times New Roman"/>
          <w:sz w:val="24"/>
          <w:szCs w:val="24"/>
        </w:rPr>
        <w:t xml:space="preserve"> вступительных испытаний</w:t>
      </w:r>
      <w:r w:rsidR="00376496" w:rsidRPr="008F5AE6">
        <w:rPr>
          <w:rFonts w:ascii="Times New Roman" w:hAnsi="Times New Roman"/>
          <w:sz w:val="24"/>
          <w:szCs w:val="24"/>
        </w:rPr>
        <w:t>.</w:t>
      </w:r>
    </w:p>
    <w:p w14:paraId="24DD9562" w14:textId="77777777" w:rsidR="00C169E3" w:rsidRPr="008F5AE6" w:rsidRDefault="00191177" w:rsidP="007C18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5</w:t>
      </w:r>
      <w:r w:rsidR="00C169E3" w:rsidRPr="008F5AE6">
        <w:rPr>
          <w:rFonts w:ascii="Times New Roman" w:hAnsi="Times New Roman"/>
          <w:sz w:val="24"/>
          <w:szCs w:val="24"/>
        </w:rPr>
        <w:t>.</w:t>
      </w:r>
      <w:r w:rsidRPr="008F5AE6">
        <w:rPr>
          <w:rFonts w:ascii="Times New Roman" w:hAnsi="Times New Roman"/>
          <w:sz w:val="24"/>
          <w:szCs w:val="24"/>
        </w:rPr>
        <w:t>6</w:t>
      </w:r>
      <w:r w:rsidR="00E91797" w:rsidRPr="008F5AE6">
        <w:rPr>
          <w:rFonts w:ascii="Times New Roman" w:hAnsi="Times New Roman"/>
          <w:sz w:val="24"/>
          <w:szCs w:val="24"/>
        </w:rPr>
        <w:t>.</w:t>
      </w:r>
      <w:r w:rsidR="00C169E3" w:rsidRPr="008F5AE6">
        <w:rPr>
          <w:rFonts w:ascii="Times New Roman" w:hAnsi="Times New Roman"/>
          <w:sz w:val="24"/>
          <w:szCs w:val="24"/>
        </w:rPr>
        <w:t> </w:t>
      </w:r>
      <w:r w:rsidR="00402C99" w:rsidRPr="008F5AE6">
        <w:rPr>
          <w:rFonts w:ascii="Times New Roman" w:hAnsi="Times New Roman"/>
          <w:sz w:val="24"/>
          <w:szCs w:val="24"/>
        </w:rPr>
        <w:t xml:space="preserve"> </w:t>
      </w:r>
      <w:r w:rsidR="00C169E3" w:rsidRPr="008F5AE6">
        <w:rPr>
          <w:rFonts w:ascii="Times New Roman" w:hAnsi="Times New Roman"/>
          <w:sz w:val="24"/>
          <w:szCs w:val="24"/>
        </w:rPr>
        <w:t>Вступительные испытания проводятся в следующих формах:</w:t>
      </w:r>
    </w:p>
    <w:p w14:paraId="63B885A6" w14:textId="77777777" w:rsidR="00C169E3" w:rsidRPr="008F5AE6" w:rsidRDefault="00C169E3" w:rsidP="007C18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а) иностранный язык –</w:t>
      </w:r>
      <w:r w:rsidR="00CC6A31" w:rsidRPr="008F5AE6">
        <w:rPr>
          <w:rFonts w:ascii="Times New Roman" w:hAnsi="Times New Roman"/>
          <w:sz w:val="24"/>
          <w:szCs w:val="24"/>
        </w:rPr>
        <w:t xml:space="preserve">в форме </w:t>
      </w:r>
      <w:r w:rsidR="00626EA7" w:rsidRPr="008F5AE6">
        <w:rPr>
          <w:rFonts w:ascii="Times New Roman" w:hAnsi="Times New Roman"/>
          <w:sz w:val="24"/>
          <w:szCs w:val="24"/>
        </w:rPr>
        <w:t xml:space="preserve">дистанционного </w:t>
      </w:r>
      <w:r w:rsidR="00CC6A31" w:rsidRPr="008F5AE6">
        <w:rPr>
          <w:rFonts w:ascii="Times New Roman" w:hAnsi="Times New Roman"/>
          <w:sz w:val="24"/>
          <w:szCs w:val="24"/>
        </w:rPr>
        <w:t>компьютерного тестирования</w:t>
      </w:r>
      <w:r w:rsidR="002403BA" w:rsidRPr="008F5AE6">
        <w:rPr>
          <w:rFonts w:ascii="Times New Roman" w:hAnsi="Times New Roman"/>
          <w:sz w:val="24"/>
          <w:szCs w:val="24"/>
        </w:rPr>
        <w:t>;</w:t>
      </w:r>
    </w:p>
    <w:p w14:paraId="38EC2239" w14:textId="77777777" w:rsidR="00C169E3" w:rsidRPr="008F5AE6" w:rsidRDefault="00C169E3" w:rsidP="007C18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б) философия –</w:t>
      </w:r>
      <w:r w:rsidR="00CC6A31" w:rsidRPr="008F5AE6">
        <w:rPr>
          <w:rFonts w:ascii="Times New Roman" w:hAnsi="Times New Roman"/>
          <w:sz w:val="24"/>
          <w:szCs w:val="24"/>
        </w:rPr>
        <w:t xml:space="preserve">в форме </w:t>
      </w:r>
      <w:r w:rsidR="00626EA7" w:rsidRPr="008F5AE6">
        <w:rPr>
          <w:rFonts w:ascii="Times New Roman" w:hAnsi="Times New Roman"/>
          <w:sz w:val="24"/>
          <w:szCs w:val="24"/>
        </w:rPr>
        <w:t xml:space="preserve">дистанционного </w:t>
      </w:r>
      <w:r w:rsidR="00CC6A31" w:rsidRPr="008F5AE6">
        <w:rPr>
          <w:rFonts w:ascii="Times New Roman" w:hAnsi="Times New Roman"/>
          <w:sz w:val="24"/>
          <w:szCs w:val="24"/>
        </w:rPr>
        <w:t>компьютерного тестирования</w:t>
      </w:r>
      <w:r w:rsidRPr="008F5AE6">
        <w:rPr>
          <w:rFonts w:ascii="Times New Roman" w:hAnsi="Times New Roman"/>
          <w:sz w:val="24"/>
          <w:szCs w:val="24"/>
        </w:rPr>
        <w:t>;</w:t>
      </w:r>
    </w:p>
    <w:p w14:paraId="55E9B448" w14:textId="77777777" w:rsidR="00E91797" w:rsidRPr="008F5AE6" w:rsidRDefault="00C169E3" w:rsidP="007C18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 xml:space="preserve">в) специальная дисциплина – в форме устного </w:t>
      </w:r>
      <w:r w:rsidR="000D3510" w:rsidRPr="008F5AE6">
        <w:rPr>
          <w:rFonts w:ascii="Times New Roman" w:hAnsi="Times New Roman"/>
          <w:sz w:val="24"/>
          <w:szCs w:val="24"/>
        </w:rPr>
        <w:t>он-лайн-</w:t>
      </w:r>
      <w:r w:rsidRPr="008F5AE6">
        <w:rPr>
          <w:rFonts w:ascii="Times New Roman" w:hAnsi="Times New Roman"/>
          <w:sz w:val="24"/>
          <w:szCs w:val="24"/>
        </w:rPr>
        <w:t>собеседования по вопросам, перечень которых доводится до сведения поступающих путем публикации на официальном сайте.</w:t>
      </w:r>
    </w:p>
    <w:p w14:paraId="2B4EB684" w14:textId="1345EEF2" w:rsidR="000A5C4A" w:rsidRPr="000A5C4A" w:rsidRDefault="000A5C4A" w:rsidP="002403BA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A5C4A">
        <w:rPr>
          <w:rFonts w:ascii="Times New Roman" w:hAnsi="Times New Roman"/>
          <w:sz w:val="24"/>
          <w:szCs w:val="24"/>
          <w:highlight w:val="yellow"/>
        </w:rPr>
        <w:t>Перед началом вступительных испытаний</w:t>
      </w:r>
      <w:r>
        <w:rPr>
          <w:rFonts w:ascii="Times New Roman" w:hAnsi="Times New Roman"/>
          <w:sz w:val="24"/>
          <w:szCs w:val="24"/>
          <w:highlight w:val="yellow"/>
        </w:rPr>
        <w:t xml:space="preserve"> по специальной дисциплине</w:t>
      </w:r>
      <w:r w:rsidRPr="000A5C4A">
        <w:rPr>
          <w:rFonts w:ascii="Times New Roman" w:hAnsi="Times New Roman"/>
          <w:sz w:val="24"/>
          <w:szCs w:val="24"/>
          <w:highlight w:val="yellow"/>
        </w:rPr>
        <w:t xml:space="preserve"> члены экзаменационной комиссии идентифицируют поступающего путем визуальной сверки предъявляемой через видеосвязь фотографии в паспорте с абитуриентом, вышедшим на связь.</w:t>
      </w:r>
    </w:p>
    <w:p w14:paraId="7B400871" w14:textId="2BBBB826" w:rsidR="00551884" w:rsidRPr="008F5AE6" w:rsidRDefault="00191177" w:rsidP="007C18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5</w:t>
      </w:r>
      <w:r w:rsidR="00551884" w:rsidRPr="008F5AE6">
        <w:rPr>
          <w:rFonts w:ascii="Times New Roman" w:hAnsi="Times New Roman"/>
          <w:sz w:val="24"/>
          <w:szCs w:val="24"/>
        </w:rPr>
        <w:t>.</w:t>
      </w:r>
      <w:r w:rsidR="000E0E66">
        <w:rPr>
          <w:rFonts w:ascii="Times New Roman" w:hAnsi="Times New Roman"/>
          <w:sz w:val="24"/>
          <w:szCs w:val="24"/>
        </w:rPr>
        <w:t>7</w:t>
      </w:r>
      <w:r w:rsidR="00551884" w:rsidRPr="008F5AE6">
        <w:rPr>
          <w:rFonts w:ascii="Times New Roman" w:hAnsi="Times New Roman"/>
          <w:sz w:val="24"/>
          <w:szCs w:val="24"/>
        </w:rPr>
        <w:t xml:space="preserve">. </w:t>
      </w:r>
      <w:r w:rsidR="00806419" w:rsidRPr="008F5AE6">
        <w:rPr>
          <w:rFonts w:ascii="Times New Roman" w:hAnsi="Times New Roman"/>
          <w:sz w:val="24"/>
          <w:szCs w:val="24"/>
        </w:rPr>
        <w:t>Одно вступительное испытание проводится одновременно для всех поступающих либо в различные сроки для раз</w:t>
      </w:r>
      <w:r w:rsidR="00190119" w:rsidRPr="008F5AE6">
        <w:rPr>
          <w:rFonts w:ascii="Times New Roman" w:hAnsi="Times New Roman"/>
          <w:sz w:val="24"/>
          <w:szCs w:val="24"/>
        </w:rPr>
        <w:t>личных групп</w:t>
      </w:r>
      <w:r w:rsidR="00806419" w:rsidRPr="008F5AE6">
        <w:rPr>
          <w:rFonts w:ascii="Times New Roman" w:hAnsi="Times New Roman"/>
          <w:sz w:val="24"/>
          <w:szCs w:val="24"/>
        </w:rPr>
        <w:t xml:space="preserve"> поступающих</w:t>
      </w:r>
      <w:r w:rsidR="00190119" w:rsidRPr="008F5AE6">
        <w:rPr>
          <w:rFonts w:ascii="Times New Roman" w:hAnsi="Times New Roman"/>
          <w:sz w:val="24"/>
          <w:szCs w:val="24"/>
        </w:rPr>
        <w:t xml:space="preserve">, </w:t>
      </w:r>
      <w:r w:rsidR="00806419" w:rsidRPr="008F5AE6">
        <w:rPr>
          <w:rFonts w:ascii="Times New Roman" w:hAnsi="Times New Roman"/>
          <w:sz w:val="24"/>
          <w:szCs w:val="24"/>
        </w:rPr>
        <w:t>в том числе по мере формирования указанных групп из числа лиц, подавших докумен</w:t>
      </w:r>
      <w:r w:rsidR="00190119" w:rsidRPr="008F5AE6">
        <w:rPr>
          <w:rFonts w:ascii="Times New Roman" w:hAnsi="Times New Roman"/>
          <w:sz w:val="24"/>
          <w:szCs w:val="24"/>
        </w:rPr>
        <w:t>ты, необходимые для поступления</w:t>
      </w:r>
      <w:r w:rsidR="00806419" w:rsidRPr="008F5AE6">
        <w:rPr>
          <w:rFonts w:ascii="Times New Roman" w:hAnsi="Times New Roman"/>
          <w:sz w:val="24"/>
          <w:szCs w:val="24"/>
        </w:rPr>
        <w:t>.</w:t>
      </w:r>
    </w:p>
    <w:p w14:paraId="6290D6CD" w14:textId="77777777" w:rsidR="00551884" w:rsidRPr="008F5AE6" w:rsidRDefault="00551884" w:rsidP="007C18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Для каждой группы поступающих проводится одно вступительной испытание в один день. По желанию поступающего ему может быть предоставлена возможность сдавать более одного вступительного испытани</w:t>
      </w:r>
      <w:r w:rsidR="001F3235" w:rsidRPr="008F5AE6">
        <w:rPr>
          <w:rFonts w:ascii="Times New Roman" w:hAnsi="Times New Roman"/>
          <w:sz w:val="24"/>
          <w:szCs w:val="24"/>
        </w:rPr>
        <w:t>я в один день</w:t>
      </w:r>
      <w:r w:rsidRPr="008F5AE6">
        <w:rPr>
          <w:rFonts w:ascii="Times New Roman" w:hAnsi="Times New Roman"/>
          <w:sz w:val="24"/>
          <w:szCs w:val="24"/>
        </w:rPr>
        <w:t xml:space="preserve">. </w:t>
      </w:r>
    </w:p>
    <w:p w14:paraId="698D6B22" w14:textId="2E12B0FB" w:rsidR="00C169E3" w:rsidRPr="008F5AE6" w:rsidRDefault="00191177" w:rsidP="007C189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5AE6">
        <w:rPr>
          <w:rFonts w:ascii="Times New Roman" w:hAnsi="Times New Roman"/>
          <w:color w:val="000000"/>
          <w:sz w:val="24"/>
          <w:szCs w:val="24"/>
        </w:rPr>
        <w:t>5</w:t>
      </w:r>
      <w:r w:rsidR="00C169E3" w:rsidRPr="008F5AE6">
        <w:rPr>
          <w:rFonts w:ascii="Times New Roman" w:hAnsi="Times New Roman"/>
          <w:color w:val="000000"/>
          <w:sz w:val="24"/>
          <w:szCs w:val="24"/>
        </w:rPr>
        <w:t>.</w:t>
      </w:r>
      <w:r w:rsidR="000E0E66">
        <w:rPr>
          <w:rFonts w:ascii="Times New Roman" w:hAnsi="Times New Roman"/>
          <w:color w:val="000000"/>
          <w:sz w:val="24"/>
          <w:szCs w:val="24"/>
        </w:rPr>
        <w:t>8</w:t>
      </w:r>
      <w:r w:rsidR="00C169E3" w:rsidRPr="008F5AE6">
        <w:rPr>
          <w:rFonts w:ascii="Times New Roman" w:hAnsi="Times New Roman"/>
          <w:color w:val="000000"/>
          <w:sz w:val="24"/>
          <w:szCs w:val="24"/>
        </w:rPr>
        <w:t>. </w:t>
      </w:r>
      <w:r w:rsidR="00190119" w:rsidRPr="008F5AE6">
        <w:rPr>
          <w:rFonts w:ascii="Times New Roman" w:hAnsi="Times New Roman"/>
          <w:color w:val="000000"/>
          <w:sz w:val="24"/>
          <w:szCs w:val="24"/>
        </w:rPr>
        <w:t>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Участники вступительных испытаний могут иметь при себе и использовать справочные материалы и электронно-вычислительную технику</w:t>
      </w:r>
      <w:r w:rsidR="0075232B" w:rsidRPr="008F5AE6">
        <w:rPr>
          <w:rFonts w:ascii="Times New Roman" w:hAnsi="Times New Roman"/>
          <w:color w:val="000000"/>
          <w:sz w:val="24"/>
          <w:szCs w:val="24"/>
        </w:rPr>
        <w:t xml:space="preserve"> без доступа к информационно-телекоммуникационной сети Интернет</w:t>
      </w:r>
      <w:r w:rsidR="00190119" w:rsidRPr="008F5AE6">
        <w:rPr>
          <w:rFonts w:ascii="Times New Roman" w:hAnsi="Times New Roman"/>
          <w:color w:val="000000"/>
          <w:sz w:val="24"/>
          <w:szCs w:val="24"/>
        </w:rPr>
        <w:t>.</w:t>
      </w:r>
      <w:r w:rsidR="00C169E3" w:rsidRPr="008F5AE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153F06F" w14:textId="3C37EE7E" w:rsidR="00C169E3" w:rsidRPr="008F5AE6" w:rsidRDefault="00191177" w:rsidP="007C189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5AE6">
        <w:rPr>
          <w:rFonts w:ascii="Times New Roman" w:hAnsi="Times New Roman"/>
          <w:color w:val="000000"/>
          <w:sz w:val="24"/>
          <w:szCs w:val="24"/>
        </w:rPr>
        <w:t>5</w:t>
      </w:r>
      <w:r w:rsidR="00C169E3" w:rsidRPr="008F5AE6">
        <w:rPr>
          <w:rFonts w:ascii="Times New Roman" w:hAnsi="Times New Roman"/>
          <w:color w:val="000000"/>
          <w:sz w:val="24"/>
          <w:szCs w:val="24"/>
        </w:rPr>
        <w:t>.</w:t>
      </w:r>
      <w:r w:rsidR="000E0E66">
        <w:rPr>
          <w:rFonts w:ascii="Times New Roman" w:hAnsi="Times New Roman"/>
          <w:color w:val="000000"/>
          <w:sz w:val="24"/>
          <w:szCs w:val="24"/>
        </w:rPr>
        <w:t>9</w:t>
      </w:r>
      <w:r w:rsidR="00C169E3" w:rsidRPr="008F5AE6">
        <w:rPr>
          <w:rFonts w:ascii="Times New Roman" w:hAnsi="Times New Roman"/>
          <w:color w:val="000000"/>
          <w:sz w:val="24"/>
          <w:szCs w:val="24"/>
        </w:rPr>
        <w:t>. Расписание вступительных испытаний (предмет, дата, время, группа и место проведения испытания, консультации, дата объявления результатов) утверждается председателем приемной комиссии или его заместителем и доводится до сведения поступающих</w:t>
      </w:r>
      <w:r w:rsidR="00402C99" w:rsidRPr="008F5AE6">
        <w:rPr>
          <w:rFonts w:ascii="Times New Roman" w:hAnsi="Times New Roman"/>
          <w:color w:val="000000"/>
          <w:sz w:val="24"/>
          <w:szCs w:val="24"/>
        </w:rPr>
        <w:t xml:space="preserve"> в срок не позднее чем за </w:t>
      </w:r>
      <w:r w:rsidR="002C4080" w:rsidRPr="008F5AE6">
        <w:rPr>
          <w:rFonts w:ascii="Times New Roman" w:hAnsi="Times New Roman"/>
          <w:color w:val="000000"/>
          <w:sz w:val="24"/>
          <w:szCs w:val="24"/>
        </w:rPr>
        <w:t>14</w:t>
      </w:r>
      <w:r w:rsidR="00402C99" w:rsidRPr="008F5AE6">
        <w:rPr>
          <w:rFonts w:ascii="Times New Roman" w:hAnsi="Times New Roman"/>
          <w:color w:val="000000"/>
          <w:sz w:val="24"/>
          <w:szCs w:val="24"/>
        </w:rPr>
        <w:t xml:space="preserve"> календарных дн</w:t>
      </w:r>
      <w:r w:rsidR="002C4080" w:rsidRPr="008F5AE6">
        <w:rPr>
          <w:rFonts w:ascii="Times New Roman" w:hAnsi="Times New Roman"/>
          <w:color w:val="000000"/>
          <w:sz w:val="24"/>
          <w:szCs w:val="24"/>
        </w:rPr>
        <w:t>ей</w:t>
      </w:r>
      <w:r w:rsidR="00402C99" w:rsidRPr="008F5AE6">
        <w:rPr>
          <w:rFonts w:ascii="Times New Roman" w:hAnsi="Times New Roman"/>
          <w:color w:val="000000"/>
          <w:sz w:val="24"/>
          <w:szCs w:val="24"/>
        </w:rPr>
        <w:t xml:space="preserve"> путем размещения информации </w:t>
      </w:r>
      <w:r w:rsidR="00402C99" w:rsidRPr="008F5AE6">
        <w:rPr>
          <w:rFonts w:ascii="Times New Roman" w:hAnsi="Times New Roman"/>
          <w:color w:val="000000"/>
          <w:sz w:val="24"/>
          <w:szCs w:val="24"/>
        </w:rPr>
        <w:lastRenderedPageBreak/>
        <w:t>на информационных стендах и на официальном сайте организации в информационно-телекоммуникационной сети Интернет</w:t>
      </w:r>
      <w:r w:rsidR="00C169E3" w:rsidRPr="008F5AE6">
        <w:rPr>
          <w:rFonts w:ascii="Times New Roman" w:hAnsi="Times New Roman"/>
          <w:color w:val="000000"/>
          <w:sz w:val="24"/>
          <w:szCs w:val="24"/>
        </w:rPr>
        <w:t>.</w:t>
      </w:r>
    </w:p>
    <w:p w14:paraId="3C3BC08B" w14:textId="3EBDF43C" w:rsidR="00C169E3" w:rsidRPr="008F5AE6" w:rsidRDefault="00191177" w:rsidP="009F67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AE6">
        <w:rPr>
          <w:rFonts w:ascii="Times New Roman" w:hAnsi="Times New Roman" w:cs="Times New Roman"/>
          <w:sz w:val="24"/>
          <w:szCs w:val="24"/>
        </w:rPr>
        <w:t>5</w:t>
      </w:r>
      <w:r w:rsidR="00C169E3" w:rsidRPr="008F5AE6">
        <w:rPr>
          <w:rFonts w:ascii="Times New Roman" w:hAnsi="Times New Roman" w:cs="Times New Roman"/>
          <w:sz w:val="24"/>
          <w:szCs w:val="24"/>
        </w:rPr>
        <w:t>.1</w:t>
      </w:r>
      <w:r w:rsidR="000E0E66">
        <w:rPr>
          <w:rFonts w:ascii="Times New Roman" w:hAnsi="Times New Roman" w:cs="Times New Roman"/>
          <w:sz w:val="24"/>
          <w:szCs w:val="24"/>
        </w:rPr>
        <w:t>0</w:t>
      </w:r>
      <w:r w:rsidR="00C169E3" w:rsidRPr="008F5AE6">
        <w:rPr>
          <w:rFonts w:ascii="Times New Roman" w:hAnsi="Times New Roman" w:cs="Times New Roman"/>
          <w:sz w:val="24"/>
          <w:szCs w:val="24"/>
        </w:rPr>
        <w:t>.</w:t>
      </w:r>
      <w:r w:rsidR="00C169E3" w:rsidRPr="008F5AE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169E3" w:rsidRPr="008F5AE6">
        <w:rPr>
          <w:rFonts w:ascii="Times New Roman" w:hAnsi="Times New Roman" w:cs="Times New Roman"/>
          <w:sz w:val="24"/>
          <w:szCs w:val="24"/>
        </w:rPr>
        <w:t xml:space="preserve">Уровень знаний поступающего оценивается экзаменационной комиссией по пятибалльной </w:t>
      </w:r>
      <w:r w:rsidR="00F4424B" w:rsidRPr="008F5AE6">
        <w:rPr>
          <w:rFonts w:ascii="Times New Roman" w:hAnsi="Times New Roman" w:cs="Times New Roman"/>
          <w:sz w:val="24"/>
          <w:szCs w:val="24"/>
        </w:rPr>
        <w:t>шкале</w:t>
      </w:r>
      <w:r w:rsidR="00C169E3" w:rsidRPr="008F5AE6">
        <w:rPr>
          <w:rFonts w:ascii="Times New Roman" w:hAnsi="Times New Roman" w:cs="Times New Roman"/>
          <w:sz w:val="24"/>
          <w:szCs w:val="24"/>
        </w:rPr>
        <w:t>. Каждое вступительное испытание оценивается отдельно.</w:t>
      </w:r>
    </w:p>
    <w:p w14:paraId="5B5675D4" w14:textId="77777777" w:rsidR="00CC716B" w:rsidRPr="008F5AE6" w:rsidRDefault="00F4424B" w:rsidP="009F67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AE6">
        <w:rPr>
          <w:rFonts w:ascii="Times New Roman" w:hAnsi="Times New Roman" w:cs="Times New Roman"/>
          <w:sz w:val="24"/>
          <w:szCs w:val="24"/>
        </w:rPr>
        <w:t>Минимальное количество баллов, подтверждающее успешное прохождение вступительных испытаний</w:t>
      </w:r>
      <w:r w:rsidR="00CC716B" w:rsidRPr="008F5AE6">
        <w:rPr>
          <w:rFonts w:ascii="Times New Roman" w:hAnsi="Times New Roman" w:cs="Times New Roman"/>
          <w:sz w:val="24"/>
          <w:szCs w:val="24"/>
        </w:rPr>
        <w:t>:</w:t>
      </w:r>
    </w:p>
    <w:p w14:paraId="1EF31DFC" w14:textId="77777777" w:rsidR="00CC716B" w:rsidRPr="008F5AE6" w:rsidRDefault="00CC716B" w:rsidP="009F67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AE6">
        <w:rPr>
          <w:rFonts w:ascii="Times New Roman" w:hAnsi="Times New Roman" w:cs="Times New Roman"/>
          <w:sz w:val="24"/>
          <w:szCs w:val="24"/>
        </w:rPr>
        <w:t>- по специальной дисциплине</w:t>
      </w:r>
      <w:r w:rsidR="00402C99" w:rsidRPr="008F5AE6">
        <w:rPr>
          <w:rFonts w:ascii="Times New Roman" w:hAnsi="Times New Roman" w:cs="Times New Roman"/>
          <w:sz w:val="24"/>
          <w:szCs w:val="24"/>
        </w:rPr>
        <w:t xml:space="preserve"> составляет не менее 3 баллов</w:t>
      </w:r>
    </w:p>
    <w:p w14:paraId="6FD20976" w14:textId="77777777" w:rsidR="00CC716B" w:rsidRPr="008F5AE6" w:rsidRDefault="00CC716B" w:rsidP="009F67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AE6">
        <w:rPr>
          <w:rFonts w:ascii="Times New Roman" w:hAnsi="Times New Roman" w:cs="Times New Roman"/>
          <w:sz w:val="24"/>
          <w:szCs w:val="24"/>
        </w:rPr>
        <w:t>- по иностранному языку (английский, французский, немецкий, по выбору поступающего) составляет не менее 3 баллов</w:t>
      </w:r>
    </w:p>
    <w:p w14:paraId="67C1E78E" w14:textId="77777777" w:rsidR="00F4424B" w:rsidRPr="008F5AE6" w:rsidRDefault="00CC716B" w:rsidP="009F67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AE6">
        <w:rPr>
          <w:rFonts w:ascii="Times New Roman" w:hAnsi="Times New Roman" w:cs="Times New Roman"/>
          <w:sz w:val="24"/>
          <w:szCs w:val="24"/>
        </w:rPr>
        <w:t>- по философии не менее 3 баллов</w:t>
      </w:r>
      <w:r w:rsidR="00402C99" w:rsidRPr="008F5AE6">
        <w:rPr>
          <w:rFonts w:ascii="Times New Roman" w:hAnsi="Times New Roman" w:cs="Times New Roman"/>
          <w:sz w:val="24"/>
          <w:szCs w:val="24"/>
        </w:rPr>
        <w:t>.</w:t>
      </w:r>
      <w:r w:rsidR="00F4424B" w:rsidRPr="008F5A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BB4A2" w14:textId="5CEC4C28" w:rsidR="006C1A50" w:rsidRDefault="00191177" w:rsidP="009F67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AE6">
        <w:rPr>
          <w:rFonts w:ascii="Times New Roman" w:hAnsi="Times New Roman" w:cs="Times New Roman"/>
          <w:sz w:val="24"/>
          <w:szCs w:val="24"/>
        </w:rPr>
        <w:t>5</w:t>
      </w:r>
      <w:r w:rsidR="00C169E3" w:rsidRPr="008F5AE6">
        <w:rPr>
          <w:rFonts w:ascii="Times New Roman" w:hAnsi="Times New Roman" w:cs="Times New Roman"/>
          <w:sz w:val="24"/>
          <w:szCs w:val="24"/>
        </w:rPr>
        <w:t>.1</w:t>
      </w:r>
      <w:r w:rsidR="000E0E66">
        <w:rPr>
          <w:rFonts w:ascii="Times New Roman" w:hAnsi="Times New Roman" w:cs="Times New Roman"/>
          <w:sz w:val="24"/>
          <w:szCs w:val="24"/>
        </w:rPr>
        <w:t>1</w:t>
      </w:r>
      <w:r w:rsidR="00C169E3" w:rsidRPr="008F5AE6">
        <w:rPr>
          <w:rFonts w:ascii="Times New Roman" w:hAnsi="Times New Roman" w:cs="Times New Roman"/>
          <w:sz w:val="24"/>
          <w:szCs w:val="24"/>
        </w:rPr>
        <w:t xml:space="preserve">. Вступительное испытание оформляется </w:t>
      </w:r>
      <w:r w:rsidR="00626EA7" w:rsidRPr="008F5AE6">
        <w:rPr>
          <w:rFonts w:ascii="Times New Roman" w:hAnsi="Times New Roman" w:cs="Times New Roman"/>
          <w:sz w:val="24"/>
          <w:szCs w:val="24"/>
        </w:rPr>
        <w:t xml:space="preserve">в виде ведомости (при проведении тестирования) или </w:t>
      </w:r>
      <w:r w:rsidR="00C169E3" w:rsidRPr="008F5AE6">
        <w:rPr>
          <w:rFonts w:ascii="Times New Roman" w:hAnsi="Times New Roman" w:cs="Times New Roman"/>
          <w:sz w:val="24"/>
          <w:szCs w:val="24"/>
        </w:rPr>
        <w:t>протоколом</w:t>
      </w:r>
      <w:r w:rsidR="00626EA7" w:rsidRPr="008F5AE6">
        <w:rPr>
          <w:rFonts w:ascii="Times New Roman" w:hAnsi="Times New Roman" w:cs="Times New Roman"/>
          <w:sz w:val="24"/>
          <w:szCs w:val="24"/>
        </w:rPr>
        <w:t xml:space="preserve"> (при проведении собеседования)</w:t>
      </w:r>
      <w:r w:rsidR="002C4080" w:rsidRPr="008F5AE6">
        <w:rPr>
          <w:rFonts w:ascii="Times New Roman" w:hAnsi="Times New Roman" w:cs="Times New Roman"/>
          <w:sz w:val="24"/>
          <w:szCs w:val="24"/>
        </w:rPr>
        <w:t>.</w:t>
      </w:r>
      <w:r w:rsidR="00C169E3" w:rsidRPr="008F5A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D1DD0" w14:textId="50689068" w:rsidR="00C169E3" w:rsidRPr="008F5AE6" w:rsidRDefault="00626EA7" w:rsidP="009F67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AE6">
        <w:rPr>
          <w:rFonts w:ascii="Times New Roman" w:hAnsi="Times New Roman" w:cs="Times New Roman"/>
          <w:color w:val="000000"/>
          <w:sz w:val="24"/>
          <w:szCs w:val="24"/>
        </w:rPr>
        <w:t>Ведомости и п</w:t>
      </w:r>
      <w:r w:rsidR="00C169E3" w:rsidRPr="008F5AE6">
        <w:rPr>
          <w:rFonts w:ascii="Times New Roman" w:hAnsi="Times New Roman" w:cs="Times New Roman"/>
          <w:color w:val="000000"/>
          <w:sz w:val="24"/>
          <w:szCs w:val="24"/>
        </w:rPr>
        <w:t xml:space="preserve">ротоколы приема вступительных испытаний после утверждения хранятся в личном деле поступающего. </w:t>
      </w:r>
    </w:p>
    <w:p w14:paraId="01CD6545" w14:textId="51525777" w:rsidR="00C169E3" w:rsidRPr="008F5AE6" w:rsidRDefault="00191177" w:rsidP="009F67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AE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169E3" w:rsidRPr="008F5AE6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0E0E6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169E3" w:rsidRPr="008F5AE6">
        <w:rPr>
          <w:rFonts w:ascii="Times New Roman" w:hAnsi="Times New Roman" w:cs="Times New Roman"/>
          <w:color w:val="000000"/>
          <w:sz w:val="24"/>
          <w:szCs w:val="24"/>
        </w:rPr>
        <w:t xml:space="preserve">. Пересдача вступительных испытаний </w:t>
      </w:r>
      <w:r w:rsidR="007D1442" w:rsidRPr="008F5AE6">
        <w:rPr>
          <w:rFonts w:ascii="Times New Roman" w:hAnsi="Times New Roman" w:cs="Times New Roman"/>
          <w:color w:val="000000"/>
          <w:sz w:val="24"/>
          <w:szCs w:val="24"/>
        </w:rPr>
        <w:t xml:space="preserve">в ходе приемной кампании 2020 г. </w:t>
      </w:r>
      <w:r w:rsidR="00C169E3" w:rsidRPr="008F5AE6">
        <w:rPr>
          <w:rFonts w:ascii="Times New Roman" w:hAnsi="Times New Roman" w:cs="Times New Roman"/>
          <w:color w:val="000000"/>
          <w:sz w:val="24"/>
          <w:szCs w:val="24"/>
        </w:rPr>
        <w:t xml:space="preserve">не допускается. </w:t>
      </w:r>
      <w:r w:rsidR="007D1442" w:rsidRPr="008F5AE6">
        <w:rPr>
          <w:rFonts w:ascii="Times New Roman" w:hAnsi="Times New Roman" w:cs="Times New Roman"/>
          <w:color w:val="000000"/>
          <w:sz w:val="24"/>
          <w:szCs w:val="24"/>
        </w:rPr>
        <w:t>Результаты</w:t>
      </w:r>
      <w:r w:rsidR="00C169E3" w:rsidRPr="008F5AE6">
        <w:rPr>
          <w:rFonts w:ascii="Times New Roman" w:hAnsi="Times New Roman" w:cs="Times New Roman"/>
          <w:color w:val="000000"/>
          <w:sz w:val="24"/>
          <w:szCs w:val="24"/>
        </w:rPr>
        <w:t xml:space="preserve"> вступи</w:t>
      </w:r>
      <w:r w:rsidR="000B3AA2" w:rsidRPr="008F5AE6">
        <w:rPr>
          <w:rFonts w:ascii="Times New Roman" w:hAnsi="Times New Roman" w:cs="Times New Roman"/>
          <w:color w:val="000000"/>
          <w:sz w:val="24"/>
          <w:szCs w:val="24"/>
        </w:rPr>
        <w:t>тельны</w:t>
      </w:r>
      <w:r w:rsidR="007D1442" w:rsidRPr="008F5AE6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0B3AA2" w:rsidRPr="008F5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1442" w:rsidRPr="008F5AE6">
        <w:rPr>
          <w:rFonts w:ascii="Times New Roman" w:hAnsi="Times New Roman" w:cs="Times New Roman"/>
          <w:color w:val="000000"/>
          <w:sz w:val="24"/>
          <w:szCs w:val="24"/>
        </w:rPr>
        <w:t>испытаний</w:t>
      </w:r>
      <w:r w:rsidR="000B3AA2" w:rsidRPr="008F5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69E3" w:rsidRPr="008F5AE6">
        <w:rPr>
          <w:rFonts w:ascii="Times New Roman" w:hAnsi="Times New Roman" w:cs="Times New Roman"/>
          <w:color w:val="000000"/>
          <w:sz w:val="24"/>
          <w:szCs w:val="24"/>
        </w:rPr>
        <w:t>действительны в течение календарного года</w:t>
      </w:r>
      <w:r w:rsidR="007D1442" w:rsidRPr="008F5AE6">
        <w:rPr>
          <w:rFonts w:ascii="Times New Roman" w:hAnsi="Times New Roman" w:cs="Times New Roman"/>
          <w:color w:val="000000"/>
          <w:sz w:val="24"/>
          <w:szCs w:val="24"/>
        </w:rPr>
        <w:t xml:space="preserve"> для поступления в аспирантуру УрФУ</w:t>
      </w:r>
      <w:r w:rsidR="00C169E3" w:rsidRPr="008F5A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B2BE17" w14:textId="1D50BEC4" w:rsidR="00C169E3" w:rsidRPr="008F5AE6" w:rsidRDefault="00191177" w:rsidP="009F67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AE6">
        <w:rPr>
          <w:rFonts w:ascii="Times New Roman" w:hAnsi="Times New Roman" w:cs="Times New Roman"/>
          <w:sz w:val="24"/>
          <w:szCs w:val="24"/>
        </w:rPr>
        <w:t>5</w:t>
      </w:r>
      <w:r w:rsidR="00C169E3" w:rsidRPr="008F5AE6">
        <w:rPr>
          <w:rFonts w:ascii="Times New Roman" w:hAnsi="Times New Roman" w:cs="Times New Roman"/>
          <w:sz w:val="24"/>
          <w:szCs w:val="24"/>
        </w:rPr>
        <w:t>.</w:t>
      </w:r>
      <w:r w:rsidRPr="008F5AE6">
        <w:rPr>
          <w:rFonts w:ascii="Times New Roman" w:hAnsi="Times New Roman" w:cs="Times New Roman"/>
          <w:sz w:val="24"/>
          <w:szCs w:val="24"/>
        </w:rPr>
        <w:t>1</w:t>
      </w:r>
      <w:r w:rsidR="000E0E66">
        <w:rPr>
          <w:rFonts w:ascii="Times New Roman" w:hAnsi="Times New Roman" w:cs="Times New Roman"/>
          <w:sz w:val="24"/>
          <w:szCs w:val="24"/>
        </w:rPr>
        <w:t>3</w:t>
      </w:r>
      <w:r w:rsidR="00C169E3" w:rsidRPr="008F5AE6">
        <w:rPr>
          <w:rFonts w:ascii="Times New Roman" w:hAnsi="Times New Roman" w:cs="Times New Roman"/>
          <w:sz w:val="24"/>
          <w:szCs w:val="24"/>
        </w:rPr>
        <w:t>.</w:t>
      </w:r>
      <w:r w:rsidR="00C169E3" w:rsidRPr="008F5AE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06419" w:rsidRPr="008F5AE6">
        <w:rPr>
          <w:rFonts w:ascii="Times New Roman" w:hAnsi="Times New Roman" w:cs="Times New Roman"/>
          <w:sz w:val="24"/>
          <w:szCs w:val="24"/>
        </w:rPr>
        <w:t>Результаты вступительного испытания объявляются</w:t>
      </w:r>
      <w:r w:rsidR="00C169E3" w:rsidRPr="008F5AE6">
        <w:rPr>
          <w:rFonts w:ascii="Times New Roman" w:hAnsi="Times New Roman" w:cs="Times New Roman"/>
          <w:sz w:val="24"/>
          <w:szCs w:val="24"/>
        </w:rPr>
        <w:t xml:space="preserve"> на официальном сайте и на информационном стенде приемной комиссии не позднее трех </w:t>
      </w:r>
      <w:r w:rsidR="00F4424B" w:rsidRPr="008F5AE6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C169E3" w:rsidRPr="008F5AE6">
        <w:rPr>
          <w:rFonts w:ascii="Times New Roman" w:hAnsi="Times New Roman" w:cs="Times New Roman"/>
          <w:sz w:val="24"/>
          <w:szCs w:val="24"/>
        </w:rPr>
        <w:t>дней с</w:t>
      </w:r>
      <w:r w:rsidR="00F4424B" w:rsidRPr="008F5AE6">
        <w:rPr>
          <w:rFonts w:ascii="Times New Roman" w:hAnsi="Times New Roman" w:cs="Times New Roman"/>
          <w:sz w:val="24"/>
          <w:szCs w:val="24"/>
        </w:rPr>
        <w:t>о дня</w:t>
      </w:r>
      <w:r w:rsidR="00C169E3" w:rsidRPr="008F5AE6">
        <w:rPr>
          <w:rFonts w:ascii="Times New Roman" w:hAnsi="Times New Roman" w:cs="Times New Roman"/>
          <w:sz w:val="24"/>
          <w:szCs w:val="24"/>
        </w:rPr>
        <w:t xml:space="preserve"> проведения вступительного испытания. </w:t>
      </w:r>
    </w:p>
    <w:p w14:paraId="473350C6" w14:textId="213E4331" w:rsidR="00C169E3" w:rsidRPr="008F5AE6" w:rsidRDefault="00191177" w:rsidP="007C18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5.1</w:t>
      </w:r>
      <w:r w:rsidR="000E0E66">
        <w:rPr>
          <w:rFonts w:ascii="Times New Roman" w:hAnsi="Times New Roman"/>
          <w:sz w:val="24"/>
          <w:szCs w:val="24"/>
        </w:rPr>
        <w:t>4</w:t>
      </w:r>
      <w:r w:rsidRPr="008F5AE6">
        <w:rPr>
          <w:rFonts w:ascii="Times New Roman" w:hAnsi="Times New Roman"/>
          <w:sz w:val="24"/>
          <w:szCs w:val="24"/>
        </w:rPr>
        <w:t>.</w:t>
      </w:r>
      <w:r w:rsidR="00C169E3" w:rsidRPr="008F5AE6">
        <w:rPr>
          <w:rFonts w:ascii="Times New Roman" w:hAnsi="Times New Roman"/>
          <w:sz w:val="24"/>
          <w:szCs w:val="24"/>
          <w:lang w:val="en-US"/>
        </w:rPr>
        <w:t> </w:t>
      </w:r>
      <w:r w:rsidR="00C169E3" w:rsidRPr="008F5AE6">
        <w:rPr>
          <w:rFonts w:ascii="Times New Roman" w:hAnsi="Times New Roman"/>
          <w:sz w:val="24"/>
          <w:szCs w:val="24"/>
        </w:rPr>
        <w:t>Лица, не явившиеся на вступительное испытание по уважительной причине (болезнь или иные обстоятельства, подтвержденные документально), допускаются к ним в других группах или индивидуально в период вступительных испытаний.</w:t>
      </w:r>
    </w:p>
    <w:p w14:paraId="16AE934D" w14:textId="47704FD2" w:rsidR="00C169E3" w:rsidRPr="008F5AE6" w:rsidRDefault="00191177" w:rsidP="007C1892">
      <w:pPr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5</w:t>
      </w:r>
      <w:r w:rsidR="00C169E3" w:rsidRPr="008F5AE6">
        <w:rPr>
          <w:rFonts w:ascii="Times New Roman" w:hAnsi="Times New Roman"/>
          <w:sz w:val="24"/>
          <w:szCs w:val="24"/>
        </w:rPr>
        <w:t>.</w:t>
      </w:r>
      <w:r w:rsidR="00887BB8" w:rsidRPr="008F5AE6">
        <w:rPr>
          <w:rFonts w:ascii="Times New Roman" w:hAnsi="Times New Roman"/>
          <w:sz w:val="24"/>
          <w:szCs w:val="24"/>
        </w:rPr>
        <w:t>1</w:t>
      </w:r>
      <w:r w:rsidR="000E0E66">
        <w:rPr>
          <w:rFonts w:ascii="Times New Roman" w:hAnsi="Times New Roman"/>
          <w:sz w:val="24"/>
          <w:szCs w:val="24"/>
        </w:rPr>
        <w:t>5</w:t>
      </w:r>
      <w:r w:rsidR="00C169E3" w:rsidRPr="008F5AE6">
        <w:rPr>
          <w:rFonts w:ascii="Times New Roman" w:hAnsi="Times New Roman"/>
          <w:sz w:val="24"/>
          <w:szCs w:val="24"/>
        </w:rPr>
        <w:t>.</w:t>
      </w:r>
      <w:r w:rsidR="00C169E3" w:rsidRPr="008F5AE6">
        <w:rPr>
          <w:rFonts w:ascii="Times New Roman" w:hAnsi="Times New Roman"/>
          <w:sz w:val="24"/>
          <w:szCs w:val="24"/>
          <w:lang w:val="en-US"/>
        </w:rPr>
        <w:t> </w:t>
      </w:r>
      <w:r w:rsidR="00C169E3" w:rsidRPr="008F5AE6">
        <w:rPr>
          <w:rFonts w:ascii="Times New Roman" w:hAnsi="Times New Roman"/>
          <w:sz w:val="24"/>
          <w:szCs w:val="24"/>
        </w:rPr>
        <w:t>При несоблюдении порядка проведения вступительных испытаний</w:t>
      </w:r>
      <w:r w:rsidR="003145D4">
        <w:rPr>
          <w:rFonts w:ascii="Times New Roman" w:hAnsi="Times New Roman"/>
          <w:sz w:val="24"/>
          <w:szCs w:val="24"/>
        </w:rPr>
        <w:t xml:space="preserve"> </w:t>
      </w:r>
      <w:r w:rsidR="003145D4" w:rsidRPr="003145D4">
        <w:rPr>
          <w:rFonts w:ascii="Times New Roman" w:hAnsi="Times New Roman"/>
          <w:sz w:val="24"/>
          <w:szCs w:val="24"/>
          <w:highlight w:val="yellow"/>
        </w:rPr>
        <w:t>по специальной дисциплине</w:t>
      </w:r>
      <w:r w:rsidR="00C169E3" w:rsidRPr="008F5AE6">
        <w:rPr>
          <w:rFonts w:ascii="Times New Roman" w:hAnsi="Times New Roman"/>
          <w:sz w:val="24"/>
          <w:szCs w:val="24"/>
        </w:rPr>
        <w:t xml:space="preserve"> члены экзаменационной комиссии, проводящие вступительное испытание, вправе удалить поступающего с места проведения вступительного испытания с составлением акта об удалении. </w:t>
      </w:r>
    </w:p>
    <w:p w14:paraId="42559C82" w14:textId="56F5A57E" w:rsidR="00806419" w:rsidRPr="008F5AE6" w:rsidRDefault="00887BB8" w:rsidP="007C1892">
      <w:pPr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5</w:t>
      </w:r>
      <w:r w:rsidR="00806419" w:rsidRPr="008F5AE6">
        <w:rPr>
          <w:rFonts w:ascii="Times New Roman" w:hAnsi="Times New Roman"/>
          <w:sz w:val="24"/>
          <w:szCs w:val="24"/>
        </w:rPr>
        <w:t>.</w:t>
      </w:r>
      <w:r w:rsidRPr="008F5AE6">
        <w:rPr>
          <w:rFonts w:ascii="Times New Roman" w:hAnsi="Times New Roman"/>
          <w:sz w:val="24"/>
          <w:szCs w:val="24"/>
        </w:rPr>
        <w:t>1</w:t>
      </w:r>
      <w:r w:rsidR="000E0E66">
        <w:rPr>
          <w:rFonts w:ascii="Times New Roman" w:hAnsi="Times New Roman"/>
          <w:sz w:val="24"/>
          <w:szCs w:val="24"/>
        </w:rPr>
        <w:t>6</w:t>
      </w:r>
      <w:r w:rsidR="00806419" w:rsidRPr="008F5AE6">
        <w:rPr>
          <w:rFonts w:ascii="Times New Roman" w:hAnsi="Times New Roman"/>
          <w:sz w:val="24"/>
          <w:szCs w:val="24"/>
        </w:rPr>
        <w:t>. Лица, получившие на каком-либо вступительном испытании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</w:t>
      </w:r>
      <w:r w:rsidR="003145D4">
        <w:rPr>
          <w:rFonts w:ascii="Times New Roman" w:hAnsi="Times New Roman"/>
          <w:sz w:val="24"/>
          <w:szCs w:val="24"/>
        </w:rPr>
        <w:t xml:space="preserve"> </w:t>
      </w:r>
      <w:r w:rsidR="003145D4" w:rsidRPr="003145D4">
        <w:rPr>
          <w:rFonts w:ascii="Times New Roman" w:hAnsi="Times New Roman"/>
          <w:sz w:val="24"/>
          <w:szCs w:val="24"/>
          <w:highlight w:val="yellow"/>
        </w:rPr>
        <w:t>по специальной дисциплине</w:t>
      </w:r>
      <w:r w:rsidR="00806419" w:rsidRPr="008F5AE6">
        <w:rPr>
          <w:rFonts w:ascii="Times New Roman" w:hAnsi="Times New Roman"/>
          <w:sz w:val="24"/>
          <w:szCs w:val="24"/>
        </w:rPr>
        <w:t xml:space="preserve">), выбывают из конкурса. </w:t>
      </w:r>
    </w:p>
    <w:p w14:paraId="75719F6E" w14:textId="08CA5DE1" w:rsidR="003145D4" w:rsidRDefault="008B6D35" w:rsidP="003145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5.17</w:t>
      </w:r>
      <w:r w:rsidR="003145D4" w:rsidRPr="008F5AE6">
        <w:rPr>
          <w:rFonts w:ascii="Times New Roman" w:hAnsi="Times New Roman"/>
          <w:sz w:val="24"/>
          <w:szCs w:val="24"/>
        </w:rPr>
        <w:t>.</w:t>
      </w:r>
      <w:r w:rsidR="003145D4" w:rsidRPr="008F5AE6">
        <w:rPr>
          <w:rFonts w:ascii="Times New Roman" w:hAnsi="Times New Roman"/>
          <w:sz w:val="24"/>
          <w:szCs w:val="24"/>
          <w:lang w:val="en-US"/>
        </w:rPr>
        <w:t> </w:t>
      </w:r>
      <w:r w:rsidR="003145D4" w:rsidRPr="000A5C4A">
        <w:rPr>
          <w:rFonts w:ascii="Times New Roman" w:hAnsi="Times New Roman"/>
          <w:sz w:val="24"/>
          <w:szCs w:val="24"/>
          <w:highlight w:val="yellow"/>
        </w:rPr>
        <w:t>В случае если прохождение вступительного испытания было прервано по причинам, не зависящим от абитуриента, такое испытание организуется повторно.</w:t>
      </w:r>
    </w:p>
    <w:p w14:paraId="6961EF28" w14:textId="402228F4" w:rsidR="00C169E3" w:rsidRPr="008F5AE6" w:rsidRDefault="008B6D35" w:rsidP="007C18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5.18</w:t>
      </w:r>
      <w:r w:rsidR="003145D4">
        <w:rPr>
          <w:rFonts w:ascii="Times New Roman" w:hAnsi="Times New Roman"/>
          <w:sz w:val="24"/>
          <w:szCs w:val="24"/>
        </w:rPr>
        <w:t xml:space="preserve">. </w:t>
      </w:r>
      <w:r w:rsidR="00C169E3" w:rsidRPr="008F5AE6">
        <w:rPr>
          <w:rFonts w:ascii="Times New Roman" w:hAnsi="Times New Roman"/>
          <w:sz w:val="24"/>
          <w:szCs w:val="24"/>
        </w:rPr>
        <w:t>Лица, забравшие документы после завершения приема документов, выбывают из конкурса.</w:t>
      </w:r>
    </w:p>
    <w:p w14:paraId="6D20B9C1" w14:textId="77777777" w:rsidR="002403BA" w:rsidRPr="008F5AE6" w:rsidRDefault="002403BA" w:rsidP="007C18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83145B" w14:textId="77777777" w:rsidR="00CC716B" w:rsidRPr="008F5AE6" w:rsidRDefault="00CC716B" w:rsidP="00CC716B">
      <w:pPr>
        <w:keepNext/>
        <w:spacing w:after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F5AE6">
        <w:rPr>
          <w:rFonts w:ascii="Times New Roman" w:hAnsi="Times New Roman"/>
          <w:b/>
          <w:sz w:val="24"/>
          <w:szCs w:val="24"/>
        </w:rPr>
        <w:t>V</w:t>
      </w:r>
      <w:r w:rsidR="00887BB8" w:rsidRPr="008F5AE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F5AE6">
        <w:rPr>
          <w:rFonts w:ascii="Times New Roman" w:hAnsi="Times New Roman"/>
          <w:b/>
          <w:sz w:val="24"/>
          <w:szCs w:val="24"/>
        </w:rPr>
        <w:t>. ПРАВИЛА ПОДАЧИ И РАССМОТРЕНИЯ АПЕЛЛЯЦИЙ</w:t>
      </w:r>
    </w:p>
    <w:p w14:paraId="0EB0A8A0" w14:textId="77777777" w:rsidR="00CC716B" w:rsidRPr="008F5AE6" w:rsidRDefault="00CC716B" w:rsidP="00CC716B">
      <w:pPr>
        <w:keepNext/>
        <w:spacing w:after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F5AE6">
        <w:rPr>
          <w:rFonts w:ascii="Times New Roman" w:hAnsi="Times New Roman"/>
          <w:b/>
          <w:sz w:val="24"/>
          <w:szCs w:val="24"/>
        </w:rPr>
        <w:t xml:space="preserve"> </w:t>
      </w:r>
    </w:p>
    <w:p w14:paraId="2A41B321" w14:textId="77777777" w:rsidR="00CC716B" w:rsidRPr="008F5AE6" w:rsidRDefault="00887BB8" w:rsidP="007C18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6</w:t>
      </w:r>
      <w:r w:rsidR="00CC716B" w:rsidRPr="008F5AE6">
        <w:rPr>
          <w:rFonts w:ascii="Times New Roman" w:hAnsi="Times New Roman"/>
          <w:sz w:val="24"/>
          <w:szCs w:val="24"/>
        </w:rPr>
        <w:t>.1.</w:t>
      </w:r>
      <w:r w:rsidR="00CC716B" w:rsidRPr="008F5AE6">
        <w:rPr>
          <w:rFonts w:ascii="Times New Roman" w:hAnsi="Times New Roman"/>
          <w:sz w:val="24"/>
          <w:szCs w:val="24"/>
          <w:lang w:val="en-US"/>
        </w:rPr>
        <w:t> </w:t>
      </w:r>
      <w:r w:rsidR="00CC716B" w:rsidRPr="008F5AE6">
        <w:rPr>
          <w:rFonts w:ascii="Times New Roman" w:hAnsi="Times New Roman"/>
          <w:sz w:val="24"/>
          <w:szCs w:val="24"/>
        </w:rPr>
        <w:t xml:space="preserve">По результатам решения экзаменационной комиссии о прохождении вступительного испытания поступающий вправе подать в апелляционную комиссию </w:t>
      </w:r>
      <w:r w:rsidR="00CC716B" w:rsidRPr="008F5AE6">
        <w:rPr>
          <w:rFonts w:ascii="Times New Roman" w:hAnsi="Times New Roman"/>
          <w:color w:val="000000"/>
          <w:sz w:val="24"/>
          <w:szCs w:val="24"/>
        </w:rPr>
        <w:t>письменное апелляционное заявление</w:t>
      </w:r>
      <w:r w:rsidR="00CC716B" w:rsidRPr="008F5AE6">
        <w:rPr>
          <w:rFonts w:ascii="Times New Roman" w:hAnsi="Times New Roman"/>
          <w:sz w:val="24"/>
          <w:szCs w:val="24"/>
        </w:rPr>
        <w:t xml:space="preserve"> о нарушении, по мнению поступающего, </w:t>
      </w:r>
      <w:r w:rsidR="00CC716B" w:rsidRPr="008F5AE6">
        <w:rPr>
          <w:rFonts w:ascii="Times New Roman" w:hAnsi="Times New Roman"/>
          <w:sz w:val="24"/>
          <w:szCs w:val="24"/>
        </w:rPr>
        <w:lastRenderedPageBreak/>
        <w:t xml:space="preserve">установленного порядка проведения вступительного испытания и (или) о несогласии </w:t>
      </w:r>
      <w:r w:rsidR="00CC716B" w:rsidRPr="008F5AE6">
        <w:rPr>
          <w:rFonts w:ascii="Times New Roman" w:hAnsi="Times New Roman"/>
          <w:color w:val="000000"/>
          <w:sz w:val="24"/>
          <w:szCs w:val="24"/>
        </w:rPr>
        <w:t>с его (их) результатами (далее - апелляция)</w:t>
      </w:r>
      <w:r w:rsidR="00626EA7" w:rsidRPr="008F5AE6">
        <w:rPr>
          <w:rFonts w:ascii="Times New Roman" w:hAnsi="Times New Roman"/>
          <w:color w:val="000000"/>
          <w:sz w:val="24"/>
          <w:szCs w:val="24"/>
        </w:rPr>
        <w:t xml:space="preserve"> на адрес электронной почты </w:t>
      </w:r>
      <w:r w:rsidR="00626EA7" w:rsidRPr="008F5AE6">
        <w:rPr>
          <w:rFonts w:ascii="Times New Roman" w:hAnsi="Times New Roman"/>
          <w:color w:val="000000"/>
          <w:sz w:val="24"/>
          <w:szCs w:val="24"/>
          <w:lang w:val="en-US"/>
        </w:rPr>
        <w:t>aspirant</w:t>
      </w:r>
      <w:r w:rsidR="00626EA7" w:rsidRPr="008F5AE6">
        <w:rPr>
          <w:rFonts w:ascii="Times New Roman" w:hAnsi="Times New Roman"/>
          <w:color w:val="000000"/>
          <w:sz w:val="24"/>
          <w:szCs w:val="24"/>
        </w:rPr>
        <w:t>@</w:t>
      </w:r>
      <w:r w:rsidR="00626EA7" w:rsidRPr="008F5AE6">
        <w:rPr>
          <w:rFonts w:ascii="Times New Roman" w:hAnsi="Times New Roman"/>
          <w:color w:val="000000"/>
          <w:sz w:val="24"/>
          <w:szCs w:val="24"/>
          <w:lang w:val="en-US"/>
        </w:rPr>
        <w:t>urfu</w:t>
      </w:r>
      <w:r w:rsidR="00626EA7" w:rsidRPr="008F5AE6">
        <w:rPr>
          <w:rFonts w:ascii="Times New Roman" w:hAnsi="Times New Roman"/>
          <w:color w:val="000000"/>
          <w:sz w:val="24"/>
          <w:szCs w:val="24"/>
        </w:rPr>
        <w:t>.</w:t>
      </w:r>
      <w:r w:rsidR="00626EA7" w:rsidRPr="008F5AE6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="00CC716B" w:rsidRPr="008F5AE6">
        <w:rPr>
          <w:rFonts w:ascii="Times New Roman" w:hAnsi="Times New Roman"/>
          <w:color w:val="000000"/>
          <w:sz w:val="24"/>
          <w:szCs w:val="24"/>
        </w:rPr>
        <w:t>.</w:t>
      </w:r>
    </w:p>
    <w:p w14:paraId="3581CAE3" w14:textId="708F9A8C" w:rsidR="00CC716B" w:rsidRPr="008F5AE6" w:rsidRDefault="00887BB8" w:rsidP="007C18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6</w:t>
      </w:r>
      <w:r w:rsidR="00CC716B" w:rsidRPr="008F5AE6">
        <w:rPr>
          <w:rFonts w:ascii="Times New Roman" w:hAnsi="Times New Roman"/>
          <w:sz w:val="24"/>
          <w:szCs w:val="24"/>
        </w:rPr>
        <w:t>.2.</w:t>
      </w:r>
      <w:r w:rsidR="00CC716B" w:rsidRPr="008F5AE6">
        <w:rPr>
          <w:rFonts w:ascii="Times New Roman" w:hAnsi="Times New Roman"/>
          <w:sz w:val="24"/>
          <w:szCs w:val="24"/>
          <w:lang w:val="en-US"/>
        </w:rPr>
        <w:t> </w:t>
      </w:r>
      <w:r w:rsidR="00CC716B" w:rsidRPr="008F5AE6">
        <w:rPr>
          <w:rFonts w:ascii="Times New Roman" w:hAnsi="Times New Roman"/>
          <w:color w:val="000000"/>
          <w:sz w:val="24"/>
          <w:szCs w:val="24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</w:t>
      </w:r>
      <w:r w:rsidR="003B5312" w:rsidRPr="008F5AE6">
        <w:rPr>
          <w:rFonts w:ascii="Times New Roman" w:hAnsi="Times New Roman"/>
          <w:color w:val="000000"/>
          <w:sz w:val="24"/>
          <w:szCs w:val="24"/>
        </w:rPr>
        <w:t xml:space="preserve"> или порядка проведения вступительного испытания</w:t>
      </w:r>
      <w:r w:rsidR="00CC716B" w:rsidRPr="008F5AE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F512E65" w14:textId="77777777" w:rsidR="00CC716B" w:rsidRPr="008F5AE6" w:rsidRDefault="00887BB8" w:rsidP="007C189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6</w:t>
      </w:r>
      <w:r w:rsidR="00CC716B" w:rsidRPr="008F5AE6">
        <w:rPr>
          <w:rFonts w:ascii="Times New Roman" w:hAnsi="Times New Roman"/>
          <w:sz w:val="24"/>
          <w:szCs w:val="24"/>
        </w:rPr>
        <w:t>.3.</w:t>
      </w:r>
      <w:r w:rsidR="00CC716B" w:rsidRPr="008F5AE6">
        <w:rPr>
          <w:rFonts w:ascii="Times New Roman" w:hAnsi="Times New Roman"/>
          <w:sz w:val="24"/>
          <w:szCs w:val="24"/>
          <w:lang w:val="en-US"/>
        </w:rPr>
        <w:t> </w:t>
      </w:r>
      <w:r w:rsidR="00CC716B" w:rsidRPr="008F5AE6">
        <w:rPr>
          <w:rFonts w:ascii="Times New Roman" w:hAnsi="Times New Roman"/>
          <w:color w:val="000000"/>
          <w:sz w:val="24"/>
          <w:szCs w:val="24"/>
        </w:rPr>
        <w:t>Апелляция подается поступающим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</w:t>
      </w:r>
      <w:r w:rsidR="009258E5" w:rsidRPr="008F5AE6">
        <w:rPr>
          <w:rFonts w:ascii="Times New Roman" w:hAnsi="Times New Roman"/>
          <w:color w:val="000000"/>
          <w:sz w:val="24"/>
          <w:szCs w:val="24"/>
        </w:rPr>
        <w:t>а</w:t>
      </w:r>
      <w:r w:rsidR="00CC716B" w:rsidRPr="008F5AE6">
        <w:rPr>
          <w:rFonts w:ascii="Times New Roman" w:hAnsi="Times New Roman"/>
          <w:color w:val="000000"/>
          <w:sz w:val="24"/>
          <w:szCs w:val="24"/>
        </w:rPr>
        <w:t xml:space="preserve"> в день проведения вступительного испытания. Приемная комиссия обеспечивает прием апелляций в течение всего рабочего дня</w:t>
      </w:r>
      <w:r w:rsidR="00E91D85" w:rsidRPr="008F5AE6">
        <w:rPr>
          <w:rFonts w:ascii="Times New Roman" w:hAnsi="Times New Roman"/>
          <w:color w:val="000000"/>
          <w:sz w:val="24"/>
          <w:szCs w:val="24"/>
        </w:rPr>
        <w:t xml:space="preserve"> (в течение всех рабочих дней, в которые поступающие вправе обратиться с апелляцией)</w:t>
      </w:r>
      <w:r w:rsidR="00CC716B" w:rsidRPr="008F5AE6">
        <w:rPr>
          <w:rFonts w:ascii="Times New Roman" w:hAnsi="Times New Roman"/>
          <w:color w:val="000000"/>
          <w:sz w:val="24"/>
          <w:szCs w:val="24"/>
        </w:rPr>
        <w:t>. Рассмотрение апелляций проводится не позднее следующего рабочего дня после ее подачи.</w:t>
      </w:r>
    </w:p>
    <w:p w14:paraId="786DC0EA" w14:textId="71135791" w:rsidR="00CC716B" w:rsidRPr="008F5AE6" w:rsidRDefault="00CC716B" w:rsidP="007C18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 xml:space="preserve"> </w:t>
      </w:r>
      <w:r w:rsidR="00887BB8" w:rsidRPr="008F5AE6">
        <w:rPr>
          <w:rFonts w:ascii="Times New Roman" w:hAnsi="Times New Roman"/>
          <w:sz w:val="24"/>
          <w:szCs w:val="24"/>
        </w:rPr>
        <w:t>6</w:t>
      </w:r>
      <w:r w:rsidRPr="008F5AE6">
        <w:rPr>
          <w:rFonts w:ascii="Times New Roman" w:hAnsi="Times New Roman"/>
          <w:sz w:val="24"/>
          <w:szCs w:val="24"/>
        </w:rPr>
        <w:t>.4.</w:t>
      </w:r>
      <w:r w:rsidRPr="008F5AE6">
        <w:rPr>
          <w:rFonts w:ascii="Times New Roman" w:hAnsi="Times New Roman"/>
          <w:sz w:val="24"/>
          <w:szCs w:val="24"/>
          <w:lang w:val="en-US"/>
        </w:rPr>
        <w:t> </w:t>
      </w:r>
      <w:r w:rsidRPr="008F5AE6">
        <w:rPr>
          <w:rFonts w:ascii="Times New Roman" w:hAnsi="Times New Roman"/>
          <w:sz w:val="24"/>
          <w:szCs w:val="24"/>
        </w:rPr>
        <w:t xml:space="preserve">При рассмотрении апелляции имеют право присутствовать </w:t>
      </w:r>
      <w:r w:rsidRPr="008F5AE6">
        <w:rPr>
          <w:rFonts w:ascii="Times New Roman" w:hAnsi="Times New Roman"/>
          <w:color w:val="000000"/>
          <w:sz w:val="24"/>
          <w:szCs w:val="24"/>
        </w:rPr>
        <w:t xml:space="preserve">члены экзаменационной комиссии и </w:t>
      </w:r>
      <w:r w:rsidRPr="008F5AE6">
        <w:rPr>
          <w:rFonts w:ascii="Times New Roman" w:hAnsi="Times New Roman"/>
          <w:sz w:val="24"/>
          <w:szCs w:val="24"/>
        </w:rPr>
        <w:t>поступающий</w:t>
      </w:r>
      <w:r w:rsidR="006C1A50">
        <w:rPr>
          <w:rFonts w:ascii="Times New Roman" w:hAnsi="Times New Roman"/>
          <w:sz w:val="24"/>
          <w:szCs w:val="24"/>
        </w:rPr>
        <w:t xml:space="preserve"> </w:t>
      </w:r>
      <w:r w:rsidR="006C1A50">
        <w:rPr>
          <w:rFonts w:ascii="Times New Roman" w:hAnsi="Times New Roman"/>
          <w:sz w:val="24"/>
          <w:szCs w:val="24"/>
        </w:rPr>
        <w:t>(доверенное лицо, при наличии у него такого полномочия)</w:t>
      </w:r>
      <w:r w:rsidR="00626EA7" w:rsidRPr="008F5AE6">
        <w:rPr>
          <w:rFonts w:ascii="Times New Roman" w:hAnsi="Times New Roman"/>
          <w:sz w:val="24"/>
          <w:szCs w:val="24"/>
        </w:rPr>
        <w:t>,</w:t>
      </w:r>
      <w:r w:rsidRPr="008F5AE6">
        <w:rPr>
          <w:rFonts w:ascii="Times New Roman" w:hAnsi="Times New Roman"/>
          <w:sz w:val="24"/>
          <w:szCs w:val="24"/>
        </w:rPr>
        <w:t xml:space="preserve"> который должен иметь при себе документ, удостоверяющий его личность.</w:t>
      </w:r>
      <w:r w:rsidR="00217A5D">
        <w:rPr>
          <w:rFonts w:ascii="Times New Roman" w:hAnsi="Times New Roman"/>
          <w:sz w:val="24"/>
          <w:szCs w:val="24"/>
        </w:rPr>
        <w:t xml:space="preserve"> </w:t>
      </w:r>
    </w:p>
    <w:p w14:paraId="258EC440" w14:textId="77777777" w:rsidR="001E1A58" w:rsidRPr="008F5AE6" w:rsidRDefault="00887BB8" w:rsidP="001E1A5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6</w:t>
      </w:r>
      <w:r w:rsidR="00CC716B" w:rsidRPr="008F5AE6">
        <w:rPr>
          <w:rFonts w:ascii="Times New Roman" w:hAnsi="Times New Roman"/>
          <w:sz w:val="24"/>
          <w:szCs w:val="24"/>
        </w:rPr>
        <w:t>.5.</w:t>
      </w:r>
      <w:r w:rsidR="00CC716B" w:rsidRPr="008F5AE6">
        <w:rPr>
          <w:rFonts w:ascii="Times New Roman" w:hAnsi="Times New Roman"/>
          <w:sz w:val="24"/>
          <w:szCs w:val="24"/>
          <w:lang w:val="en-US"/>
        </w:rPr>
        <w:t> </w:t>
      </w:r>
      <w:r w:rsidR="003B5312" w:rsidRPr="008F5AE6">
        <w:rPr>
          <w:rFonts w:ascii="Times New Roman" w:hAnsi="Times New Roman"/>
          <w:color w:val="000000"/>
          <w:sz w:val="24"/>
          <w:szCs w:val="24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14:paraId="710B8CCF" w14:textId="088A20B6" w:rsidR="00F52ACC" w:rsidRPr="008F5AE6" w:rsidRDefault="00F52ACC" w:rsidP="001E1A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color w:val="000000"/>
          <w:sz w:val="24"/>
          <w:szCs w:val="24"/>
        </w:rPr>
        <w:t>6.6.</w:t>
      </w:r>
      <w:r w:rsidRPr="008F5AE6">
        <w:rPr>
          <w:rFonts w:ascii="Times New Roman" w:hAnsi="Times New Roman"/>
          <w:sz w:val="24"/>
          <w:szCs w:val="24"/>
        </w:rPr>
        <w:t xml:space="preserve"> Оформленное протоколом решение апелляционной комиссии доводится до сведения поступающего</w:t>
      </w:r>
      <w:r w:rsidR="00C9468C">
        <w:rPr>
          <w:rFonts w:ascii="Times New Roman" w:hAnsi="Times New Roman"/>
          <w:sz w:val="24"/>
          <w:szCs w:val="24"/>
        </w:rPr>
        <w:t xml:space="preserve"> </w:t>
      </w:r>
      <w:r w:rsidR="00C9468C" w:rsidRPr="00C9468C">
        <w:rPr>
          <w:rFonts w:ascii="Times New Roman" w:hAnsi="Times New Roman"/>
          <w:sz w:val="24"/>
          <w:szCs w:val="24"/>
          <w:highlight w:val="yellow"/>
        </w:rPr>
        <w:t>(доверенного лица)</w:t>
      </w:r>
      <w:r w:rsidRPr="008F5AE6">
        <w:rPr>
          <w:rFonts w:ascii="Times New Roman" w:hAnsi="Times New Roman"/>
          <w:sz w:val="24"/>
          <w:szCs w:val="24"/>
        </w:rPr>
        <w:t xml:space="preserve"> и хранится в личном деле поступающего. Факт</w:t>
      </w:r>
      <w:r w:rsidR="009F1E3F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/>
          <w:sz w:val="24"/>
          <w:szCs w:val="24"/>
        </w:rPr>
        <w:t>ознакомления</w:t>
      </w:r>
      <w:r w:rsidR="009F1E3F">
        <w:rPr>
          <w:rFonts w:ascii="Times New Roman" w:hAnsi="Times New Roman"/>
          <w:sz w:val="24"/>
          <w:szCs w:val="24"/>
        </w:rPr>
        <w:t xml:space="preserve"> </w:t>
      </w:r>
      <w:r w:rsidRPr="008F5AE6">
        <w:rPr>
          <w:rFonts w:ascii="Times New Roman" w:hAnsi="Times New Roman"/>
          <w:sz w:val="24"/>
          <w:szCs w:val="24"/>
        </w:rPr>
        <w:t>поступающего</w:t>
      </w:r>
      <w:r w:rsidR="00C9468C">
        <w:rPr>
          <w:rFonts w:ascii="Times New Roman" w:hAnsi="Times New Roman"/>
          <w:sz w:val="24"/>
          <w:szCs w:val="24"/>
        </w:rPr>
        <w:t xml:space="preserve"> </w:t>
      </w:r>
      <w:r w:rsidR="00C9468C" w:rsidRPr="00C9468C">
        <w:rPr>
          <w:rFonts w:ascii="Times New Roman" w:hAnsi="Times New Roman"/>
          <w:sz w:val="24"/>
          <w:szCs w:val="24"/>
          <w:highlight w:val="yellow"/>
        </w:rPr>
        <w:t>(доверенного лица)</w:t>
      </w:r>
      <w:r w:rsidRPr="008F5AE6">
        <w:rPr>
          <w:rFonts w:ascii="Times New Roman" w:hAnsi="Times New Roman"/>
          <w:sz w:val="24"/>
          <w:szCs w:val="24"/>
        </w:rPr>
        <w:t xml:space="preserve"> с решением апелляционной комиссии заверяется </w:t>
      </w:r>
      <w:r w:rsidR="00626EA7" w:rsidRPr="008F5AE6">
        <w:rPr>
          <w:rFonts w:ascii="Times New Roman" w:hAnsi="Times New Roman"/>
          <w:sz w:val="24"/>
          <w:szCs w:val="24"/>
        </w:rPr>
        <w:t>устным согласием</w:t>
      </w:r>
      <w:r w:rsidRPr="008F5AE6">
        <w:rPr>
          <w:rFonts w:ascii="Times New Roman" w:hAnsi="Times New Roman"/>
          <w:sz w:val="24"/>
          <w:szCs w:val="24"/>
        </w:rPr>
        <w:t xml:space="preserve"> поступающего</w:t>
      </w:r>
      <w:r w:rsidR="00C9468C">
        <w:rPr>
          <w:rFonts w:ascii="Times New Roman" w:hAnsi="Times New Roman"/>
          <w:sz w:val="24"/>
          <w:szCs w:val="24"/>
        </w:rPr>
        <w:t xml:space="preserve"> </w:t>
      </w:r>
      <w:r w:rsidR="00C9468C" w:rsidRPr="00C9468C">
        <w:rPr>
          <w:rFonts w:ascii="Times New Roman" w:hAnsi="Times New Roman"/>
          <w:sz w:val="24"/>
          <w:szCs w:val="24"/>
          <w:highlight w:val="yellow"/>
        </w:rPr>
        <w:t>(доверенного лица)</w:t>
      </w:r>
      <w:r w:rsidR="00626EA7" w:rsidRPr="008F5AE6">
        <w:rPr>
          <w:rFonts w:ascii="Times New Roman" w:hAnsi="Times New Roman"/>
          <w:sz w:val="24"/>
          <w:szCs w:val="24"/>
        </w:rPr>
        <w:t xml:space="preserve">. Процесс заседания апелляционной комиссии подлежит </w:t>
      </w:r>
      <w:r w:rsidR="007B08ED" w:rsidRPr="008F5AE6">
        <w:rPr>
          <w:rFonts w:ascii="Times New Roman" w:hAnsi="Times New Roman"/>
          <w:sz w:val="24"/>
          <w:szCs w:val="24"/>
        </w:rPr>
        <w:t xml:space="preserve">аудио- и/или видео- фиксации </w:t>
      </w:r>
      <w:r w:rsidR="00626EA7" w:rsidRPr="008F5AE6">
        <w:rPr>
          <w:rFonts w:ascii="Times New Roman" w:hAnsi="Times New Roman"/>
          <w:sz w:val="24"/>
          <w:szCs w:val="24"/>
        </w:rPr>
        <w:t>и хранению в течение календарного года.</w:t>
      </w:r>
    </w:p>
    <w:p w14:paraId="6325DEED" w14:textId="2317FBFD" w:rsidR="00F52ACC" w:rsidRDefault="001E1A58" w:rsidP="00F52A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14:paraId="6A2AEB2E" w14:textId="7938B6CF" w:rsidR="006A7F59" w:rsidRDefault="006A7F59" w:rsidP="00F52A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A2281" w14:textId="77777777" w:rsidR="006A7F59" w:rsidRPr="008F5AE6" w:rsidRDefault="006A7F59" w:rsidP="00F52A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EE62282" w14:textId="77777777" w:rsidR="00DA51D1" w:rsidRPr="008F5AE6" w:rsidRDefault="00DA51D1" w:rsidP="00DA51D1">
      <w:pPr>
        <w:widowControl w:val="0"/>
        <w:tabs>
          <w:tab w:val="left" w:pos="445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8F5A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 w:bidi="ru-RU"/>
        </w:rPr>
        <w:t>VII</w:t>
      </w:r>
      <w:r w:rsidRPr="008F5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 ОСОБЕННОСТИ ОРГАНИЗАЦИИ ПРИЕМА ПОСТУПАЮЩИХ</w:t>
      </w:r>
    </w:p>
    <w:p w14:paraId="1DC6AB19" w14:textId="77777777" w:rsidR="00DA51D1" w:rsidRPr="008F5AE6" w:rsidRDefault="00DA51D1" w:rsidP="00DA51D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30"/>
      <w:bookmarkStart w:id="2" w:name="bookmark31"/>
      <w:r w:rsidRPr="008F5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НА ЦЕЛЕВОЕ ОБУЧЕНИЕ</w:t>
      </w:r>
      <w:bookmarkEnd w:id="1"/>
      <w:bookmarkEnd w:id="2"/>
    </w:p>
    <w:p w14:paraId="699E97B3" w14:textId="77777777" w:rsidR="00F52ACC" w:rsidRPr="008F5AE6" w:rsidRDefault="00F52ACC" w:rsidP="00DA51D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14:paraId="042EA205" w14:textId="77777777" w:rsidR="00DA51D1" w:rsidRPr="008F5AE6" w:rsidRDefault="00DA51D1" w:rsidP="00217A5D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8F5AE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7.1. Организация приема поступающих на целевое обучение регламентируется Порядком приема</w:t>
      </w:r>
      <w:r w:rsidR="00A87EC6" w:rsidRPr="008F5AE6">
        <w:t xml:space="preserve"> </w:t>
      </w:r>
      <w:r w:rsidR="00A87EC6" w:rsidRPr="008F5AE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 обучение по образовательным программам высшего образования - программам подготовки научно-педагогических кадров в аспирантуре</w:t>
      </w:r>
      <w:r w:rsidR="00F52ACC" w:rsidRPr="008F5AE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утвержденным приказом Минобрнауки России № 13 от 12.01.2017г.</w:t>
      </w:r>
      <w:r w:rsidRPr="008F5AE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(раздел </w:t>
      </w:r>
      <w:r w:rsidR="00A87EC6" w:rsidRPr="008F5AE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IX</w:t>
      </w:r>
      <w:r w:rsidRPr="008F5AE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).</w:t>
      </w:r>
    </w:p>
    <w:p w14:paraId="0C0A5430" w14:textId="77777777" w:rsidR="00DA51D1" w:rsidRPr="008F5AE6" w:rsidRDefault="00DA51D1" w:rsidP="00217A5D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8F5AE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7.2. Право приема на целевое обучение в пределах установленной квоты (далее - целевая квота) имеют граждане, которые заключили договор о целевом обучении с организациями, перечисленными в п. 1 ст. 71.1 </w:t>
      </w:r>
      <w:r w:rsidR="00A87EC6" w:rsidRPr="008F5AE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Федерального закона N 273-ФЗ</w:t>
      </w:r>
      <w:r w:rsidR="00C100C9" w:rsidRPr="008F5AE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представили договор при подаче документов, успешно прошли вступительные испытания и предоставили заявление о согласии на зачисление и оригинал документа установленного образца в сроки, указанные в разделе V настоящих Правил.</w:t>
      </w:r>
    </w:p>
    <w:p w14:paraId="034C7C06" w14:textId="77777777" w:rsidR="00DA51D1" w:rsidRPr="008F5AE6" w:rsidRDefault="00DA51D1" w:rsidP="00217A5D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8F5AE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Информация о количестве мест, выделяемых в УрФУ по целевой квоте, размещается на сайте университета не позднее 01.06.20</w:t>
      </w:r>
      <w:r w:rsidR="00A87EC6" w:rsidRPr="008F5AE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20</w:t>
      </w:r>
      <w:r w:rsidRPr="008F5AE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г.</w:t>
      </w:r>
    </w:p>
    <w:p w14:paraId="283EA9B4" w14:textId="77777777" w:rsidR="00DA51D1" w:rsidRPr="008F5AE6" w:rsidRDefault="00DA51D1" w:rsidP="00217A5D">
      <w:pPr>
        <w:pStyle w:val="ab"/>
        <w:widowControl w:val="0"/>
        <w:numPr>
          <w:ilvl w:val="1"/>
          <w:numId w:val="36"/>
        </w:numPr>
        <w:tabs>
          <w:tab w:val="left" w:pos="773"/>
          <w:tab w:val="left" w:pos="1134"/>
        </w:tabs>
        <w:spacing w:line="276" w:lineRule="auto"/>
        <w:ind w:left="0" w:firstLine="709"/>
        <w:jc w:val="both"/>
        <w:rPr>
          <w:color w:val="000000"/>
          <w:lang w:bidi="ru-RU"/>
        </w:rPr>
      </w:pPr>
      <w:r w:rsidRPr="008F5AE6">
        <w:rPr>
          <w:color w:val="000000"/>
          <w:lang w:bidi="ru-RU"/>
        </w:rPr>
        <w:t xml:space="preserve">Прием поступающих на целевое обучение </w:t>
      </w:r>
      <w:r w:rsidRPr="008F5AE6">
        <w:rPr>
          <w:b/>
          <w:bCs/>
          <w:color w:val="000000"/>
          <w:lang w:bidi="ru-RU"/>
        </w:rPr>
        <w:t xml:space="preserve">проводится по отдельному конкурсу </w:t>
      </w:r>
      <w:r w:rsidRPr="008F5AE6">
        <w:rPr>
          <w:color w:val="000000"/>
          <w:lang w:bidi="ru-RU"/>
        </w:rPr>
        <w:t>в рамках целевой квоты (раздел I, п. 1.7 настоящих Правил).</w:t>
      </w:r>
    </w:p>
    <w:p w14:paraId="070128BA" w14:textId="77777777" w:rsidR="00DA51D1" w:rsidRPr="008F5AE6" w:rsidRDefault="00DA51D1" w:rsidP="00217A5D">
      <w:pPr>
        <w:pStyle w:val="ab"/>
        <w:widowControl w:val="0"/>
        <w:numPr>
          <w:ilvl w:val="1"/>
          <w:numId w:val="36"/>
        </w:numPr>
        <w:tabs>
          <w:tab w:val="left" w:pos="650"/>
          <w:tab w:val="left" w:pos="1134"/>
        </w:tabs>
        <w:spacing w:after="540" w:line="276" w:lineRule="auto"/>
        <w:ind w:left="0" w:firstLine="780"/>
        <w:jc w:val="both"/>
        <w:rPr>
          <w:color w:val="000000"/>
          <w:lang w:bidi="ru-RU"/>
        </w:rPr>
      </w:pPr>
      <w:r w:rsidRPr="008F5AE6">
        <w:rPr>
          <w:color w:val="000000"/>
          <w:lang w:bidi="ru-RU"/>
        </w:rPr>
        <w:t xml:space="preserve">Зачисление поступающих на места по целевой квоте проводится по процедуре и в сроки, указанные в разделе </w:t>
      </w:r>
      <w:r w:rsidR="00AF0994" w:rsidRPr="008F5AE6">
        <w:rPr>
          <w:color w:val="000000"/>
          <w:lang w:val="en-US" w:bidi="ru-RU"/>
        </w:rPr>
        <w:t>XI</w:t>
      </w:r>
      <w:r w:rsidRPr="008F5AE6">
        <w:rPr>
          <w:color w:val="000000"/>
          <w:lang w:bidi="ru-RU"/>
        </w:rPr>
        <w:t xml:space="preserve"> настоящих Правил.</w:t>
      </w:r>
    </w:p>
    <w:p w14:paraId="528412E1" w14:textId="77777777" w:rsidR="00C169E3" w:rsidRPr="008F5AE6" w:rsidRDefault="00C169E3" w:rsidP="00C169E3">
      <w:pPr>
        <w:keepNext/>
        <w:spacing w:after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F5AE6">
        <w:rPr>
          <w:rFonts w:ascii="Times New Roman" w:hAnsi="Times New Roman"/>
          <w:b/>
          <w:sz w:val="24"/>
          <w:szCs w:val="24"/>
        </w:rPr>
        <w:t>V</w:t>
      </w:r>
      <w:r w:rsidR="00CC716B" w:rsidRPr="008F5AE6">
        <w:rPr>
          <w:rFonts w:ascii="Times New Roman" w:hAnsi="Times New Roman"/>
          <w:b/>
          <w:sz w:val="24"/>
          <w:szCs w:val="24"/>
          <w:lang w:val="en-US"/>
        </w:rPr>
        <w:t>I</w:t>
      </w:r>
      <w:r w:rsidR="00887BB8" w:rsidRPr="008F5AE6">
        <w:rPr>
          <w:rFonts w:ascii="Times New Roman" w:hAnsi="Times New Roman"/>
          <w:b/>
          <w:sz w:val="24"/>
          <w:szCs w:val="24"/>
          <w:lang w:val="en-US"/>
        </w:rPr>
        <w:t>I</w:t>
      </w:r>
      <w:r w:rsidR="003A01E5" w:rsidRPr="008F5AE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F5AE6">
        <w:rPr>
          <w:rFonts w:ascii="Times New Roman" w:hAnsi="Times New Roman"/>
          <w:b/>
          <w:sz w:val="24"/>
          <w:szCs w:val="24"/>
        </w:rPr>
        <w:t xml:space="preserve">. ОСОБЕННОСТИ ПРОВЕДЕНИЯ ВСТУПИТЕЛЬНЫХ ИСПЫТАНИЙ ДЛЯ </w:t>
      </w:r>
      <w:r w:rsidR="00806419" w:rsidRPr="008F5AE6">
        <w:rPr>
          <w:rFonts w:ascii="Times New Roman" w:hAnsi="Times New Roman"/>
          <w:b/>
          <w:sz w:val="24"/>
          <w:szCs w:val="24"/>
        </w:rPr>
        <w:t>ПОСТУПАЮЩИХ</w:t>
      </w:r>
      <w:r w:rsidRPr="008F5AE6">
        <w:rPr>
          <w:rFonts w:ascii="Times New Roman" w:hAnsi="Times New Roman"/>
          <w:b/>
          <w:sz w:val="24"/>
          <w:szCs w:val="24"/>
        </w:rPr>
        <w:t xml:space="preserve"> С ОГРАНИЧЕННЫМИ ВОЗМОЖНОСТЯМИ ЗДОРОВЬЯ</w:t>
      </w:r>
    </w:p>
    <w:p w14:paraId="2FD51B21" w14:textId="77777777" w:rsidR="00C169E3" w:rsidRPr="008F5AE6" w:rsidRDefault="00C169E3" w:rsidP="00C169E3">
      <w:pPr>
        <w:keepNext/>
        <w:spacing w:after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1D7E8F37" w14:textId="379439A0" w:rsidR="00C169E3" w:rsidRPr="008F5AE6" w:rsidRDefault="003A01E5" w:rsidP="007C189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8</w:t>
      </w:r>
      <w:r w:rsidR="00C169E3" w:rsidRPr="008F5AE6">
        <w:rPr>
          <w:rFonts w:ascii="Times New Roman" w:hAnsi="Times New Roman"/>
          <w:sz w:val="24"/>
          <w:szCs w:val="24"/>
        </w:rPr>
        <w:t>.1.</w:t>
      </w:r>
      <w:r w:rsidR="00C169E3" w:rsidRPr="008F5AE6">
        <w:rPr>
          <w:rFonts w:ascii="Times New Roman" w:hAnsi="Times New Roman"/>
          <w:sz w:val="24"/>
          <w:szCs w:val="24"/>
          <w:lang w:val="en-US"/>
        </w:rPr>
        <w:t> </w:t>
      </w:r>
      <w:r w:rsidR="00C169E3" w:rsidRPr="008F5AE6">
        <w:rPr>
          <w:rFonts w:ascii="Times New Roman" w:hAnsi="Times New Roman"/>
          <w:sz w:val="24"/>
          <w:szCs w:val="24"/>
        </w:rPr>
        <w:t xml:space="preserve">Граждане с ограниченными возможностями здоровья </w:t>
      </w:r>
      <w:bookmarkStart w:id="3" w:name="OLE_LINK5"/>
      <w:bookmarkStart w:id="4" w:name="OLE_LINK6"/>
      <w:r w:rsidR="00C169E3" w:rsidRPr="008F5AE6">
        <w:rPr>
          <w:rFonts w:ascii="Times New Roman" w:hAnsi="Times New Roman"/>
          <w:sz w:val="24"/>
          <w:szCs w:val="24"/>
        </w:rPr>
        <w:t>сдают вступительные испытания</w:t>
      </w:r>
      <w:bookmarkEnd w:id="3"/>
      <w:bookmarkEnd w:id="4"/>
      <w:r w:rsidR="00C169E3" w:rsidRPr="008F5AE6">
        <w:rPr>
          <w:rFonts w:ascii="Times New Roman" w:hAnsi="Times New Roman"/>
          <w:sz w:val="24"/>
          <w:szCs w:val="24"/>
        </w:rPr>
        <w:t xml:space="preserve"> в порядке, указанном в раздел</w:t>
      </w:r>
      <w:r w:rsidR="008B6D35">
        <w:rPr>
          <w:rFonts w:ascii="Times New Roman" w:hAnsi="Times New Roman"/>
          <w:sz w:val="24"/>
          <w:szCs w:val="24"/>
        </w:rPr>
        <w:t>ах</w:t>
      </w:r>
      <w:r w:rsidR="00C169E3" w:rsidRPr="008F5AE6">
        <w:rPr>
          <w:rFonts w:ascii="Times New Roman" w:hAnsi="Times New Roman"/>
          <w:sz w:val="24"/>
          <w:szCs w:val="24"/>
        </w:rPr>
        <w:t xml:space="preserve"> </w:t>
      </w:r>
      <w:r w:rsidR="00C169E3" w:rsidRPr="008F5AE6">
        <w:rPr>
          <w:rFonts w:ascii="Times New Roman" w:hAnsi="Times New Roman"/>
          <w:sz w:val="24"/>
          <w:szCs w:val="24"/>
          <w:lang w:val="en-US"/>
        </w:rPr>
        <w:t>IV</w:t>
      </w:r>
      <w:r w:rsidR="008B6D35">
        <w:rPr>
          <w:rFonts w:ascii="Times New Roman" w:hAnsi="Times New Roman"/>
          <w:sz w:val="24"/>
          <w:szCs w:val="24"/>
        </w:rPr>
        <w:t xml:space="preserve"> и </w:t>
      </w:r>
      <w:r w:rsidR="008B6D35">
        <w:rPr>
          <w:rFonts w:ascii="Times New Roman" w:hAnsi="Times New Roman"/>
          <w:sz w:val="24"/>
          <w:szCs w:val="24"/>
          <w:lang w:val="en-US"/>
        </w:rPr>
        <w:t>V</w:t>
      </w:r>
      <w:r w:rsidR="00C169E3" w:rsidRPr="008F5AE6">
        <w:rPr>
          <w:rFonts w:ascii="Times New Roman" w:hAnsi="Times New Roman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 </w:t>
      </w:r>
    </w:p>
    <w:p w14:paraId="1B48FCBC" w14:textId="77777777" w:rsidR="00C169E3" w:rsidRPr="008F5AE6" w:rsidRDefault="003A01E5" w:rsidP="007C18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8</w:t>
      </w:r>
      <w:r w:rsidR="00C169E3" w:rsidRPr="008F5AE6">
        <w:rPr>
          <w:rFonts w:ascii="Times New Roman" w:hAnsi="Times New Roman"/>
          <w:sz w:val="24"/>
          <w:szCs w:val="24"/>
        </w:rPr>
        <w:t>.2.</w:t>
      </w:r>
      <w:r w:rsidR="00C169E3" w:rsidRPr="008F5AE6">
        <w:rPr>
          <w:rFonts w:ascii="Times New Roman" w:hAnsi="Times New Roman"/>
          <w:sz w:val="24"/>
          <w:szCs w:val="24"/>
          <w:lang w:val="en-US"/>
        </w:rPr>
        <w:t> </w:t>
      </w:r>
      <w:r w:rsidR="00C169E3" w:rsidRPr="008F5AE6">
        <w:rPr>
          <w:rFonts w:ascii="Times New Roman" w:hAnsi="Times New Roman"/>
          <w:sz w:val="24"/>
          <w:szCs w:val="24"/>
        </w:rPr>
        <w:t>При проведении вступительных испытаний обеспечивается соблюдение следующих требований:</w:t>
      </w:r>
    </w:p>
    <w:p w14:paraId="5A148446" w14:textId="77777777" w:rsidR="00C169E3" w:rsidRPr="008F5AE6" w:rsidRDefault="00C169E3" w:rsidP="007C18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noBreakHyphen/>
        <w:t> продолжительность вступительных испытаний по письменному заявлению поступающих, поданному до начала проведения вступительных испытаний, увеличивается на 1 час;</w:t>
      </w:r>
    </w:p>
    <w:p w14:paraId="6023524F" w14:textId="77777777" w:rsidR="00C169E3" w:rsidRPr="008F5AE6" w:rsidRDefault="00C169E3" w:rsidP="007C189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5AE6">
        <w:rPr>
          <w:rFonts w:ascii="Times New Roman" w:hAnsi="Times New Roman"/>
          <w:color w:val="000000"/>
          <w:sz w:val="24"/>
          <w:szCs w:val="24"/>
        </w:rPr>
        <w:noBreakHyphen/>
        <w:t> 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14:paraId="46199B95" w14:textId="77777777" w:rsidR="008D408C" w:rsidRPr="008F5AE6" w:rsidRDefault="00C169E3" w:rsidP="007C189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5AE6">
        <w:rPr>
          <w:rFonts w:ascii="Times New Roman" w:hAnsi="Times New Roman"/>
          <w:color w:val="000000"/>
          <w:sz w:val="24"/>
          <w:szCs w:val="24"/>
        </w:rPr>
        <w:noBreakHyphen/>
        <w:t xml:space="preserve"> поступающим предоставляется в печатном виде инструкция о порядке проведения вступительных испытаний; </w:t>
      </w:r>
    </w:p>
    <w:p w14:paraId="5F7278C5" w14:textId="77777777" w:rsidR="00C169E3" w:rsidRPr="008F5AE6" w:rsidRDefault="003A01E5" w:rsidP="007C18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8</w:t>
      </w:r>
      <w:r w:rsidR="000B3AA2" w:rsidRPr="008F5AE6">
        <w:rPr>
          <w:rFonts w:ascii="Times New Roman" w:hAnsi="Times New Roman"/>
          <w:sz w:val="24"/>
          <w:szCs w:val="24"/>
        </w:rPr>
        <w:t>.3</w:t>
      </w:r>
      <w:r w:rsidR="00C169E3" w:rsidRPr="008F5AE6">
        <w:rPr>
          <w:rFonts w:ascii="Times New Roman" w:hAnsi="Times New Roman"/>
          <w:sz w:val="24"/>
          <w:szCs w:val="24"/>
        </w:rPr>
        <w:t>.</w:t>
      </w:r>
      <w:r w:rsidR="00C169E3" w:rsidRPr="008F5AE6">
        <w:rPr>
          <w:rFonts w:ascii="Times New Roman" w:hAnsi="Times New Roman"/>
          <w:sz w:val="24"/>
          <w:szCs w:val="24"/>
          <w:lang w:val="en-US"/>
        </w:rPr>
        <w:t> </w:t>
      </w:r>
      <w:r w:rsidR="00C169E3" w:rsidRPr="008F5AE6">
        <w:rPr>
          <w:rFonts w:ascii="Times New Roman" w:hAnsi="Times New Roman"/>
          <w:sz w:val="24"/>
          <w:szCs w:val="24"/>
        </w:rPr>
        <w:t xml:space="preserve">Условия, указанные в пункте </w:t>
      </w:r>
      <w:r w:rsidR="00C100C9" w:rsidRPr="008F5AE6">
        <w:rPr>
          <w:rFonts w:ascii="Times New Roman" w:hAnsi="Times New Roman"/>
          <w:sz w:val="24"/>
          <w:szCs w:val="24"/>
        </w:rPr>
        <w:t>8</w:t>
      </w:r>
      <w:r w:rsidR="00C169E3" w:rsidRPr="008F5AE6">
        <w:rPr>
          <w:rFonts w:ascii="Times New Roman" w:hAnsi="Times New Roman"/>
          <w:sz w:val="24"/>
          <w:szCs w:val="24"/>
        </w:rPr>
        <w:t>.2. Правил приема,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14:paraId="429C99B7" w14:textId="77777777" w:rsidR="00AC0232" w:rsidRPr="008F5AE6" w:rsidRDefault="003A01E5" w:rsidP="00AC0232">
      <w:pPr>
        <w:shd w:val="clear" w:color="auto" w:fill="FFFFFF"/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8F5AE6">
        <w:rPr>
          <w:rFonts w:ascii="Times New Roman" w:hAnsi="Times New Roman"/>
          <w:b/>
          <w:sz w:val="24"/>
          <w:szCs w:val="24"/>
          <w:lang w:val="en-US"/>
        </w:rPr>
        <w:t>IX</w:t>
      </w:r>
      <w:r w:rsidR="00AC0232" w:rsidRPr="008F5AE6">
        <w:rPr>
          <w:rFonts w:ascii="Times New Roman" w:hAnsi="Times New Roman"/>
          <w:b/>
          <w:sz w:val="24"/>
          <w:szCs w:val="24"/>
        </w:rPr>
        <w:t>. ОСОБЕННОСТИ ПРОВЕДЕНИЯ ПРИЕМА ИНОСТРАННЫХ ГРАЖДАН</w:t>
      </w:r>
      <w:r w:rsidR="000802D6" w:rsidRPr="008F5AE6">
        <w:rPr>
          <w:rFonts w:ascii="Times New Roman" w:hAnsi="Times New Roman"/>
          <w:b/>
          <w:sz w:val="24"/>
          <w:szCs w:val="24"/>
        </w:rPr>
        <w:t xml:space="preserve"> И ЛИЦ БЕЗ ГРАЖДАНСТВА</w:t>
      </w:r>
    </w:p>
    <w:p w14:paraId="0CC1E118" w14:textId="77777777" w:rsidR="00AC0232" w:rsidRPr="008F5AE6" w:rsidRDefault="00AC0232" w:rsidP="00AC0232">
      <w:pPr>
        <w:shd w:val="clear" w:color="auto" w:fill="FFFFFF"/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04E50082" w14:textId="77777777" w:rsidR="00AC0232" w:rsidRPr="008F5AE6" w:rsidRDefault="003A01E5" w:rsidP="006A7F5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5AE6">
        <w:rPr>
          <w:rFonts w:ascii="Times New Roman" w:hAnsi="Times New Roman" w:cs="Times New Roman"/>
        </w:rPr>
        <w:t>9</w:t>
      </w:r>
      <w:r w:rsidR="00AC0232" w:rsidRPr="008F5AE6">
        <w:rPr>
          <w:rFonts w:ascii="Times New Roman" w:hAnsi="Times New Roman" w:cs="Times New Roman"/>
        </w:rPr>
        <w:t xml:space="preserve">.1. Прием иностранных граждан </w:t>
      </w:r>
      <w:r w:rsidR="000802D6" w:rsidRPr="008F5AE6">
        <w:rPr>
          <w:rFonts w:ascii="Times New Roman" w:hAnsi="Times New Roman" w:cs="Times New Roman"/>
        </w:rPr>
        <w:t xml:space="preserve">и лиц без гражданства </w:t>
      </w:r>
      <w:r w:rsidR="00AC0232" w:rsidRPr="008F5AE6">
        <w:rPr>
          <w:rFonts w:ascii="Times New Roman" w:hAnsi="Times New Roman" w:cs="Times New Roman"/>
        </w:rPr>
        <w:t xml:space="preserve">в УрФУ для обучения по программам аспирантуры </w:t>
      </w:r>
      <w:r w:rsidR="00C100C9" w:rsidRPr="008F5AE6">
        <w:rPr>
          <w:rFonts w:ascii="Times New Roman" w:hAnsi="Times New Roman" w:cs="Times New Roman"/>
        </w:rPr>
        <w:t>за счет бюджетных ассигнований осуществляется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</w:t>
      </w:r>
    </w:p>
    <w:p w14:paraId="605123D6" w14:textId="77777777" w:rsidR="00AC0232" w:rsidRPr="008F5AE6" w:rsidRDefault="003A01E5" w:rsidP="006A7F5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5AE6">
        <w:rPr>
          <w:rFonts w:ascii="Times New Roman" w:hAnsi="Times New Roman"/>
          <w:color w:val="000000"/>
          <w:sz w:val="24"/>
          <w:szCs w:val="24"/>
        </w:rPr>
        <w:t>9</w:t>
      </w:r>
      <w:r w:rsidR="00AC0232" w:rsidRPr="008F5AE6">
        <w:rPr>
          <w:rFonts w:ascii="Times New Roman" w:hAnsi="Times New Roman"/>
          <w:color w:val="000000"/>
          <w:sz w:val="24"/>
          <w:szCs w:val="24"/>
        </w:rPr>
        <w:t xml:space="preserve">.2. Прием иностранных граждан для обучения за счет бюджетных ассигнований федерального бюджета осуществляется в УрФУ: </w:t>
      </w:r>
    </w:p>
    <w:p w14:paraId="23D8B3D1" w14:textId="77777777" w:rsidR="00AC0232" w:rsidRPr="008F5AE6" w:rsidRDefault="00AC0232" w:rsidP="006A7F5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5AE6">
        <w:rPr>
          <w:rFonts w:ascii="Times New Roman" w:hAnsi="Times New Roman"/>
          <w:color w:val="000000"/>
          <w:sz w:val="24"/>
          <w:szCs w:val="24"/>
        </w:rPr>
        <w:lastRenderedPageBreak/>
        <w:t xml:space="preserve">а) в пределах квоты, установленной Правительством Российской Федерации, в соответствии с постановлением Правительства Российской Федерации от </w:t>
      </w:r>
      <w:r w:rsidR="00C100C9" w:rsidRPr="008F5AE6">
        <w:rPr>
          <w:rFonts w:ascii="Times New Roman" w:hAnsi="Times New Roman"/>
          <w:color w:val="000000"/>
          <w:sz w:val="24"/>
          <w:szCs w:val="24"/>
        </w:rPr>
        <w:t>08</w:t>
      </w:r>
      <w:r w:rsidRPr="008F5A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00C9" w:rsidRPr="008F5AE6">
        <w:rPr>
          <w:rFonts w:ascii="Times New Roman" w:hAnsi="Times New Roman"/>
          <w:color w:val="000000"/>
          <w:sz w:val="24"/>
          <w:szCs w:val="24"/>
        </w:rPr>
        <w:t>октября</w:t>
      </w:r>
      <w:r w:rsidRPr="008F5AE6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C100C9" w:rsidRPr="008F5AE6">
        <w:rPr>
          <w:rFonts w:ascii="Times New Roman" w:hAnsi="Times New Roman"/>
          <w:color w:val="000000"/>
          <w:sz w:val="24"/>
          <w:szCs w:val="24"/>
        </w:rPr>
        <w:t>13</w:t>
      </w:r>
      <w:r w:rsidRPr="008F5AE6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C100C9" w:rsidRPr="008F5AE6">
        <w:rPr>
          <w:rFonts w:ascii="Times New Roman" w:hAnsi="Times New Roman"/>
          <w:color w:val="000000"/>
          <w:sz w:val="24"/>
          <w:szCs w:val="24"/>
        </w:rPr>
        <w:t>891</w:t>
      </w:r>
      <w:r w:rsidRPr="008F5AE6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C100C9" w:rsidRPr="008F5AE6">
        <w:rPr>
          <w:rFonts w:ascii="Times New Roman" w:hAnsi="Times New Roman"/>
          <w:color w:val="000000"/>
          <w:sz w:val="24"/>
          <w:szCs w:val="24"/>
        </w:rPr>
        <w:t>Об установлении квоты на образование иностранных граждан и лиц без гра</w:t>
      </w:r>
      <w:r w:rsidR="00D34AD5" w:rsidRPr="008F5AE6">
        <w:rPr>
          <w:rFonts w:ascii="Times New Roman" w:hAnsi="Times New Roman"/>
          <w:color w:val="000000"/>
          <w:sz w:val="24"/>
          <w:szCs w:val="24"/>
        </w:rPr>
        <w:t>жданства в Российской Федерации</w:t>
      </w:r>
      <w:r w:rsidRPr="008F5AE6">
        <w:rPr>
          <w:rFonts w:ascii="Times New Roman" w:hAnsi="Times New Roman"/>
          <w:color w:val="000000"/>
          <w:sz w:val="24"/>
          <w:szCs w:val="24"/>
        </w:rPr>
        <w:t>» (</w:t>
      </w:r>
      <w:r w:rsidR="000802D6" w:rsidRPr="008F5AE6">
        <w:rPr>
          <w:rFonts w:ascii="Times New Roman" w:hAnsi="Times New Roman"/>
          <w:color w:val="000000"/>
          <w:sz w:val="24"/>
          <w:szCs w:val="24"/>
        </w:rPr>
        <w:t>Собрание законодательства Российской Федерации, 1999, N 22, ст. 2670; 2002, N 22, ст. 2031 2004, N 35, ст. 3607; 2005, N 1, ст. 25; 2006, N 1, ст. 10; N 31, ст. 3420; 2008, N 30, ст. 3616; 2009, N 30 ст. 3740; 2010, N 30, ст. 4010; 2013, N 27, ст. 3477; N 30, ст. 4036.</w:t>
      </w:r>
      <w:r w:rsidRPr="008F5AE6">
        <w:rPr>
          <w:rFonts w:ascii="Times New Roman" w:hAnsi="Times New Roman"/>
          <w:color w:val="000000"/>
          <w:sz w:val="24"/>
          <w:szCs w:val="24"/>
        </w:rPr>
        <w:t xml:space="preserve">), - по направлениям </w:t>
      </w:r>
      <w:r w:rsidRPr="008F5AE6">
        <w:rPr>
          <w:rFonts w:ascii="Times New Roman" w:hAnsi="Times New Roman"/>
          <w:sz w:val="24"/>
          <w:szCs w:val="24"/>
        </w:rPr>
        <w:t>Минобрнауки Р</w:t>
      </w:r>
      <w:r w:rsidR="00190119" w:rsidRPr="008F5AE6">
        <w:rPr>
          <w:rFonts w:ascii="Times New Roman" w:hAnsi="Times New Roman"/>
          <w:sz w:val="24"/>
          <w:szCs w:val="24"/>
        </w:rPr>
        <w:t>оссии</w:t>
      </w:r>
      <w:r w:rsidRPr="008F5AE6">
        <w:rPr>
          <w:rFonts w:ascii="Times New Roman" w:hAnsi="Times New Roman"/>
          <w:color w:val="000000"/>
          <w:sz w:val="24"/>
          <w:szCs w:val="24"/>
        </w:rPr>
        <w:t xml:space="preserve"> (далее – направления); </w:t>
      </w:r>
    </w:p>
    <w:p w14:paraId="4B77220E" w14:textId="77777777" w:rsidR="00AC0232" w:rsidRPr="008F5AE6" w:rsidRDefault="00AC0232" w:rsidP="006A7F5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5AE6">
        <w:rPr>
          <w:rFonts w:ascii="Times New Roman" w:hAnsi="Times New Roman" w:cs="Times New Roman"/>
        </w:rPr>
        <w:t>б) в соответствии с Соглашением о предоставлении равных прав гражданам государств - участников Договора об углублении интеграции в экономической и гуманитарной областях от 29 марта 1996 г. на поступление в учебные заведения, утвержденным постановлением Правительства Российской Федерации от 22 июня 1999 г. № 662 (Собрание законодательства Российской Федерации, 1999, № 27, ст. 3364), с Соглашением о сотрудничестве в области образования, г. Ташкент, 15 мая 1992 г. (Бюллетень международных договоров, 1994, № 6, стр. 9), с Соглашением между Правительством Российской Федерации и Правительством Республики Грузия о сотрудничестве в области культуры, науки и образования, одобренным постановлением Правительства Российской Федерации от 2 февраля 1994 г. № 4</w:t>
      </w:r>
      <w:r w:rsidR="00D34AD5" w:rsidRPr="008F5AE6">
        <w:rPr>
          <w:rFonts w:ascii="Times New Roman" w:hAnsi="Times New Roman" w:cs="Times New Roman"/>
        </w:rPr>
        <w:t>9</w:t>
      </w:r>
      <w:r w:rsidRPr="008F5AE6">
        <w:rPr>
          <w:rFonts w:ascii="Times New Roman" w:hAnsi="Times New Roman" w:cs="Times New Roman"/>
        </w:rPr>
        <w:t xml:space="preserve"> (Собрание актов Президента и Правительства Российской Федерации, 1994, № 6, ст. 465), и иными международными договорами Российской Федерации;</w:t>
      </w:r>
    </w:p>
    <w:p w14:paraId="346257B7" w14:textId="77777777" w:rsidR="00AC0232" w:rsidRPr="008F5AE6" w:rsidRDefault="00AC0232" w:rsidP="006A7F5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5AE6">
        <w:rPr>
          <w:rFonts w:ascii="Times New Roman" w:hAnsi="Times New Roman"/>
          <w:color w:val="000000"/>
          <w:sz w:val="24"/>
          <w:szCs w:val="24"/>
        </w:rPr>
        <w:t xml:space="preserve">в) на основании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ставших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№ 637 (Собрание законодательства Российской Федерации, 2006, № 26, ст. 2820; 2009, № 11, ст. 1278; № 27, ст. 3341; 2010, № 3, ст. 275, 2012, № 38, ст. 5074; </w:t>
      </w:r>
    </w:p>
    <w:p w14:paraId="3BCBDF26" w14:textId="77777777" w:rsidR="00AC0232" w:rsidRPr="008F5AE6" w:rsidRDefault="00AC0232" w:rsidP="006A7F5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5AE6">
        <w:rPr>
          <w:rFonts w:ascii="Times New Roman" w:hAnsi="Times New Roman" w:cs="Times New Roman"/>
        </w:rPr>
        <w:t>г) в соответствии с Федеральным законом от 24 мая 1999 г. № 99-ФЗ «О государственной политике Российской Федерации в отношении соотечественников за рубежом» (Собрание законодательства Российской Федерации, 1999, № 22, ст. 2670; 2002, № 22, ст. 2031; 2004, № 35, ст. 3607; 2006, № 1, ст. 10; № 31, ст. 3420; 2008, № 30, ст. 3616; 2009, № 30, ст. 3740;2010, № 30, ст. 4010) (далее – Федеральный закон № 99-ФЗ).</w:t>
      </w:r>
    </w:p>
    <w:p w14:paraId="173C7C37" w14:textId="77777777" w:rsidR="00AC0232" w:rsidRPr="008F5AE6" w:rsidRDefault="003A01E5" w:rsidP="006A7F5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5AE6">
        <w:rPr>
          <w:rFonts w:ascii="Times New Roman" w:hAnsi="Times New Roman" w:cs="Times New Roman"/>
        </w:rPr>
        <w:t>9</w:t>
      </w:r>
      <w:r w:rsidR="00AC0232" w:rsidRPr="008F5AE6">
        <w:rPr>
          <w:rFonts w:ascii="Times New Roman" w:hAnsi="Times New Roman" w:cs="Times New Roman"/>
        </w:rPr>
        <w:t xml:space="preserve">.3. Прием иностранных граждан, указанных в подпунктах б) – г) п. </w:t>
      </w:r>
      <w:r w:rsidR="00D34AD5" w:rsidRPr="008F5AE6">
        <w:rPr>
          <w:rFonts w:ascii="Times New Roman" w:hAnsi="Times New Roman" w:cs="Times New Roman"/>
        </w:rPr>
        <w:t>9</w:t>
      </w:r>
      <w:r w:rsidR="00AC0232" w:rsidRPr="008F5AE6">
        <w:rPr>
          <w:rFonts w:ascii="Times New Roman" w:hAnsi="Times New Roman" w:cs="Times New Roman"/>
        </w:rPr>
        <w:t>.2. настоящих Правил приема, в УрФУ для получения образования за счет бюджетных ассигнований федерального бюджета осуществляется на конкурсной основе</w:t>
      </w:r>
      <w:r w:rsidR="00D34AD5" w:rsidRPr="008F5AE6">
        <w:rPr>
          <w:rFonts w:ascii="Times New Roman" w:hAnsi="Times New Roman" w:cs="Times New Roman"/>
        </w:rPr>
        <w:t xml:space="preserve"> на наравне с гражданами Российской Федерации</w:t>
      </w:r>
      <w:r w:rsidR="00AC0232" w:rsidRPr="008F5AE6">
        <w:rPr>
          <w:rFonts w:ascii="Times New Roman" w:hAnsi="Times New Roman" w:cs="Times New Roman"/>
        </w:rPr>
        <w:t>, если иное не предусмотрено законодательством Российской Федерации.</w:t>
      </w:r>
    </w:p>
    <w:p w14:paraId="0676016E" w14:textId="77777777" w:rsidR="00AC0232" w:rsidRPr="008F5AE6" w:rsidRDefault="003A01E5" w:rsidP="006A7F5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5AE6">
        <w:rPr>
          <w:rFonts w:ascii="Times New Roman" w:hAnsi="Times New Roman" w:cs="Times New Roman"/>
        </w:rPr>
        <w:t>9</w:t>
      </w:r>
      <w:r w:rsidR="00AC0232" w:rsidRPr="008F5AE6">
        <w:rPr>
          <w:rFonts w:ascii="Times New Roman" w:hAnsi="Times New Roman" w:cs="Times New Roman"/>
        </w:rPr>
        <w:t>.4. Прием иностранных граждан в УрФУ на обучение на основе договоров об оказании платных образовательных услуг осуществляется в соответствии</w:t>
      </w:r>
      <w:r w:rsidR="00D34AD5" w:rsidRPr="008F5AE6">
        <w:rPr>
          <w:rFonts w:ascii="Times New Roman" w:hAnsi="Times New Roman" w:cs="Times New Roman"/>
        </w:rPr>
        <w:t xml:space="preserve"> с настоящими Правилами приема.</w:t>
      </w:r>
    </w:p>
    <w:p w14:paraId="78219C52" w14:textId="77777777" w:rsidR="00AC0232" w:rsidRPr="008F5AE6" w:rsidRDefault="003A01E5" w:rsidP="006A7F5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5AE6">
        <w:rPr>
          <w:rFonts w:ascii="Times New Roman" w:hAnsi="Times New Roman"/>
          <w:color w:val="000000"/>
          <w:sz w:val="24"/>
          <w:szCs w:val="24"/>
        </w:rPr>
        <w:t>9</w:t>
      </w:r>
      <w:r w:rsidR="00AC0232" w:rsidRPr="008F5AE6">
        <w:rPr>
          <w:rFonts w:ascii="Times New Roman" w:hAnsi="Times New Roman"/>
          <w:color w:val="000000"/>
          <w:sz w:val="24"/>
          <w:szCs w:val="24"/>
        </w:rPr>
        <w:t>.</w:t>
      </w:r>
      <w:r w:rsidR="00D34AD5" w:rsidRPr="008F5AE6">
        <w:rPr>
          <w:rFonts w:ascii="Times New Roman" w:hAnsi="Times New Roman"/>
          <w:color w:val="000000"/>
          <w:sz w:val="24"/>
          <w:szCs w:val="24"/>
        </w:rPr>
        <w:t>5</w:t>
      </w:r>
      <w:r w:rsidR="00AC0232" w:rsidRPr="008F5AE6">
        <w:rPr>
          <w:rFonts w:ascii="Times New Roman" w:hAnsi="Times New Roman"/>
          <w:color w:val="000000"/>
          <w:sz w:val="24"/>
          <w:szCs w:val="24"/>
        </w:rPr>
        <w:t xml:space="preserve">. Прием документов осуществляется в следующие сроки: </w:t>
      </w:r>
    </w:p>
    <w:p w14:paraId="3C76DAF1" w14:textId="77777777" w:rsidR="00AC0232" w:rsidRPr="008F5AE6" w:rsidRDefault="00AC0232" w:rsidP="006A7F5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5AE6">
        <w:rPr>
          <w:rFonts w:ascii="Times New Roman" w:hAnsi="Times New Roman"/>
          <w:color w:val="000000"/>
          <w:sz w:val="24"/>
          <w:szCs w:val="24"/>
        </w:rPr>
        <w:noBreakHyphen/>
        <w:t xml:space="preserve"> у иностранных граждан, указанных в </w:t>
      </w:r>
      <w:r w:rsidR="0075232B" w:rsidRPr="008F5AE6">
        <w:rPr>
          <w:rFonts w:ascii="Times New Roman" w:hAnsi="Times New Roman"/>
          <w:color w:val="000000"/>
          <w:sz w:val="24"/>
          <w:szCs w:val="24"/>
        </w:rPr>
        <w:t>подпункте,</w:t>
      </w:r>
      <w:r w:rsidRPr="008F5AE6">
        <w:rPr>
          <w:rFonts w:ascii="Times New Roman" w:hAnsi="Times New Roman"/>
          <w:color w:val="000000"/>
          <w:sz w:val="24"/>
          <w:szCs w:val="24"/>
        </w:rPr>
        <w:t xml:space="preserve"> а) п. 9.2. настоящих Правил приема, в сро</w:t>
      </w:r>
      <w:r w:rsidR="00190119" w:rsidRPr="008F5AE6">
        <w:rPr>
          <w:rFonts w:ascii="Times New Roman" w:hAnsi="Times New Roman"/>
          <w:color w:val="000000"/>
          <w:sz w:val="24"/>
          <w:szCs w:val="24"/>
        </w:rPr>
        <w:t>ки, установленные Минобрнауки России</w:t>
      </w:r>
      <w:r w:rsidRPr="008F5AE6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36BA31C8" w14:textId="77777777" w:rsidR="00AC0232" w:rsidRPr="008F5AE6" w:rsidRDefault="00AC0232" w:rsidP="006A7F5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5AE6">
        <w:rPr>
          <w:rFonts w:ascii="Times New Roman" w:hAnsi="Times New Roman"/>
          <w:color w:val="000000"/>
          <w:sz w:val="24"/>
          <w:szCs w:val="24"/>
        </w:rPr>
        <w:lastRenderedPageBreak/>
        <w:noBreakHyphen/>
        <w:t xml:space="preserve"> у иностранных граждан, указанных в подпунктах б) – г) п. 9.2. настоящих Правил приема, в сроки приема документов, определенные в разделе </w:t>
      </w:r>
      <w:r w:rsidRPr="008F5AE6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="00C767F0" w:rsidRPr="008F5AE6">
        <w:rPr>
          <w:rFonts w:ascii="Times New Roman" w:hAnsi="Times New Roman"/>
          <w:color w:val="000000"/>
          <w:sz w:val="24"/>
          <w:szCs w:val="24"/>
        </w:rPr>
        <w:t>.</w:t>
      </w:r>
    </w:p>
    <w:p w14:paraId="2014A485" w14:textId="183F558D" w:rsidR="00AC0232" w:rsidRPr="008F5AE6" w:rsidRDefault="00C03B81" w:rsidP="006A7F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OLE_LINK1"/>
      <w:bookmarkStart w:id="6" w:name="OLE_LINK2"/>
      <w:r w:rsidRPr="008F5AE6">
        <w:rPr>
          <w:rFonts w:ascii="Times New Roman" w:hAnsi="Times New Roman"/>
          <w:sz w:val="24"/>
          <w:szCs w:val="24"/>
        </w:rPr>
        <w:t>9</w:t>
      </w:r>
      <w:r w:rsidR="00AC0232" w:rsidRPr="008F5AE6">
        <w:rPr>
          <w:rFonts w:ascii="Times New Roman" w:hAnsi="Times New Roman"/>
          <w:sz w:val="24"/>
          <w:szCs w:val="24"/>
        </w:rPr>
        <w:t>.</w:t>
      </w:r>
      <w:r w:rsidR="0046291B" w:rsidRPr="008F5AE6">
        <w:rPr>
          <w:rFonts w:ascii="Times New Roman" w:hAnsi="Times New Roman"/>
          <w:sz w:val="24"/>
          <w:szCs w:val="24"/>
        </w:rPr>
        <w:t>6</w:t>
      </w:r>
      <w:r w:rsidR="00AC0232" w:rsidRPr="008F5AE6">
        <w:rPr>
          <w:rFonts w:ascii="Times New Roman" w:hAnsi="Times New Roman"/>
          <w:sz w:val="24"/>
          <w:szCs w:val="24"/>
        </w:rPr>
        <w:t>.</w:t>
      </w:r>
      <w:r w:rsidR="00AC0232" w:rsidRPr="008F5AE6">
        <w:rPr>
          <w:rFonts w:ascii="Times New Roman" w:hAnsi="Times New Roman"/>
          <w:sz w:val="24"/>
          <w:szCs w:val="24"/>
          <w:lang w:val="en-US"/>
        </w:rPr>
        <w:t> </w:t>
      </w:r>
      <w:r w:rsidR="00AC0232" w:rsidRPr="008F5AE6">
        <w:rPr>
          <w:rFonts w:ascii="Times New Roman" w:hAnsi="Times New Roman"/>
          <w:sz w:val="24"/>
          <w:szCs w:val="24"/>
        </w:rPr>
        <w:t>При подаче заявления (на русском языке) о приеме в организацию иностранный гражданин предоставляет</w:t>
      </w:r>
      <w:r w:rsidR="00217A5D">
        <w:rPr>
          <w:rFonts w:ascii="Times New Roman" w:hAnsi="Times New Roman"/>
          <w:sz w:val="24"/>
          <w:szCs w:val="24"/>
        </w:rPr>
        <w:t xml:space="preserve"> электронные копии</w:t>
      </w:r>
      <w:r w:rsidR="00AC0232" w:rsidRPr="008F5AE6">
        <w:rPr>
          <w:rFonts w:ascii="Times New Roman" w:hAnsi="Times New Roman"/>
          <w:sz w:val="24"/>
          <w:szCs w:val="24"/>
        </w:rPr>
        <w:t xml:space="preserve"> следующие документы</w:t>
      </w:r>
      <w:r w:rsidR="00217A5D">
        <w:rPr>
          <w:rFonts w:ascii="Times New Roman" w:hAnsi="Times New Roman"/>
          <w:sz w:val="24"/>
          <w:szCs w:val="24"/>
        </w:rPr>
        <w:t xml:space="preserve"> </w:t>
      </w:r>
      <w:r w:rsidR="00217A5D" w:rsidRPr="00217A5D">
        <w:rPr>
          <w:rFonts w:ascii="Times New Roman" w:hAnsi="Times New Roman"/>
          <w:sz w:val="24"/>
          <w:szCs w:val="24"/>
          <w:highlight w:val="yellow"/>
        </w:rPr>
        <w:t>(помимо документов, перечисленных в пункте 3.3 настоящий правил)</w:t>
      </w:r>
      <w:r w:rsidR="00AC0232" w:rsidRPr="00217A5D">
        <w:rPr>
          <w:rFonts w:ascii="Times New Roman" w:hAnsi="Times New Roman"/>
          <w:sz w:val="24"/>
          <w:szCs w:val="24"/>
          <w:highlight w:val="yellow"/>
        </w:rPr>
        <w:t>:</w:t>
      </w:r>
    </w:p>
    <w:p w14:paraId="52F83425" w14:textId="3228B9D4" w:rsidR="00AC0232" w:rsidRPr="008F5AE6" w:rsidRDefault="00AC0232" w:rsidP="006A7F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noBreakHyphen/>
        <w:t> </w:t>
      </w:r>
      <w:r w:rsidRPr="008F5AE6">
        <w:rPr>
          <w:rFonts w:ascii="Times New Roman" w:hAnsi="Times New Roman"/>
          <w:color w:val="000000"/>
          <w:sz w:val="24"/>
          <w:szCs w:val="24"/>
        </w:rPr>
        <w:t>документ, удостоверяющ</w:t>
      </w:r>
      <w:r w:rsidR="00217A5D">
        <w:rPr>
          <w:rFonts w:ascii="Times New Roman" w:hAnsi="Times New Roman"/>
          <w:color w:val="000000"/>
          <w:sz w:val="24"/>
          <w:szCs w:val="24"/>
        </w:rPr>
        <w:t>ий</w:t>
      </w:r>
      <w:r w:rsidRPr="008F5AE6">
        <w:rPr>
          <w:rFonts w:ascii="Times New Roman" w:hAnsi="Times New Roman"/>
          <w:color w:val="000000"/>
          <w:sz w:val="24"/>
          <w:szCs w:val="24"/>
        </w:rPr>
        <w:t xml:space="preserve"> личность поступающего, либо документа, удостоверяющего личность иностранного гражданина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3032);</w:t>
      </w:r>
    </w:p>
    <w:p w14:paraId="16F54144" w14:textId="77777777" w:rsidR="00AC0232" w:rsidRPr="008F5AE6" w:rsidRDefault="00F75D0B" w:rsidP="006A7F5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noBreakHyphen/>
        <w:t> </w:t>
      </w:r>
      <w:r w:rsidRPr="008F5AE6">
        <w:rPr>
          <w:rFonts w:ascii="Times New Roman" w:hAnsi="Times New Roman"/>
          <w:color w:val="000000"/>
          <w:sz w:val="24"/>
          <w:szCs w:val="24"/>
        </w:rPr>
        <w:t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образования (не ниже специалитета или магистратуры) (далее - документ иностранного государства об образовании).</w:t>
      </w:r>
      <w:r w:rsidR="00AC0232" w:rsidRPr="008F5AE6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59D58EAA" w14:textId="77777777" w:rsidR="00AC0232" w:rsidRPr="008F5AE6" w:rsidRDefault="00AC0232" w:rsidP="006A7F5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noBreakHyphen/>
        <w:t> </w:t>
      </w:r>
      <w:r w:rsidRPr="008F5AE6">
        <w:rPr>
          <w:rFonts w:ascii="Times New Roman" w:hAnsi="Times New Roman"/>
          <w:color w:val="000000"/>
          <w:sz w:val="24"/>
          <w:szCs w:val="24"/>
        </w:rPr>
        <w:t xml:space="preserve">заверенный в установленном порядке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образовании); </w:t>
      </w:r>
    </w:p>
    <w:p w14:paraId="70CEFC1A" w14:textId="6D0596F8" w:rsidR="00AC0232" w:rsidRPr="008F5AE6" w:rsidRDefault="00AC0232" w:rsidP="006A7F5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5AE6">
        <w:rPr>
          <w:rFonts w:ascii="Times New Roman" w:hAnsi="Times New Roman"/>
          <w:color w:val="000000"/>
          <w:sz w:val="24"/>
          <w:szCs w:val="24"/>
        </w:rPr>
        <w:noBreakHyphen/>
        <w:t> </w:t>
      </w:r>
      <w:r w:rsidR="00217A5D">
        <w:rPr>
          <w:rFonts w:ascii="Times New Roman" w:hAnsi="Times New Roman"/>
          <w:color w:val="000000"/>
          <w:sz w:val="24"/>
          <w:szCs w:val="24"/>
        </w:rPr>
        <w:t>документы</w:t>
      </w:r>
      <w:r w:rsidRPr="008F5AE6">
        <w:rPr>
          <w:rFonts w:ascii="Times New Roman" w:hAnsi="Times New Roman"/>
          <w:color w:val="000000"/>
          <w:sz w:val="24"/>
          <w:szCs w:val="24"/>
        </w:rPr>
        <w:t xml:space="preserve">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№ 99-ФЗ; </w:t>
      </w:r>
    </w:p>
    <w:p w14:paraId="4FAA644F" w14:textId="77777777" w:rsidR="00AC0232" w:rsidRPr="008F5AE6" w:rsidRDefault="000802D6" w:rsidP="006A7F5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Документы, заполненные на иностранном языке, предоставляются с переводом на русский язык, заверенным в порядке, установленном законодательством Российской Федерации.</w:t>
      </w:r>
      <w:r w:rsidRPr="008F5A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0232" w:rsidRPr="008F5AE6">
        <w:rPr>
          <w:rFonts w:ascii="Times New Roman" w:hAnsi="Times New Roman"/>
          <w:color w:val="000000"/>
          <w:sz w:val="24"/>
          <w:szCs w:val="24"/>
        </w:rPr>
        <w:t>Все переводы на русский язык должны быть выполнены на имя и фамилию, указанные во въездной визе.</w:t>
      </w:r>
    </w:p>
    <w:p w14:paraId="56D71612" w14:textId="77777777" w:rsidR="002B6743" w:rsidRPr="008F5AE6" w:rsidRDefault="00C03B81" w:rsidP="006A7F5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9</w:t>
      </w:r>
      <w:r w:rsidR="002B6743" w:rsidRPr="008F5AE6">
        <w:rPr>
          <w:rFonts w:ascii="Times New Roman" w:hAnsi="Times New Roman"/>
          <w:sz w:val="24"/>
          <w:szCs w:val="24"/>
        </w:rPr>
        <w:t>.</w:t>
      </w:r>
      <w:r w:rsidR="0046291B" w:rsidRPr="008F5AE6">
        <w:rPr>
          <w:rFonts w:ascii="Times New Roman" w:hAnsi="Times New Roman"/>
          <w:sz w:val="24"/>
          <w:szCs w:val="24"/>
        </w:rPr>
        <w:t>7</w:t>
      </w:r>
      <w:r w:rsidR="002B6743" w:rsidRPr="008F5AE6">
        <w:rPr>
          <w:rFonts w:ascii="Times New Roman" w:hAnsi="Times New Roman"/>
          <w:sz w:val="24"/>
          <w:szCs w:val="24"/>
        </w:rPr>
        <w:t>. Документ иностранного государства об образовании представляется со свидетельством о признании иностранного образования</w:t>
      </w:r>
      <w:r w:rsidR="00F75D0B" w:rsidRPr="008F5AE6">
        <w:rPr>
          <w:rFonts w:ascii="Times New Roman" w:hAnsi="Times New Roman"/>
          <w:sz w:val="24"/>
          <w:szCs w:val="24"/>
        </w:rPr>
        <w:t>, когда признание документа требуется с учетом положений Федерального закона «Об образовании в Российской Федерации» N 273-ФЗ от 29 декабря 2012 года (с изменениями 2019 года)</w:t>
      </w:r>
      <w:r w:rsidR="002B6743" w:rsidRPr="008F5AE6">
        <w:rPr>
          <w:rFonts w:ascii="Times New Roman" w:hAnsi="Times New Roman"/>
          <w:sz w:val="24"/>
          <w:szCs w:val="24"/>
        </w:rPr>
        <w:t>.</w:t>
      </w:r>
    </w:p>
    <w:p w14:paraId="1476958C" w14:textId="77777777" w:rsidR="00AC0232" w:rsidRPr="008F5AE6" w:rsidRDefault="00C03B81" w:rsidP="006A7F5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9</w:t>
      </w:r>
      <w:r w:rsidR="002B6743" w:rsidRPr="008F5AE6">
        <w:rPr>
          <w:rFonts w:ascii="Times New Roman" w:hAnsi="Times New Roman"/>
          <w:sz w:val="24"/>
          <w:szCs w:val="24"/>
        </w:rPr>
        <w:t>.</w:t>
      </w:r>
      <w:r w:rsidR="0046291B" w:rsidRPr="008F5AE6">
        <w:rPr>
          <w:rFonts w:ascii="Times New Roman" w:hAnsi="Times New Roman"/>
          <w:sz w:val="24"/>
          <w:szCs w:val="24"/>
        </w:rPr>
        <w:t>8</w:t>
      </w:r>
      <w:r w:rsidR="00AC0232" w:rsidRPr="008F5AE6">
        <w:rPr>
          <w:rFonts w:ascii="Times New Roman" w:hAnsi="Times New Roman"/>
          <w:sz w:val="24"/>
          <w:szCs w:val="24"/>
        </w:rPr>
        <w:t>.</w:t>
      </w:r>
      <w:r w:rsidR="00AC0232" w:rsidRPr="008F5AE6">
        <w:rPr>
          <w:rFonts w:ascii="Times New Roman" w:hAnsi="Times New Roman"/>
          <w:sz w:val="24"/>
          <w:szCs w:val="24"/>
          <w:lang w:val="en-US"/>
        </w:rPr>
        <w:t> </w:t>
      </w:r>
      <w:r w:rsidR="00AC0232" w:rsidRPr="008F5AE6">
        <w:rPr>
          <w:rFonts w:ascii="Times New Roman" w:hAnsi="Times New Roman"/>
          <w:sz w:val="24"/>
          <w:szCs w:val="24"/>
        </w:rPr>
        <w:t>Прием иностранных граждан в УрФУ на обучение по программам аспирантуры осуществляется на основании результатов вступительных испытаний.</w:t>
      </w:r>
    </w:p>
    <w:p w14:paraId="2453C9A5" w14:textId="77777777" w:rsidR="00AC0232" w:rsidRPr="008F5AE6" w:rsidRDefault="00C03B81" w:rsidP="006A7F5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5AE6">
        <w:rPr>
          <w:rFonts w:ascii="Times New Roman" w:hAnsi="Times New Roman"/>
          <w:color w:val="000000"/>
          <w:sz w:val="24"/>
          <w:szCs w:val="24"/>
        </w:rPr>
        <w:t>9</w:t>
      </w:r>
      <w:r w:rsidR="002B6743" w:rsidRPr="008F5AE6">
        <w:rPr>
          <w:rFonts w:ascii="Times New Roman" w:hAnsi="Times New Roman"/>
          <w:color w:val="000000"/>
          <w:sz w:val="24"/>
          <w:szCs w:val="24"/>
        </w:rPr>
        <w:t>.</w:t>
      </w:r>
      <w:r w:rsidR="0046291B" w:rsidRPr="008F5AE6">
        <w:rPr>
          <w:rFonts w:ascii="Times New Roman" w:hAnsi="Times New Roman"/>
          <w:color w:val="000000"/>
          <w:sz w:val="24"/>
          <w:szCs w:val="24"/>
        </w:rPr>
        <w:t>9</w:t>
      </w:r>
      <w:r w:rsidR="00AC0232" w:rsidRPr="008F5AE6">
        <w:rPr>
          <w:rFonts w:ascii="Times New Roman" w:hAnsi="Times New Roman"/>
          <w:color w:val="000000"/>
          <w:sz w:val="24"/>
          <w:szCs w:val="24"/>
        </w:rPr>
        <w:t>. Зачисление иностранных граждан, поступающих на основании направлений,</w:t>
      </w:r>
      <w:r w:rsidR="00F75D0B" w:rsidRPr="008F5AE6">
        <w:rPr>
          <w:rFonts w:ascii="Times New Roman" w:hAnsi="Times New Roman"/>
          <w:color w:val="000000"/>
          <w:sz w:val="24"/>
          <w:szCs w:val="24"/>
        </w:rPr>
        <w:t xml:space="preserve"> в пределах квоты, установленной Правительством Российской Федерации</w:t>
      </w:r>
      <w:r w:rsidR="002D4D01" w:rsidRPr="008F5AE6">
        <w:rPr>
          <w:rFonts w:ascii="Times New Roman" w:hAnsi="Times New Roman"/>
          <w:color w:val="000000"/>
          <w:sz w:val="24"/>
          <w:szCs w:val="24"/>
        </w:rPr>
        <w:t>,</w:t>
      </w:r>
      <w:r w:rsidR="00AC0232" w:rsidRPr="008F5AE6">
        <w:rPr>
          <w:rFonts w:ascii="Times New Roman" w:hAnsi="Times New Roman"/>
          <w:color w:val="000000"/>
          <w:sz w:val="24"/>
          <w:szCs w:val="24"/>
        </w:rPr>
        <w:t xml:space="preserve"> проводится в ср</w:t>
      </w:r>
      <w:r w:rsidR="00190119" w:rsidRPr="008F5AE6">
        <w:rPr>
          <w:rFonts w:ascii="Times New Roman" w:hAnsi="Times New Roman"/>
          <w:color w:val="000000"/>
          <w:sz w:val="24"/>
          <w:szCs w:val="24"/>
        </w:rPr>
        <w:t>оки, определяемые Минобрнауки России</w:t>
      </w:r>
      <w:r w:rsidR="00AC0232" w:rsidRPr="008F5AE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D6B71BE" w14:textId="77777777" w:rsidR="000773E6" w:rsidRPr="008F5AE6" w:rsidRDefault="00C03B81" w:rsidP="006A7F5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9</w:t>
      </w:r>
      <w:r w:rsidR="002B6743" w:rsidRPr="008F5AE6">
        <w:rPr>
          <w:rFonts w:ascii="Times New Roman" w:hAnsi="Times New Roman"/>
          <w:sz w:val="24"/>
          <w:szCs w:val="24"/>
        </w:rPr>
        <w:t>.1</w:t>
      </w:r>
      <w:r w:rsidR="0046291B" w:rsidRPr="008F5AE6">
        <w:rPr>
          <w:rFonts w:ascii="Times New Roman" w:hAnsi="Times New Roman"/>
          <w:sz w:val="24"/>
          <w:szCs w:val="24"/>
        </w:rPr>
        <w:t>0</w:t>
      </w:r>
      <w:r w:rsidR="000773E6" w:rsidRPr="008F5AE6">
        <w:rPr>
          <w:rFonts w:ascii="Times New Roman" w:hAnsi="Times New Roman"/>
          <w:sz w:val="24"/>
          <w:szCs w:val="24"/>
        </w:rPr>
        <w:t>. Прием иностранных граждан и лиц без гражданства на обучение по образовательным программам, содержащим сведения, составляющие государственную тайну, осуществляется только в пределах квоты на образование иностранных граждан с соблюдением требований, предусмотренных законодательством Российской Федерации о государственной тайне.</w:t>
      </w:r>
    </w:p>
    <w:p w14:paraId="5DF765B5" w14:textId="77777777" w:rsidR="00D34AD5" w:rsidRPr="008F5AE6" w:rsidRDefault="00D34AD5" w:rsidP="006A7F5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 xml:space="preserve">Прием иностранных граждан в УрФУ для обучения по программам аспирантуры, требующих особого порядка реализации федеральных государственных образовательных </w:t>
      </w:r>
      <w:r w:rsidRPr="008F5AE6">
        <w:rPr>
          <w:rFonts w:ascii="Times New Roman" w:hAnsi="Times New Roman"/>
          <w:sz w:val="24"/>
          <w:szCs w:val="24"/>
        </w:rPr>
        <w:lastRenderedPageBreak/>
        <w:t>стандартов в связи с использованием сведений, содержащих научно-техническую информацию, подлежащую экспортному контролю, допускается только с разрешения федерального органа исполнительной власти, на которого возложены данные функции.</w:t>
      </w:r>
    </w:p>
    <w:bookmarkEnd w:id="5"/>
    <w:bookmarkEnd w:id="6"/>
    <w:p w14:paraId="7705A8DE" w14:textId="77777777" w:rsidR="00AC0232" w:rsidRPr="008F5AE6" w:rsidRDefault="00C03B81" w:rsidP="006A7F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9</w:t>
      </w:r>
      <w:r w:rsidR="002B6743" w:rsidRPr="008F5AE6">
        <w:rPr>
          <w:rFonts w:ascii="Times New Roman" w:hAnsi="Times New Roman"/>
          <w:sz w:val="24"/>
          <w:szCs w:val="24"/>
        </w:rPr>
        <w:t>.1</w:t>
      </w:r>
      <w:r w:rsidR="0046291B" w:rsidRPr="008F5AE6">
        <w:rPr>
          <w:rFonts w:ascii="Times New Roman" w:hAnsi="Times New Roman"/>
          <w:sz w:val="24"/>
          <w:szCs w:val="24"/>
        </w:rPr>
        <w:t>1</w:t>
      </w:r>
      <w:r w:rsidR="00AC0232" w:rsidRPr="008F5AE6">
        <w:rPr>
          <w:rFonts w:ascii="Times New Roman" w:hAnsi="Times New Roman"/>
          <w:sz w:val="24"/>
          <w:szCs w:val="24"/>
        </w:rPr>
        <w:t>. При необходимости прохождения обучения на подготовительных отделениях, подготовительных факультетах УрФУ по дополнительным общеобразовательным программам, обеспечивающим подготовку к освоению образовательных программ на русском языке, зачисление иностранных граждан осуществляется после завершения указанного обучения.</w:t>
      </w:r>
    </w:p>
    <w:p w14:paraId="1E677515" w14:textId="77777777" w:rsidR="008F5AE6" w:rsidRPr="008F5AE6" w:rsidRDefault="008F5AE6" w:rsidP="00AC023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F4E32CF" w14:textId="77777777" w:rsidR="008D408C" w:rsidRPr="008F5AE6" w:rsidRDefault="00887BB8" w:rsidP="008D40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5AE6">
        <w:rPr>
          <w:rFonts w:ascii="Times New Roman" w:hAnsi="Times New Roman"/>
          <w:b/>
          <w:sz w:val="24"/>
          <w:szCs w:val="24"/>
          <w:lang w:val="en-US"/>
        </w:rPr>
        <w:t>X</w:t>
      </w:r>
      <w:r w:rsidR="008D408C" w:rsidRPr="008F5AE6">
        <w:rPr>
          <w:rFonts w:ascii="Times New Roman" w:hAnsi="Times New Roman"/>
          <w:b/>
          <w:sz w:val="24"/>
          <w:szCs w:val="24"/>
        </w:rPr>
        <w:t>. УЧЕТ ИНДИВИДУАЛЬНЫХ ДОСТИЖЕНИЙ ПОСТУПАЮЩИХ</w:t>
      </w:r>
    </w:p>
    <w:p w14:paraId="05FFFBC8" w14:textId="77777777" w:rsidR="008D408C" w:rsidRPr="008F5AE6" w:rsidRDefault="008D408C" w:rsidP="008D40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86ACD32" w14:textId="77777777" w:rsidR="008D408C" w:rsidRPr="008F5AE6" w:rsidRDefault="00C03B81" w:rsidP="00217A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10</w:t>
      </w:r>
      <w:r w:rsidR="008D408C" w:rsidRPr="008F5AE6">
        <w:rPr>
          <w:rFonts w:ascii="Times New Roman" w:hAnsi="Times New Roman"/>
          <w:sz w:val="24"/>
          <w:szCs w:val="24"/>
        </w:rPr>
        <w:t>.1. При приеме на обучение учитываются следующие индивидуальные достижения поступающих:</w:t>
      </w:r>
    </w:p>
    <w:p w14:paraId="444ED114" w14:textId="77777777" w:rsidR="008D408C" w:rsidRPr="008F5AE6" w:rsidRDefault="002D4D01" w:rsidP="00217A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а</w:t>
      </w:r>
      <w:r w:rsidR="008D408C" w:rsidRPr="008F5AE6">
        <w:rPr>
          <w:rFonts w:ascii="Times New Roman" w:hAnsi="Times New Roman"/>
          <w:sz w:val="24"/>
          <w:szCs w:val="24"/>
        </w:rPr>
        <w:t xml:space="preserve">) наличие публикаций по тематике диссертационного исследования, подтвержденное заверенным списком научных работ поступающего. Приоритетом пользуются научные статьи, опубликованные в журналах, входящих в перечень ведущих рецензируемых изданий, а также индексируемых в электронных базах данных </w:t>
      </w:r>
      <w:r w:rsidR="008D408C" w:rsidRPr="008F5AE6">
        <w:rPr>
          <w:rFonts w:ascii="Times New Roman" w:hAnsi="Times New Roman"/>
          <w:sz w:val="24"/>
          <w:szCs w:val="24"/>
          <w:lang w:val="en-US"/>
        </w:rPr>
        <w:t>Web</w:t>
      </w:r>
      <w:r w:rsidR="008D408C" w:rsidRPr="008F5AE6">
        <w:rPr>
          <w:rFonts w:ascii="Times New Roman" w:hAnsi="Times New Roman"/>
          <w:sz w:val="24"/>
          <w:szCs w:val="24"/>
        </w:rPr>
        <w:t xml:space="preserve"> </w:t>
      </w:r>
      <w:r w:rsidR="008D408C" w:rsidRPr="008F5AE6">
        <w:rPr>
          <w:rFonts w:ascii="Times New Roman" w:hAnsi="Times New Roman"/>
          <w:sz w:val="24"/>
          <w:szCs w:val="24"/>
          <w:lang w:val="en-US"/>
        </w:rPr>
        <w:t>of</w:t>
      </w:r>
      <w:r w:rsidR="008D408C" w:rsidRPr="008F5AE6">
        <w:rPr>
          <w:rFonts w:ascii="Times New Roman" w:hAnsi="Times New Roman"/>
          <w:sz w:val="24"/>
          <w:szCs w:val="24"/>
        </w:rPr>
        <w:t xml:space="preserve"> </w:t>
      </w:r>
      <w:r w:rsidR="008D408C" w:rsidRPr="008F5AE6">
        <w:rPr>
          <w:rFonts w:ascii="Times New Roman" w:hAnsi="Times New Roman"/>
          <w:sz w:val="24"/>
          <w:szCs w:val="24"/>
          <w:lang w:val="en-US"/>
        </w:rPr>
        <w:t>Science</w:t>
      </w:r>
      <w:r w:rsidR="008D408C" w:rsidRPr="008F5AE6">
        <w:rPr>
          <w:rFonts w:ascii="Times New Roman" w:hAnsi="Times New Roman"/>
          <w:sz w:val="24"/>
          <w:szCs w:val="24"/>
        </w:rPr>
        <w:t xml:space="preserve">, </w:t>
      </w:r>
      <w:r w:rsidR="008D408C" w:rsidRPr="008F5AE6">
        <w:rPr>
          <w:rFonts w:ascii="Times New Roman" w:hAnsi="Times New Roman"/>
          <w:sz w:val="24"/>
          <w:szCs w:val="24"/>
          <w:lang w:val="en-US"/>
        </w:rPr>
        <w:t>Scopus</w:t>
      </w:r>
      <w:r w:rsidR="008D408C" w:rsidRPr="008F5AE6">
        <w:rPr>
          <w:rFonts w:ascii="Times New Roman" w:hAnsi="Times New Roman"/>
          <w:sz w:val="24"/>
          <w:szCs w:val="24"/>
        </w:rPr>
        <w:t>, РИНЦ, а также зарегистрированные объекты результатов интеллектуальной собственности;</w:t>
      </w:r>
    </w:p>
    <w:p w14:paraId="1EB7C4E8" w14:textId="77777777" w:rsidR="008D408C" w:rsidRPr="008F5AE6" w:rsidRDefault="002D4D01" w:rsidP="00217A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б</w:t>
      </w:r>
      <w:r w:rsidR="008D408C" w:rsidRPr="008F5AE6">
        <w:rPr>
          <w:rFonts w:ascii="Times New Roman" w:hAnsi="Times New Roman"/>
          <w:sz w:val="24"/>
          <w:szCs w:val="24"/>
        </w:rPr>
        <w:t>) участие в научных конкурсах, выставках, конференциях, олимпиадах и в выполнении научных проектов и грантов, подтвержденное дипломами, сертификатами, распоряжениями о включении в научный коллектив, и другими документами;</w:t>
      </w:r>
    </w:p>
    <w:p w14:paraId="0B09CD8E" w14:textId="77777777" w:rsidR="008D408C" w:rsidRPr="008F5AE6" w:rsidRDefault="002D4D01" w:rsidP="00217A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в</w:t>
      </w:r>
      <w:r w:rsidR="008D408C" w:rsidRPr="008F5AE6">
        <w:rPr>
          <w:rFonts w:ascii="Times New Roman" w:hAnsi="Times New Roman"/>
          <w:sz w:val="24"/>
          <w:szCs w:val="24"/>
        </w:rPr>
        <w:t>) наличие диплома с отличием о высшем образовании (специалитет или магистратура);</w:t>
      </w:r>
    </w:p>
    <w:p w14:paraId="121F68D3" w14:textId="77777777" w:rsidR="008D408C" w:rsidRPr="008F5AE6" w:rsidRDefault="002D4D01" w:rsidP="00217A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г</w:t>
      </w:r>
      <w:r w:rsidR="008D408C" w:rsidRPr="008F5AE6">
        <w:rPr>
          <w:rFonts w:ascii="Times New Roman" w:hAnsi="Times New Roman"/>
          <w:sz w:val="24"/>
          <w:szCs w:val="24"/>
        </w:rPr>
        <w:t>) наличие именных стипендий при обучении в специалитете или магистратуре, подтвержденное соответствующими документами.</w:t>
      </w:r>
    </w:p>
    <w:p w14:paraId="5A052EE2" w14:textId="77777777" w:rsidR="008D408C" w:rsidRPr="008F5AE6" w:rsidRDefault="00C03B81" w:rsidP="00217A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10</w:t>
      </w:r>
      <w:r w:rsidR="008D408C" w:rsidRPr="008F5AE6">
        <w:rPr>
          <w:rFonts w:ascii="Times New Roman" w:hAnsi="Times New Roman"/>
          <w:sz w:val="24"/>
          <w:szCs w:val="24"/>
        </w:rPr>
        <w:t xml:space="preserve">.2. При рассмотрении приемной комиссией вопросов зачисления, требующих учета индивидуальных достижений в соответствие с п. </w:t>
      </w:r>
      <w:r w:rsidR="00BB49F9" w:rsidRPr="008F5AE6">
        <w:rPr>
          <w:rFonts w:ascii="Times New Roman" w:hAnsi="Times New Roman"/>
          <w:sz w:val="24"/>
          <w:szCs w:val="24"/>
        </w:rPr>
        <w:t>11</w:t>
      </w:r>
      <w:r w:rsidR="00024E82" w:rsidRPr="008F5AE6">
        <w:rPr>
          <w:rFonts w:ascii="Times New Roman" w:hAnsi="Times New Roman"/>
          <w:sz w:val="24"/>
          <w:szCs w:val="24"/>
        </w:rPr>
        <w:t>.2.</w:t>
      </w:r>
      <w:r w:rsidR="008D408C" w:rsidRPr="008F5AE6">
        <w:rPr>
          <w:rFonts w:ascii="Times New Roman" w:hAnsi="Times New Roman"/>
          <w:sz w:val="24"/>
          <w:szCs w:val="24"/>
        </w:rPr>
        <w:t xml:space="preserve"> по указанным в п. </w:t>
      </w:r>
      <w:r w:rsidR="002D4D01" w:rsidRPr="008F5AE6">
        <w:rPr>
          <w:rFonts w:ascii="Times New Roman" w:hAnsi="Times New Roman"/>
          <w:sz w:val="24"/>
          <w:szCs w:val="24"/>
        </w:rPr>
        <w:t>10</w:t>
      </w:r>
      <w:r w:rsidR="008D408C" w:rsidRPr="008F5AE6">
        <w:rPr>
          <w:rFonts w:ascii="Times New Roman" w:hAnsi="Times New Roman"/>
          <w:sz w:val="24"/>
          <w:szCs w:val="24"/>
        </w:rPr>
        <w:t>.1. индивидуальным достижениям начисляются дополнительные баллы согласно Приложению 1 к Правилам Приема.</w:t>
      </w:r>
    </w:p>
    <w:p w14:paraId="13E471D7" w14:textId="77777777" w:rsidR="008D408C" w:rsidRPr="008F5AE6" w:rsidRDefault="008D408C" w:rsidP="00217A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 xml:space="preserve">Зачислению в данном случае подлежат лица, набравшие </w:t>
      </w:r>
      <w:r w:rsidR="00BB49F9" w:rsidRPr="008F5AE6">
        <w:rPr>
          <w:rFonts w:ascii="Times New Roman" w:hAnsi="Times New Roman"/>
          <w:sz w:val="24"/>
          <w:szCs w:val="24"/>
        </w:rPr>
        <w:t xml:space="preserve">большее </w:t>
      </w:r>
      <w:r w:rsidRPr="008F5AE6">
        <w:rPr>
          <w:rFonts w:ascii="Times New Roman" w:hAnsi="Times New Roman"/>
          <w:sz w:val="24"/>
          <w:szCs w:val="24"/>
        </w:rPr>
        <w:t>общее количество баллов.</w:t>
      </w:r>
    </w:p>
    <w:p w14:paraId="3DF00180" w14:textId="77777777" w:rsidR="001E1A58" w:rsidRPr="008F5AE6" w:rsidRDefault="001E1A58" w:rsidP="00C169E3">
      <w:pPr>
        <w:spacing w:after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3B764E69" w14:textId="77777777" w:rsidR="00C169E3" w:rsidRPr="008F5AE6" w:rsidRDefault="00C03B81" w:rsidP="00C03B81">
      <w:pPr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F5AE6">
        <w:rPr>
          <w:rFonts w:ascii="Times New Roman" w:hAnsi="Times New Roman"/>
          <w:b/>
          <w:sz w:val="24"/>
          <w:szCs w:val="24"/>
          <w:lang w:val="en-US"/>
        </w:rPr>
        <w:t>XI</w:t>
      </w:r>
      <w:r w:rsidR="00C169E3" w:rsidRPr="008F5AE6">
        <w:rPr>
          <w:rFonts w:ascii="Times New Roman" w:hAnsi="Times New Roman"/>
          <w:b/>
          <w:sz w:val="24"/>
          <w:szCs w:val="24"/>
        </w:rPr>
        <w:t>. ЗАЧИСЛЕНИЕ НА ОБУЧЕНИЕ</w:t>
      </w:r>
    </w:p>
    <w:p w14:paraId="44AAF3DA" w14:textId="77777777" w:rsidR="00C169E3" w:rsidRPr="008F5AE6" w:rsidRDefault="00C169E3" w:rsidP="00C169E3">
      <w:pPr>
        <w:spacing w:after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6D59C6A3" w14:textId="77777777" w:rsidR="00CD6344" w:rsidRPr="008F5AE6" w:rsidRDefault="00887BB8" w:rsidP="00217A5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5AE6">
        <w:rPr>
          <w:rFonts w:ascii="Times New Roman" w:hAnsi="Times New Roman" w:cs="Times New Roman"/>
        </w:rPr>
        <w:t>1</w:t>
      </w:r>
      <w:r w:rsidR="00C03B81" w:rsidRPr="008F5AE6">
        <w:rPr>
          <w:rFonts w:ascii="Times New Roman" w:hAnsi="Times New Roman" w:cs="Times New Roman"/>
        </w:rPr>
        <w:t>1</w:t>
      </w:r>
      <w:r w:rsidR="00C169E3" w:rsidRPr="008F5AE6">
        <w:rPr>
          <w:rFonts w:ascii="Times New Roman" w:hAnsi="Times New Roman" w:cs="Times New Roman"/>
        </w:rPr>
        <w:t>.1. </w:t>
      </w:r>
      <w:r w:rsidR="00AC2156" w:rsidRPr="008F5AE6">
        <w:rPr>
          <w:rFonts w:ascii="Times New Roman" w:hAnsi="Times New Roman" w:cs="Times New Roman"/>
        </w:rPr>
        <w:t xml:space="preserve">По результатам вступительных испытаний формируется отдельный список поступающих по каждому </w:t>
      </w:r>
      <w:r w:rsidR="00CD6344" w:rsidRPr="008F5AE6">
        <w:rPr>
          <w:rFonts w:ascii="Times New Roman" w:hAnsi="Times New Roman" w:cs="Times New Roman"/>
        </w:rPr>
        <w:t>конкурсу</w:t>
      </w:r>
      <w:r w:rsidR="00AC2156" w:rsidRPr="008F5AE6">
        <w:rPr>
          <w:rFonts w:ascii="Times New Roman" w:hAnsi="Times New Roman" w:cs="Times New Roman"/>
        </w:rPr>
        <w:t xml:space="preserve">. </w:t>
      </w:r>
      <w:r w:rsidR="00F5094A" w:rsidRPr="008F5AE6">
        <w:rPr>
          <w:rFonts w:ascii="Times New Roman" w:hAnsi="Times New Roman" w:cs="Times New Roman"/>
        </w:rPr>
        <w:t>Списки поступающих ранжируются по следующим основаниям</w:t>
      </w:r>
      <w:r w:rsidR="00CD6344" w:rsidRPr="008F5AE6">
        <w:rPr>
          <w:rFonts w:ascii="Times New Roman" w:hAnsi="Times New Roman" w:cs="Times New Roman"/>
        </w:rPr>
        <w:t>:</w:t>
      </w:r>
    </w:p>
    <w:p w14:paraId="28265041" w14:textId="77777777" w:rsidR="00CD6344" w:rsidRPr="008F5AE6" w:rsidRDefault="00CD6344" w:rsidP="00217A5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5AE6">
        <w:rPr>
          <w:rFonts w:ascii="Times New Roman" w:hAnsi="Times New Roman" w:cs="Times New Roman"/>
        </w:rPr>
        <w:t xml:space="preserve">- </w:t>
      </w:r>
      <w:r w:rsidR="00F5094A" w:rsidRPr="008F5AE6">
        <w:rPr>
          <w:rFonts w:ascii="Times New Roman" w:hAnsi="Times New Roman" w:cs="Times New Roman"/>
        </w:rPr>
        <w:t>по убыванию сумм</w:t>
      </w:r>
      <w:r w:rsidR="00BB49F9" w:rsidRPr="008F5AE6">
        <w:rPr>
          <w:rFonts w:ascii="Times New Roman" w:hAnsi="Times New Roman" w:cs="Times New Roman"/>
        </w:rPr>
        <w:t>ы</w:t>
      </w:r>
      <w:r w:rsidRPr="008F5AE6">
        <w:rPr>
          <w:rFonts w:ascii="Times New Roman" w:hAnsi="Times New Roman" w:cs="Times New Roman"/>
        </w:rPr>
        <w:t xml:space="preserve"> конкурсных баллов;</w:t>
      </w:r>
    </w:p>
    <w:p w14:paraId="60E19CF6" w14:textId="77777777" w:rsidR="00CD6344" w:rsidRPr="008F5AE6" w:rsidRDefault="00CD6344" w:rsidP="00217A5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5AE6">
        <w:rPr>
          <w:rFonts w:ascii="Times New Roman" w:hAnsi="Times New Roman" w:cs="Times New Roman"/>
        </w:rPr>
        <w:t xml:space="preserve">- </w:t>
      </w:r>
      <w:r w:rsidR="00F5094A" w:rsidRPr="008F5AE6">
        <w:rPr>
          <w:rFonts w:ascii="Times New Roman" w:hAnsi="Times New Roman" w:cs="Times New Roman"/>
        </w:rPr>
        <w:t xml:space="preserve">при равенстве суммы конкурсных баллов – по убыванию </w:t>
      </w:r>
      <w:r w:rsidR="00D6149A" w:rsidRPr="008F5AE6">
        <w:rPr>
          <w:rFonts w:ascii="Times New Roman" w:hAnsi="Times New Roman" w:cs="Times New Roman"/>
        </w:rPr>
        <w:t>баллов за вступительное испытание по специальной дисциплине</w:t>
      </w:r>
      <w:r w:rsidR="00D41039" w:rsidRPr="008F5AE6">
        <w:rPr>
          <w:rFonts w:ascii="Times New Roman" w:hAnsi="Times New Roman" w:cs="Times New Roman"/>
        </w:rPr>
        <w:t>;</w:t>
      </w:r>
    </w:p>
    <w:p w14:paraId="4A4F70EB" w14:textId="77777777" w:rsidR="00D6149A" w:rsidRPr="008F5AE6" w:rsidRDefault="00CD6344" w:rsidP="00217A5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5AE6">
        <w:rPr>
          <w:rFonts w:ascii="Times New Roman" w:hAnsi="Times New Roman" w:cs="Times New Roman"/>
        </w:rPr>
        <w:lastRenderedPageBreak/>
        <w:t xml:space="preserve">- </w:t>
      </w:r>
      <w:r w:rsidR="00233B29" w:rsidRPr="008F5AE6">
        <w:rPr>
          <w:rFonts w:ascii="Times New Roman" w:hAnsi="Times New Roman" w:cs="Times New Roman"/>
        </w:rPr>
        <w:t>при прочих равных</w:t>
      </w:r>
      <w:r w:rsidR="00D6149A" w:rsidRPr="008F5AE6">
        <w:rPr>
          <w:rFonts w:ascii="Times New Roman" w:hAnsi="Times New Roman" w:cs="Times New Roman"/>
        </w:rPr>
        <w:t xml:space="preserve"> ранжирование происходит по убыванию баллов за индивидуальные достижения</w:t>
      </w:r>
      <w:r w:rsidRPr="008F5AE6">
        <w:rPr>
          <w:rFonts w:ascii="Times New Roman" w:hAnsi="Times New Roman" w:cs="Times New Roman"/>
        </w:rPr>
        <w:t>.</w:t>
      </w:r>
    </w:p>
    <w:p w14:paraId="64ABC242" w14:textId="77777777" w:rsidR="00CD6344" w:rsidRPr="008F5AE6" w:rsidRDefault="00CD6344" w:rsidP="00217A5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5AE6">
        <w:rPr>
          <w:rFonts w:ascii="Times New Roman" w:hAnsi="Times New Roman" w:cs="Times New Roman"/>
        </w:rPr>
        <w:t>Сумма конкурсных баллов исчисляется как сумма баллов за каждое вступительное испытание, а также за индивидуальные достижения.</w:t>
      </w:r>
    </w:p>
    <w:p w14:paraId="2C48447B" w14:textId="54E5095B" w:rsidR="00D6149A" w:rsidRPr="008F5AE6" w:rsidRDefault="0075232B" w:rsidP="00217A5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5AE6">
        <w:rPr>
          <w:rFonts w:ascii="Times New Roman" w:hAnsi="Times New Roman" w:cs="Times New Roman"/>
        </w:rPr>
        <w:t>В</w:t>
      </w:r>
      <w:r w:rsidR="003C3037" w:rsidRPr="008F5AE6">
        <w:rPr>
          <w:rFonts w:ascii="Times New Roman" w:hAnsi="Times New Roman" w:cs="Times New Roman"/>
        </w:rPr>
        <w:t xml:space="preserve"> </w:t>
      </w:r>
      <w:r w:rsidRPr="008F5AE6">
        <w:rPr>
          <w:rFonts w:ascii="Times New Roman" w:hAnsi="Times New Roman" w:cs="Times New Roman"/>
        </w:rPr>
        <w:t>списках</w:t>
      </w:r>
      <w:r w:rsidR="00AC2156" w:rsidRPr="008F5AE6">
        <w:rPr>
          <w:rFonts w:ascii="Times New Roman" w:hAnsi="Times New Roman" w:cs="Times New Roman"/>
        </w:rPr>
        <w:t xml:space="preserve"> поступающих указываются следующие сведения по каждому поступающему: </w:t>
      </w:r>
    </w:p>
    <w:p w14:paraId="6B77E8BD" w14:textId="77777777" w:rsidR="00D6149A" w:rsidRPr="008F5AE6" w:rsidRDefault="00D6149A" w:rsidP="00217A5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5AE6">
        <w:rPr>
          <w:rFonts w:ascii="Times New Roman" w:hAnsi="Times New Roman" w:cs="Times New Roman"/>
        </w:rPr>
        <w:t xml:space="preserve">- </w:t>
      </w:r>
      <w:r w:rsidR="00AC2156" w:rsidRPr="008F5AE6">
        <w:rPr>
          <w:rFonts w:ascii="Times New Roman" w:hAnsi="Times New Roman" w:cs="Times New Roman"/>
        </w:rPr>
        <w:t xml:space="preserve">сумма конкурсных </w:t>
      </w:r>
      <w:r w:rsidRPr="008F5AE6">
        <w:rPr>
          <w:rFonts w:ascii="Times New Roman" w:hAnsi="Times New Roman" w:cs="Times New Roman"/>
        </w:rPr>
        <w:t>баллов</w:t>
      </w:r>
      <w:r w:rsidR="00024E82" w:rsidRPr="008F5AE6">
        <w:rPr>
          <w:rFonts w:ascii="Times New Roman" w:hAnsi="Times New Roman" w:cs="Times New Roman"/>
        </w:rPr>
        <w:t xml:space="preserve">; </w:t>
      </w:r>
    </w:p>
    <w:p w14:paraId="7228947E" w14:textId="77777777" w:rsidR="00D6149A" w:rsidRPr="008F5AE6" w:rsidRDefault="00D6149A" w:rsidP="00217A5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5AE6">
        <w:rPr>
          <w:rFonts w:ascii="Times New Roman" w:hAnsi="Times New Roman" w:cs="Times New Roman"/>
        </w:rPr>
        <w:t xml:space="preserve">- </w:t>
      </w:r>
      <w:r w:rsidR="00AC2156" w:rsidRPr="008F5AE6">
        <w:rPr>
          <w:rFonts w:ascii="Times New Roman" w:hAnsi="Times New Roman" w:cs="Times New Roman"/>
        </w:rPr>
        <w:t xml:space="preserve">количество баллов за каждое вступительное испытание; </w:t>
      </w:r>
    </w:p>
    <w:p w14:paraId="19D58D1A" w14:textId="77777777" w:rsidR="00D6149A" w:rsidRPr="008F5AE6" w:rsidRDefault="00D6149A" w:rsidP="00217A5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5AE6">
        <w:rPr>
          <w:rFonts w:ascii="Times New Roman" w:hAnsi="Times New Roman" w:cs="Times New Roman"/>
        </w:rPr>
        <w:t xml:space="preserve">- </w:t>
      </w:r>
      <w:r w:rsidR="00AC2156" w:rsidRPr="008F5AE6">
        <w:rPr>
          <w:rFonts w:ascii="Times New Roman" w:hAnsi="Times New Roman" w:cs="Times New Roman"/>
        </w:rPr>
        <w:t>количество баллов за индивидуальные достижения</w:t>
      </w:r>
      <w:r w:rsidR="00AA19D6" w:rsidRPr="008F5AE6">
        <w:rPr>
          <w:rFonts w:ascii="Times New Roman" w:hAnsi="Times New Roman" w:cs="Times New Roman"/>
        </w:rPr>
        <w:t xml:space="preserve"> (</w:t>
      </w:r>
      <w:r w:rsidR="00DC20B9" w:rsidRPr="008F5AE6">
        <w:rPr>
          <w:rFonts w:ascii="Times New Roman" w:hAnsi="Times New Roman" w:cs="Times New Roman"/>
        </w:rPr>
        <w:t>учитываются при прочих равных</w:t>
      </w:r>
      <w:r w:rsidR="00AA19D6" w:rsidRPr="008F5AE6">
        <w:rPr>
          <w:rFonts w:ascii="Times New Roman" w:hAnsi="Times New Roman" w:cs="Times New Roman"/>
        </w:rPr>
        <w:t>)</w:t>
      </w:r>
      <w:r w:rsidR="00AC2156" w:rsidRPr="008F5AE6">
        <w:rPr>
          <w:rFonts w:ascii="Times New Roman" w:hAnsi="Times New Roman" w:cs="Times New Roman"/>
        </w:rPr>
        <w:t xml:space="preserve">; </w:t>
      </w:r>
    </w:p>
    <w:p w14:paraId="3092E481" w14:textId="77777777" w:rsidR="00D6149A" w:rsidRPr="008F5AE6" w:rsidRDefault="00D6149A" w:rsidP="00217A5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5AE6">
        <w:rPr>
          <w:rFonts w:ascii="Times New Roman" w:hAnsi="Times New Roman" w:cs="Times New Roman"/>
        </w:rPr>
        <w:t xml:space="preserve">- </w:t>
      </w:r>
      <w:r w:rsidR="00AC2156" w:rsidRPr="008F5AE6">
        <w:rPr>
          <w:rFonts w:ascii="Times New Roman" w:hAnsi="Times New Roman" w:cs="Times New Roman"/>
        </w:rPr>
        <w:t xml:space="preserve">наличие оригинала документа о высшем образовании (заявление о согласии на зачисление). </w:t>
      </w:r>
    </w:p>
    <w:p w14:paraId="0E54FC56" w14:textId="77777777" w:rsidR="00C169E3" w:rsidRPr="008F5AE6" w:rsidRDefault="00C169E3" w:rsidP="00217A5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F5AE6">
        <w:rPr>
          <w:rFonts w:ascii="Times New Roman" w:hAnsi="Times New Roman" w:cs="Times New Roman"/>
        </w:rPr>
        <w:t xml:space="preserve">Процедуре зачисления предшествует объявление на официальном сайте организации и на информационном стенде приемной комиссии утвержденных председателем приемной комиссии полных пофамильных </w:t>
      </w:r>
      <w:r w:rsidR="00CD6344" w:rsidRPr="008F5AE6">
        <w:rPr>
          <w:rFonts w:ascii="Times New Roman" w:hAnsi="Times New Roman" w:cs="Times New Roman"/>
        </w:rPr>
        <w:t>списков поступающих</w:t>
      </w:r>
      <w:r w:rsidRPr="008F5AE6">
        <w:rPr>
          <w:rFonts w:ascii="Times New Roman" w:hAnsi="Times New Roman" w:cs="Times New Roman"/>
        </w:rPr>
        <w:t>, зачисление которых может рассматриваться приемной комиссией по каждому направлению подготовки (</w:t>
      </w:r>
      <w:r w:rsidR="00CD6344" w:rsidRPr="008F5AE6">
        <w:rPr>
          <w:rFonts w:ascii="Times New Roman" w:hAnsi="Times New Roman" w:cs="Times New Roman"/>
        </w:rPr>
        <w:t xml:space="preserve">на места в пределах целевой квоты, </w:t>
      </w:r>
      <w:r w:rsidRPr="008F5AE6">
        <w:rPr>
          <w:rFonts w:ascii="Times New Roman" w:hAnsi="Times New Roman" w:cs="Times New Roman"/>
        </w:rPr>
        <w:t>в рамках контрольных цифр приема, по договорам об оказании платных образовательных услуг).</w:t>
      </w:r>
    </w:p>
    <w:p w14:paraId="6D61300D" w14:textId="77777777" w:rsidR="00C169E3" w:rsidRPr="008F5AE6" w:rsidRDefault="00887BB8" w:rsidP="00217A5D">
      <w:pPr>
        <w:tabs>
          <w:tab w:val="left" w:pos="311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1</w:t>
      </w:r>
      <w:r w:rsidR="00C03B81" w:rsidRPr="008F5AE6">
        <w:rPr>
          <w:rFonts w:ascii="Times New Roman" w:hAnsi="Times New Roman"/>
          <w:sz w:val="24"/>
          <w:szCs w:val="24"/>
        </w:rPr>
        <w:t>1</w:t>
      </w:r>
      <w:r w:rsidR="00C169E3" w:rsidRPr="008F5AE6">
        <w:rPr>
          <w:rFonts w:ascii="Times New Roman" w:hAnsi="Times New Roman"/>
          <w:sz w:val="24"/>
          <w:szCs w:val="24"/>
        </w:rPr>
        <w:t>.2.</w:t>
      </w:r>
      <w:r w:rsidR="00C169E3" w:rsidRPr="008F5AE6">
        <w:rPr>
          <w:rFonts w:ascii="Times New Roman" w:hAnsi="Times New Roman"/>
          <w:sz w:val="24"/>
          <w:szCs w:val="24"/>
          <w:lang w:val="en-US"/>
        </w:rPr>
        <w:t> </w:t>
      </w:r>
      <w:r w:rsidR="00C169E3" w:rsidRPr="008F5AE6">
        <w:rPr>
          <w:rFonts w:ascii="Times New Roman" w:hAnsi="Times New Roman"/>
          <w:sz w:val="24"/>
          <w:szCs w:val="24"/>
        </w:rPr>
        <w:t>В аспирантуру зачисляются лица, имеющие более высокое количество набранных баллов на вступительных испытаниях.</w:t>
      </w:r>
    </w:p>
    <w:p w14:paraId="447D677F" w14:textId="77777777" w:rsidR="00C169E3" w:rsidRPr="008F5AE6" w:rsidRDefault="00C169E3" w:rsidP="00217A5D">
      <w:pPr>
        <w:tabs>
          <w:tab w:val="left" w:pos="311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 xml:space="preserve">При равном количестве набранных баллов зачисляются лица, имеющие более высокий балл по специальной дисциплине. </w:t>
      </w:r>
    </w:p>
    <w:p w14:paraId="19F847E2" w14:textId="77777777" w:rsidR="007432A0" w:rsidRPr="008F5AE6" w:rsidRDefault="00C169E3" w:rsidP="00217A5D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 xml:space="preserve">При равном количестве набранных баллов по всем вступительным испытаниям зачисляются лица, имеющие индивидуальные достижения, которые учитываются приемной комиссией в соответствии с разделом </w:t>
      </w:r>
      <w:r w:rsidR="00887BB8" w:rsidRPr="008F5AE6">
        <w:rPr>
          <w:rFonts w:ascii="Times New Roman" w:hAnsi="Times New Roman"/>
          <w:sz w:val="24"/>
          <w:szCs w:val="24"/>
          <w:lang w:val="en-US"/>
        </w:rPr>
        <w:t>X</w:t>
      </w:r>
      <w:r w:rsidRPr="008F5AE6">
        <w:rPr>
          <w:rFonts w:ascii="Times New Roman" w:hAnsi="Times New Roman"/>
          <w:sz w:val="24"/>
          <w:szCs w:val="24"/>
        </w:rPr>
        <w:t xml:space="preserve"> настоящих Правил приема.</w:t>
      </w:r>
    </w:p>
    <w:p w14:paraId="64EA6D49" w14:textId="77777777" w:rsidR="00C169E3" w:rsidRPr="008F5AE6" w:rsidRDefault="00887BB8" w:rsidP="00217A5D">
      <w:pPr>
        <w:tabs>
          <w:tab w:val="left" w:pos="0"/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5AE6">
        <w:rPr>
          <w:rFonts w:ascii="Times New Roman" w:hAnsi="Times New Roman"/>
          <w:color w:val="000000"/>
          <w:sz w:val="24"/>
          <w:szCs w:val="24"/>
        </w:rPr>
        <w:t>1</w:t>
      </w:r>
      <w:r w:rsidR="00C03B81" w:rsidRPr="008F5AE6">
        <w:rPr>
          <w:rFonts w:ascii="Times New Roman" w:hAnsi="Times New Roman"/>
          <w:color w:val="000000"/>
          <w:sz w:val="24"/>
          <w:szCs w:val="24"/>
        </w:rPr>
        <w:t>1</w:t>
      </w:r>
      <w:r w:rsidR="00C169E3" w:rsidRPr="008F5AE6">
        <w:rPr>
          <w:rFonts w:ascii="Times New Roman" w:hAnsi="Times New Roman"/>
          <w:color w:val="000000"/>
          <w:sz w:val="24"/>
          <w:szCs w:val="24"/>
        </w:rPr>
        <w:t>.3. При наличии вакантных мест дальнейшее зачисление осуществляется из числа лиц, включенных в полный пофамильный перечень лиц, до полного заполнения вакантных мест.</w:t>
      </w:r>
    </w:p>
    <w:p w14:paraId="106F6E9A" w14:textId="77777777" w:rsidR="00C169E3" w:rsidRPr="008F5AE6" w:rsidRDefault="00887BB8" w:rsidP="00217A5D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1</w:t>
      </w:r>
      <w:r w:rsidR="00C03B81" w:rsidRPr="008F5AE6">
        <w:rPr>
          <w:rFonts w:ascii="Times New Roman" w:hAnsi="Times New Roman"/>
          <w:sz w:val="24"/>
          <w:szCs w:val="24"/>
        </w:rPr>
        <w:t>1</w:t>
      </w:r>
      <w:r w:rsidR="00C169E3" w:rsidRPr="008F5AE6">
        <w:rPr>
          <w:rFonts w:ascii="Times New Roman" w:hAnsi="Times New Roman"/>
          <w:sz w:val="24"/>
          <w:szCs w:val="24"/>
        </w:rPr>
        <w:t>.4.</w:t>
      </w:r>
      <w:r w:rsidR="00C169E3" w:rsidRPr="008F5AE6">
        <w:rPr>
          <w:rFonts w:ascii="Times New Roman" w:hAnsi="Times New Roman"/>
          <w:sz w:val="24"/>
          <w:szCs w:val="24"/>
          <w:lang w:val="en-US"/>
        </w:rPr>
        <w:t> </w:t>
      </w:r>
      <w:r w:rsidR="00C169E3" w:rsidRPr="008F5AE6">
        <w:rPr>
          <w:rFonts w:ascii="Times New Roman" w:hAnsi="Times New Roman"/>
          <w:sz w:val="24"/>
          <w:szCs w:val="24"/>
        </w:rPr>
        <w:t>Поступившие зачисляются на обучение по направлению подготовки в аспирантуре в институт УрФУ, указанный поступающим при подаче документов.</w:t>
      </w:r>
    </w:p>
    <w:p w14:paraId="120524C2" w14:textId="77777777" w:rsidR="000B4264" w:rsidRDefault="00887BB8" w:rsidP="00217A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1</w:t>
      </w:r>
      <w:r w:rsidR="00C03B81" w:rsidRPr="008F5AE6">
        <w:rPr>
          <w:rFonts w:ascii="Times New Roman" w:hAnsi="Times New Roman"/>
          <w:sz w:val="24"/>
          <w:szCs w:val="24"/>
        </w:rPr>
        <w:t>1</w:t>
      </w:r>
      <w:r w:rsidR="00C169E3" w:rsidRPr="008F5AE6">
        <w:rPr>
          <w:rFonts w:ascii="Times New Roman" w:hAnsi="Times New Roman"/>
          <w:sz w:val="24"/>
          <w:szCs w:val="24"/>
        </w:rPr>
        <w:t>.5</w:t>
      </w:r>
      <w:r w:rsidR="00C169E3" w:rsidRPr="000B4264">
        <w:rPr>
          <w:rFonts w:ascii="Times New Roman" w:hAnsi="Times New Roman"/>
          <w:sz w:val="24"/>
          <w:szCs w:val="24"/>
          <w:highlight w:val="yellow"/>
        </w:rPr>
        <w:t>.</w:t>
      </w:r>
      <w:r w:rsidR="000B4264" w:rsidRPr="000B4264">
        <w:rPr>
          <w:rFonts w:ascii="Times New Roman" w:hAnsi="Times New Roman"/>
          <w:sz w:val="24"/>
          <w:szCs w:val="24"/>
          <w:highlight w:val="yellow"/>
        </w:rPr>
        <w:t xml:space="preserve"> Срок зачисления в аспирантуру в 2020 г. в рамках целевого приема – не позднее 20 августа 2020 года.</w:t>
      </w:r>
      <w:r w:rsidR="000B4264">
        <w:rPr>
          <w:rFonts w:ascii="Times New Roman" w:hAnsi="Times New Roman"/>
          <w:sz w:val="24"/>
          <w:szCs w:val="24"/>
        </w:rPr>
        <w:t xml:space="preserve"> </w:t>
      </w:r>
    </w:p>
    <w:p w14:paraId="1DF2BEB2" w14:textId="7EAF88E2" w:rsidR="00C169E3" w:rsidRPr="008F5AE6" w:rsidRDefault="000B4264" w:rsidP="00217A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11.6. </w:t>
      </w:r>
      <w:r w:rsidR="00C169E3" w:rsidRPr="008F5AE6">
        <w:rPr>
          <w:rFonts w:ascii="Times New Roman" w:hAnsi="Times New Roman"/>
          <w:sz w:val="24"/>
          <w:szCs w:val="24"/>
        </w:rPr>
        <w:t>Срок зачисления в аспирантуру в 20</w:t>
      </w:r>
      <w:r w:rsidR="000F4B30" w:rsidRPr="008F5AE6">
        <w:rPr>
          <w:rFonts w:ascii="Times New Roman" w:hAnsi="Times New Roman"/>
          <w:sz w:val="24"/>
          <w:szCs w:val="24"/>
        </w:rPr>
        <w:t>20</w:t>
      </w:r>
      <w:r w:rsidR="00C169E3" w:rsidRPr="008F5AE6">
        <w:rPr>
          <w:rFonts w:ascii="Times New Roman" w:hAnsi="Times New Roman"/>
          <w:sz w:val="24"/>
          <w:szCs w:val="24"/>
        </w:rPr>
        <w:t xml:space="preserve"> г. </w:t>
      </w:r>
      <w:r w:rsidR="000F4B30" w:rsidRPr="008F5AE6">
        <w:rPr>
          <w:rFonts w:ascii="Times New Roman" w:hAnsi="Times New Roman"/>
          <w:sz w:val="24"/>
          <w:szCs w:val="24"/>
        </w:rPr>
        <w:t xml:space="preserve">на места в рамках контрольных цифр приема </w:t>
      </w:r>
      <w:r w:rsidR="00C169E3" w:rsidRPr="008F5AE6">
        <w:rPr>
          <w:rFonts w:ascii="Times New Roman" w:hAnsi="Times New Roman"/>
          <w:sz w:val="24"/>
          <w:szCs w:val="24"/>
        </w:rPr>
        <w:t xml:space="preserve">устанавливается отдельным приказом ректора УрФУ, но не позднее </w:t>
      </w:r>
      <w:r w:rsidR="001D085E" w:rsidRPr="008F5AE6">
        <w:rPr>
          <w:rFonts w:ascii="Times New Roman" w:hAnsi="Times New Roman"/>
          <w:sz w:val="24"/>
          <w:szCs w:val="24"/>
        </w:rPr>
        <w:t>2</w:t>
      </w:r>
      <w:r w:rsidR="00024E82" w:rsidRPr="008F5AE6">
        <w:rPr>
          <w:rFonts w:ascii="Times New Roman" w:hAnsi="Times New Roman"/>
          <w:sz w:val="24"/>
          <w:szCs w:val="24"/>
        </w:rPr>
        <w:t>1</w:t>
      </w:r>
      <w:r w:rsidR="00C169E3" w:rsidRPr="008F5AE6">
        <w:rPr>
          <w:rFonts w:ascii="Times New Roman" w:hAnsi="Times New Roman"/>
          <w:sz w:val="24"/>
          <w:szCs w:val="24"/>
        </w:rPr>
        <w:t xml:space="preserve"> августа 20</w:t>
      </w:r>
      <w:r w:rsidR="000F4B30" w:rsidRPr="008F5AE6">
        <w:rPr>
          <w:rFonts w:ascii="Times New Roman" w:hAnsi="Times New Roman"/>
          <w:sz w:val="24"/>
          <w:szCs w:val="24"/>
        </w:rPr>
        <w:t>20</w:t>
      </w:r>
      <w:r w:rsidR="00C169E3" w:rsidRPr="008F5AE6">
        <w:rPr>
          <w:rFonts w:ascii="Times New Roman" w:hAnsi="Times New Roman"/>
          <w:sz w:val="24"/>
          <w:szCs w:val="24"/>
        </w:rPr>
        <w:t xml:space="preserve"> г. Зачисление на места по договорам об оказании платных образовательных услуг проводится после зачисления на места в рамках контрольных цифр</w:t>
      </w:r>
      <w:r w:rsidR="001D085E" w:rsidRPr="008F5AE6">
        <w:rPr>
          <w:rFonts w:ascii="Times New Roman" w:hAnsi="Times New Roman"/>
          <w:sz w:val="24"/>
          <w:szCs w:val="24"/>
        </w:rPr>
        <w:t xml:space="preserve"> приема, но не позднее </w:t>
      </w:r>
      <w:r w:rsidR="000F4B30" w:rsidRPr="008F5AE6">
        <w:rPr>
          <w:rFonts w:ascii="Times New Roman" w:hAnsi="Times New Roman"/>
          <w:sz w:val="24"/>
          <w:szCs w:val="24"/>
        </w:rPr>
        <w:t>0</w:t>
      </w:r>
      <w:r w:rsidR="00DC20B9" w:rsidRPr="008F5AE6">
        <w:rPr>
          <w:rFonts w:ascii="Times New Roman" w:hAnsi="Times New Roman"/>
          <w:sz w:val="24"/>
          <w:szCs w:val="24"/>
        </w:rPr>
        <w:t>1</w:t>
      </w:r>
      <w:r w:rsidR="00BE4779" w:rsidRPr="008F5AE6">
        <w:rPr>
          <w:rFonts w:ascii="Times New Roman" w:hAnsi="Times New Roman"/>
          <w:sz w:val="24"/>
          <w:szCs w:val="24"/>
        </w:rPr>
        <w:t xml:space="preserve"> </w:t>
      </w:r>
      <w:r w:rsidR="00024E82" w:rsidRPr="008F5AE6">
        <w:rPr>
          <w:rFonts w:ascii="Times New Roman" w:hAnsi="Times New Roman"/>
          <w:sz w:val="24"/>
          <w:szCs w:val="24"/>
        </w:rPr>
        <w:t>ноября</w:t>
      </w:r>
      <w:r w:rsidR="001D085E" w:rsidRPr="008F5AE6">
        <w:rPr>
          <w:rFonts w:ascii="Times New Roman" w:hAnsi="Times New Roman"/>
          <w:sz w:val="24"/>
          <w:szCs w:val="24"/>
        </w:rPr>
        <w:t xml:space="preserve"> </w:t>
      </w:r>
      <w:r w:rsidR="000455F0" w:rsidRPr="008F5AE6">
        <w:rPr>
          <w:rFonts w:ascii="Times New Roman" w:hAnsi="Times New Roman"/>
          <w:sz w:val="24"/>
          <w:szCs w:val="24"/>
        </w:rPr>
        <w:t>20</w:t>
      </w:r>
      <w:r w:rsidR="000F4B30" w:rsidRPr="008F5AE6">
        <w:rPr>
          <w:rFonts w:ascii="Times New Roman" w:hAnsi="Times New Roman"/>
          <w:sz w:val="24"/>
          <w:szCs w:val="24"/>
        </w:rPr>
        <w:t>20</w:t>
      </w:r>
      <w:r w:rsidR="001D085E" w:rsidRPr="008F5AE6">
        <w:rPr>
          <w:rFonts w:ascii="Times New Roman" w:hAnsi="Times New Roman"/>
          <w:sz w:val="24"/>
          <w:szCs w:val="24"/>
        </w:rPr>
        <w:t xml:space="preserve"> г.</w:t>
      </w:r>
    </w:p>
    <w:p w14:paraId="048A87B6" w14:textId="71AE4DA1" w:rsidR="00C169E3" w:rsidRPr="008F5AE6" w:rsidRDefault="00887BB8" w:rsidP="00217A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>1</w:t>
      </w:r>
      <w:r w:rsidR="00C03B81" w:rsidRPr="008F5AE6">
        <w:rPr>
          <w:rFonts w:ascii="Times New Roman" w:hAnsi="Times New Roman"/>
          <w:sz w:val="24"/>
          <w:szCs w:val="24"/>
        </w:rPr>
        <w:t>1</w:t>
      </w:r>
      <w:r w:rsidR="00C169E3" w:rsidRPr="008F5AE6">
        <w:rPr>
          <w:rFonts w:ascii="Times New Roman" w:hAnsi="Times New Roman"/>
          <w:sz w:val="24"/>
          <w:szCs w:val="24"/>
        </w:rPr>
        <w:t>.</w:t>
      </w:r>
      <w:r w:rsidR="000B4264">
        <w:rPr>
          <w:rFonts w:ascii="Times New Roman" w:hAnsi="Times New Roman"/>
          <w:sz w:val="24"/>
          <w:szCs w:val="24"/>
        </w:rPr>
        <w:t>7</w:t>
      </w:r>
      <w:r w:rsidR="00C169E3" w:rsidRPr="008F5AE6">
        <w:rPr>
          <w:rFonts w:ascii="Times New Roman" w:hAnsi="Times New Roman"/>
          <w:sz w:val="24"/>
          <w:szCs w:val="24"/>
        </w:rPr>
        <w:t>.</w:t>
      </w:r>
      <w:r w:rsidR="00C169E3" w:rsidRPr="008F5AE6">
        <w:rPr>
          <w:rFonts w:ascii="Times New Roman" w:hAnsi="Times New Roman"/>
          <w:sz w:val="24"/>
          <w:szCs w:val="24"/>
          <w:lang w:val="en-US"/>
        </w:rPr>
        <w:t> </w:t>
      </w:r>
      <w:r w:rsidR="00C169E3" w:rsidRPr="008F5AE6">
        <w:rPr>
          <w:rFonts w:ascii="Times New Roman" w:hAnsi="Times New Roman"/>
          <w:color w:val="000000"/>
          <w:sz w:val="24"/>
          <w:szCs w:val="24"/>
        </w:rPr>
        <w:t xml:space="preserve">Приказ (приказы) о зачислении с указанием количества баллов, набранных на вступительных испытаниях, как на места в рамках контрольных цифр приема, так и по договорам об оказании платных образовательных услуг размещаются на официальном сайте </w:t>
      </w:r>
      <w:r w:rsidR="00C169E3" w:rsidRPr="008F5AE6">
        <w:rPr>
          <w:rFonts w:ascii="Times New Roman" w:hAnsi="Times New Roman"/>
          <w:color w:val="000000"/>
          <w:sz w:val="24"/>
          <w:szCs w:val="24"/>
        </w:rPr>
        <w:lastRenderedPageBreak/>
        <w:t>организации и на информационном стенде приемной комиссии в день их издания и должны быть доступны пользователям.</w:t>
      </w:r>
    </w:p>
    <w:p w14:paraId="51850AD0" w14:textId="77777777" w:rsidR="00C169E3" w:rsidRPr="008F5AE6" w:rsidRDefault="00C169E3" w:rsidP="00C169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7FCA227" w14:textId="77777777" w:rsidR="00C169E3" w:rsidRPr="008F5AE6" w:rsidRDefault="00C169E3" w:rsidP="00C169E3">
      <w:pPr>
        <w:tabs>
          <w:tab w:val="left" w:pos="1276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E1A58" w:rsidRPr="008F5AE6" w14:paraId="77EC0A6A" w14:textId="77777777" w:rsidTr="001E1A58">
        <w:tc>
          <w:tcPr>
            <w:tcW w:w="4814" w:type="dxa"/>
          </w:tcPr>
          <w:p w14:paraId="31E5B525" w14:textId="77777777" w:rsidR="001E1A58" w:rsidRPr="008F5AE6" w:rsidRDefault="001E1A58" w:rsidP="00380B49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8F5AE6">
              <w:rPr>
                <w:rFonts w:ascii="Times New Roman" w:hAnsi="Times New Roman"/>
                <w:sz w:val="24"/>
                <w:szCs w:val="24"/>
              </w:rPr>
              <w:t>Проректор по науке</w:t>
            </w:r>
          </w:p>
        </w:tc>
        <w:tc>
          <w:tcPr>
            <w:tcW w:w="4814" w:type="dxa"/>
          </w:tcPr>
          <w:p w14:paraId="54631366" w14:textId="2CAF5EDA" w:rsidR="001E1A58" w:rsidRPr="008F5AE6" w:rsidRDefault="008F5AE6" w:rsidP="008F5AE6">
            <w:pPr>
              <w:tabs>
                <w:tab w:val="left" w:pos="2127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1E1A58" w:rsidRPr="008F5AE6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>Германенко</w:t>
            </w:r>
          </w:p>
        </w:tc>
      </w:tr>
    </w:tbl>
    <w:p w14:paraId="01A6C0C8" w14:textId="77777777" w:rsidR="0074220A" w:rsidRPr="008F5AE6" w:rsidRDefault="007422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br w:type="page"/>
      </w:r>
    </w:p>
    <w:p w14:paraId="07A6EC7F" w14:textId="28092395" w:rsidR="00A66D63" w:rsidRPr="008F5AE6" w:rsidRDefault="00A66D63" w:rsidP="000455F0">
      <w:pPr>
        <w:jc w:val="right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lastRenderedPageBreak/>
        <w:t xml:space="preserve">Приложение 1. </w:t>
      </w:r>
    </w:p>
    <w:p w14:paraId="29CB79F0" w14:textId="77777777" w:rsidR="0044614A" w:rsidRPr="008F5AE6" w:rsidRDefault="0044614A" w:rsidP="000455F0">
      <w:pPr>
        <w:jc w:val="center"/>
        <w:rPr>
          <w:rFonts w:ascii="Times New Roman" w:hAnsi="Times New Roman"/>
          <w:sz w:val="24"/>
          <w:szCs w:val="24"/>
        </w:rPr>
      </w:pPr>
    </w:p>
    <w:p w14:paraId="7E11AFB2" w14:textId="77777777" w:rsidR="00A66D63" w:rsidRPr="008F5AE6" w:rsidRDefault="000455F0" w:rsidP="000455F0">
      <w:pPr>
        <w:jc w:val="center"/>
        <w:rPr>
          <w:rFonts w:ascii="Times New Roman" w:hAnsi="Times New Roman"/>
          <w:sz w:val="24"/>
          <w:szCs w:val="24"/>
        </w:rPr>
      </w:pPr>
      <w:r w:rsidRPr="008F5AE6">
        <w:rPr>
          <w:rFonts w:ascii="Times New Roman" w:hAnsi="Times New Roman"/>
          <w:sz w:val="24"/>
          <w:szCs w:val="24"/>
        </w:rPr>
        <w:t xml:space="preserve">Перечень </w:t>
      </w:r>
      <w:r w:rsidR="00A66D63" w:rsidRPr="008F5AE6">
        <w:rPr>
          <w:rFonts w:ascii="Times New Roman" w:hAnsi="Times New Roman"/>
          <w:sz w:val="24"/>
          <w:szCs w:val="24"/>
        </w:rPr>
        <w:t>индивидуальных достижений поступающих</w:t>
      </w:r>
    </w:p>
    <w:p w14:paraId="078E32C2" w14:textId="77777777" w:rsidR="0044614A" w:rsidRPr="008F5AE6" w:rsidRDefault="0044614A" w:rsidP="0044614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336" w:type="dxa"/>
        <w:jc w:val="center"/>
        <w:tblLook w:val="04A0" w:firstRow="1" w:lastRow="0" w:firstColumn="1" w:lastColumn="0" w:noHBand="0" w:noVBand="1"/>
      </w:tblPr>
      <w:tblGrid>
        <w:gridCol w:w="2967"/>
        <w:gridCol w:w="4394"/>
        <w:gridCol w:w="975"/>
      </w:tblGrid>
      <w:tr w:rsidR="00A66D63" w:rsidRPr="008F5AE6" w14:paraId="39FB4B1C" w14:textId="77777777" w:rsidTr="00352B18">
        <w:trPr>
          <w:trHeight w:val="315"/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EFF3" w14:textId="77777777" w:rsidR="00A66D63" w:rsidRPr="008F5AE6" w:rsidRDefault="000455F0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результатов научной деятельности или достижения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3550" w14:textId="77777777" w:rsidR="00A66D63" w:rsidRPr="008F5AE6" w:rsidRDefault="000455F0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мероприятия или публикации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179A" w14:textId="77777777" w:rsidR="00A66D63" w:rsidRPr="008F5AE6" w:rsidRDefault="000455F0" w:rsidP="00045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б</w:t>
            </w:r>
            <w:r w:rsidR="00A66D63" w:rsidRPr="008F5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алл</w:t>
            </w:r>
            <w:r w:rsidRPr="008F5A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024E82" w:rsidRPr="008F5AE6" w14:paraId="5A74ED0E" w14:textId="77777777" w:rsidTr="00352B18">
        <w:trPr>
          <w:trHeight w:val="300"/>
          <w:jc w:val="center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34AE" w14:textId="77777777" w:rsidR="00024E82" w:rsidRPr="008F5AE6" w:rsidRDefault="00024E82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14:paraId="765AEA4C" w14:textId="77777777" w:rsidR="00024E82" w:rsidRPr="008F5AE6" w:rsidRDefault="00024E82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65D0" w14:textId="77777777" w:rsidR="00024E82" w:rsidRPr="008F5AE6" w:rsidRDefault="00024E82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базе цитирования WoS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AE4F" w14:textId="77777777" w:rsidR="00024E82" w:rsidRPr="008F5AE6" w:rsidRDefault="00024E82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24E82" w:rsidRPr="008F5AE6" w14:paraId="496F3C77" w14:textId="77777777" w:rsidTr="00352B18">
        <w:trPr>
          <w:trHeight w:val="300"/>
          <w:jc w:val="center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228D" w14:textId="77777777" w:rsidR="00024E82" w:rsidRPr="008F5AE6" w:rsidRDefault="00024E82" w:rsidP="001911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6DB6" w14:textId="77777777" w:rsidR="00024E82" w:rsidRPr="008F5AE6" w:rsidRDefault="00024E82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базе цитирования Scopus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CDF1" w14:textId="77777777" w:rsidR="00024E82" w:rsidRPr="008F5AE6" w:rsidRDefault="00024E82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24E82" w:rsidRPr="008F5AE6" w14:paraId="17A049A1" w14:textId="77777777" w:rsidTr="00352B18">
        <w:trPr>
          <w:trHeight w:val="300"/>
          <w:jc w:val="center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779F" w14:textId="77777777" w:rsidR="00024E82" w:rsidRPr="008F5AE6" w:rsidRDefault="00024E82" w:rsidP="001911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F92A" w14:textId="77777777" w:rsidR="00024E82" w:rsidRPr="008F5AE6" w:rsidRDefault="00024E82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журнале из перечня рецензируемых научных изданий (перечень ВАК)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7109" w14:textId="77777777" w:rsidR="00024E82" w:rsidRPr="008F5AE6" w:rsidRDefault="00024E82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4E82" w:rsidRPr="008F5AE6" w14:paraId="5F3EC16B" w14:textId="77777777" w:rsidTr="00352B18">
        <w:trPr>
          <w:trHeight w:val="315"/>
          <w:jc w:val="center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536B" w14:textId="77777777" w:rsidR="00024E82" w:rsidRPr="008F5AE6" w:rsidRDefault="00024E82" w:rsidP="001911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16F9" w14:textId="77777777" w:rsidR="00024E82" w:rsidRPr="008F5AE6" w:rsidRDefault="00024E82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базе цитирования РИНЦ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25E6" w14:textId="77777777" w:rsidR="00024E82" w:rsidRPr="008F5AE6" w:rsidRDefault="00024E82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E688C"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32A1B" w:rsidRPr="008F5AE6" w14:paraId="43BCB65C" w14:textId="77777777" w:rsidTr="00352B18">
        <w:trPr>
          <w:trHeight w:val="315"/>
          <w:jc w:val="center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100C" w14:textId="77777777" w:rsidR="00F32A1B" w:rsidRPr="008F5AE6" w:rsidRDefault="00F32A1B" w:rsidP="001911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75E98" w14:textId="77777777" w:rsidR="00F32A1B" w:rsidRPr="008F5AE6" w:rsidRDefault="006B47F4" w:rsidP="006B4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в сборнике трудов конференций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4DCF1" w14:textId="77777777" w:rsidR="00F32A1B" w:rsidRPr="008F5AE6" w:rsidRDefault="0044614A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6B47F4"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4E82" w:rsidRPr="008F5AE6" w14:paraId="5BED9292" w14:textId="77777777" w:rsidTr="003667D1">
        <w:trPr>
          <w:trHeight w:val="315"/>
          <w:jc w:val="center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B2BA" w14:textId="77777777" w:rsidR="00024E82" w:rsidRPr="008F5AE6" w:rsidRDefault="00024E82" w:rsidP="001911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1521A" w14:textId="77777777" w:rsidR="00024E82" w:rsidRPr="008F5AE6" w:rsidRDefault="00024E82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публикации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782B2" w14:textId="77777777" w:rsidR="00024E82" w:rsidRPr="008F5AE6" w:rsidRDefault="0044614A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</w:t>
            </w:r>
            <w:r w:rsidR="00024E82"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66D63" w:rsidRPr="008F5AE6" w14:paraId="4DA5B2C8" w14:textId="77777777" w:rsidTr="00352B18">
        <w:trPr>
          <w:trHeight w:val="300"/>
          <w:jc w:val="center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D5D0" w14:textId="77777777" w:rsidR="00A66D63" w:rsidRPr="008F5AE6" w:rsidRDefault="00A66D63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Свидетельство о праве на </w:t>
            </w:r>
            <w:r w:rsidR="0073508E"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объект </w:t>
            </w: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интеллектуальн</w:t>
            </w:r>
            <w:r w:rsidR="0073508E"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собственност</w:t>
            </w:r>
            <w:r w:rsidR="0073508E"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14:paraId="2143602F" w14:textId="77777777" w:rsidR="009E7A50" w:rsidRPr="008F5AE6" w:rsidRDefault="009E7A50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B9D3" w14:textId="77777777" w:rsidR="00A66D63" w:rsidRPr="008F5AE6" w:rsidRDefault="00A66D63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Патент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A9D1" w14:textId="77777777" w:rsidR="00A66D63" w:rsidRPr="008F5AE6" w:rsidRDefault="00A66D63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6D63" w:rsidRPr="008F5AE6" w14:paraId="3D7C4C63" w14:textId="77777777" w:rsidTr="00352B18">
        <w:trPr>
          <w:trHeight w:val="300"/>
          <w:jc w:val="center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C88629" w14:textId="77777777" w:rsidR="00A66D63" w:rsidRPr="008F5AE6" w:rsidRDefault="00A66D63" w:rsidP="001911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B51F" w14:textId="77777777" w:rsidR="00A66D63" w:rsidRPr="008F5AE6" w:rsidRDefault="00A66D63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Полезная модель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6B7D" w14:textId="77777777" w:rsidR="00A66D63" w:rsidRPr="008F5AE6" w:rsidRDefault="00A66D63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6D63" w:rsidRPr="008F5AE6" w14:paraId="477566A4" w14:textId="77777777" w:rsidTr="00352B18">
        <w:trPr>
          <w:trHeight w:val="300"/>
          <w:jc w:val="center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8B51B9" w14:textId="77777777" w:rsidR="00A66D63" w:rsidRPr="008F5AE6" w:rsidRDefault="00A66D63" w:rsidP="001911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054A" w14:textId="77777777" w:rsidR="00A66D63" w:rsidRPr="008F5AE6" w:rsidRDefault="00A66D63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Изобретение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D4FB" w14:textId="77777777" w:rsidR="00A66D63" w:rsidRPr="008F5AE6" w:rsidRDefault="00A66D63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6D63" w:rsidRPr="008F5AE6" w14:paraId="249B341A" w14:textId="77777777" w:rsidTr="00352B18">
        <w:trPr>
          <w:trHeight w:val="300"/>
          <w:jc w:val="center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EF8A06" w14:textId="77777777" w:rsidR="00A66D63" w:rsidRPr="008F5AE6" w:rsidRDefault="00A66D63" w:rsidP="001911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1052" w14:textId="77777777" w:rsidR="00A66D63" w:rsidRPr="008F5AE6" w:rsidRDefault="00A66D63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Авторское св-во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1BA4" w14:textId="77777777" w:rsidR="00A66D63" w:rsidRPr="008F5AE6" w:rsidRDefault="00A66D63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6D63" w:rsidRPr="008F5AE6" w14:paraId="63880CD6" w14:textId="77777777" w:rsidTr="003667D1">
        <w:trPr>
          <w:trHeight w:val="304"/>
          <w:jc w:val="center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94E5" w14:textId="77777777" w:rsidR="00A66D63" w:rsidRPr="008F5AE6" w:rsidRDefault="00A66D63" w:rsidP="001911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1207" w14:textId="77777777" w:rsidR="00A66D63" w:rsidRPr="008F5AE6" w:rsidRDefault="00A66D63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Регистрация ПрЭВМ и БД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3B55" w14:textId="77777777" w:rsidR="00A66D63" w:rsidRPr="008F5AE6" w:rsidRDefault="00A66D63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6D63" w:rsidRPr="008F5AE6" w14:paraId="655DEDF8" w14:textId="77777777" w:rsidTr="003667D1">
        <w:trPr>
          <w:trHeight w:val="300"/>
          <w:jc w:val="center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493A" w14:textId="77777777" w:rsidR="00A66D63" w:rsidRPr="008F5AE6" w:rsidRDefault="00A66D63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Тезисы конференции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2DF5" w14:textId="77777777" w:rsidR="00A66D63" w:rsidRPr="008F5AE6" w:rsidRDefault="0073508E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A66D63"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еждународн</w:t>
            </w: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 за рубежом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DB76" w14:textId="77777777" w:rsidR="00A66D63" w:rsidRPr="008F5AE6" w:rsidRDefault="00A66D63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6D63" w:rsidRPr="008F5AE6" w14:paraId="1ADAE3F0" w14:textId="77777777" w:rsidTr="00352B18">
        <w:trPr>
          <w:trHeight w:val="300"/>
          <w:jc w:val="center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7F3475" w14:textId="77777777" w:rsidR="00A66D63" w:rsidRPr="008F5AE6" w:rsidRDefault="00A66D63" w:rsidP="001911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65E4" w14:textId="77777777" w:rsidR="00A66D63" w:rsidRPr="008F5AE6" w:rsidRDefault="0073508E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A66D63"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сероссийск</w:t>
            </w: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 или международная в РФ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9932" w14:textId="77777777" w:rsidR="00A66D63" w:rsidRPr="008F5AE6" w:rsidRDefault="00A66D63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A66D63" w:rsidRPr="008F5AE6" w14:paraId="390567DE" w14:textId="77777777" w:rsidTr="00352B18">
        <w:trPr>
          <w:trHeight w:val="300"/>
          <w:jc w:val="center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6740AF" w14:textId="77777777" w:rsidR="00A66D63" w:rsidRPr="008F5AE6" w:rsidRDefault="00A66D63" w:rsidP="001911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52E4" w14:textId="77777777" w:rsidR="00A66D63" w:rsidRPr="008F5AE6" w:rsidRDefault="0073508E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A66D63"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егиональн</w:t>
            </w: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BC16" w14:textId="77777777" w:rsidR="00A66D63" w:rsidRPr="008F5AE6" w:rsidRDefault="00A66D63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0.3</w:t>
            </w:r>
          </w:p>
        </w:tc>
      </w:tr>
      <w:tr w:rsidR="00A66D63" w:rsidRPr="008F5AE6" w14:paraId="0A230C98" w14:textId="77777777" w:rsidTr="00352B18">
        <w:trPr>
          <w:trHeight w:val="60"/>
          <w:jc w:val="center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7B41" w14:textId="77777777" w:rsidR="00A66D63" w:rsidRPr="008F5AE6" w:rsidRDefault="00A66D63" w:rsidP="001911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2AA7" w14:textId="77777777" w:rsidR="00A66D63" w:rsidRPr="008F5AE6" w:rsidRDefault="0073508E" w:rsidP="00AF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Внутриуниверситетская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31CB" w14:textId="77777777" w:rsidR="00A66D63" w:rsidRPr="008F5AE6" w:rsidRDefault="00A66D63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0.3</w:t>
            </w:r>
          </w:p>
        </w:tc>
      </w:tr>
      <w:tr w:rsidR="00887BB8" w:rsidRPr="008F5AE6" w14:paraId="1EF06783" w14:textId="77777777" w:rsidTr="00352B18">
        <w:trPr>
          <w:trHeight w:val="300"/>
          <w:jc w:val="center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E082" w14:textId="77777777" w:rsidR="00887BB8" w:rsidRPr="008F5AE6" w:rsidRDefault="00887BB8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Призовое место в олимпиаде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CB66" w14:textId="77777777" w:rsidR="00887BB8" w:rsidRPr="008F5AE6" w:rsidRDefault="00887BB8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Международная за рубежом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B862" w14:textId="77777777" w:rsidR="00887BB8" w:rsidRPr="008F5AE6" w:rsidRDefault="00887BB8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87BB8" w:rsidRPr="008F5AE6" w14:paraId="314C77D7" w14:textId="77777777" w:rsidTr="00352B18">
        <w:trPr>
          <w:trHeight w:val="300"/>
          <w:jc w:val="center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BFD340" w14:textId="77777777" w:rsidR="00887BB8" w:rsidRPr="008F5AE6" w:rsidRDefault="00887BB8" w:rsidP="00735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FCBD" w14:textId="77777777" w:rsidR="00887BB8" w:rsidRPr="008F5AE6" w:rsidRDefault="00887BB8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Всероссийская или международная в РФ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CB3B" w14:textId="77777777" w:rsidR="00887BB8" w:rsidRPr="008F5AE6" w:rsidRDefault="00887BB8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7BB8" w:rsidRPr="008F5AE6" w14:paraId="7A1D1A1D" w14:textId="77777777" w:rsidTr="00352B18">
        <w:trPr>
          <w:trHeight w:val="300"/>
          <w:jc w:val="center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9E520A" w14:textId="77777777" w:rsidR="00887BB8" w:rsidRPr="008F5AE6" w:rsidRDefault="00887BB8" w:rsidP="00735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28CB" w14:textId="77777777" w:rsidR="00887BB8" w:rsidRPr="008F5AE6" w:rsidRDefault="00887BB8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C173" w14:textId="77777777" w:rsidR="00887BB8" w:rsidRPr="008F5AE6" w:rsidRDefault="00887BB8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7BB8" w:rsidRPr="008F5AE6" w14:paraId="7B1B83EA" w14:textId="77777777" w:rsidTr="00352B18">
        <w:trPr>
          <w:trHeight w:val="315"/>
          <w:jc w:val="center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B35C" w14:textId="77777777" w:rsidR="00887BB8" w:rsidRPr="008F5AE6" w:rsidRDefault="00887BB8" w:rsidP="00735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AEC2" w14:textId="77777777" w:rsidR="00887BB8" w:rsidRPr="008F5AE6" w:rsidRDefault="00887BB8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Внутриуниверситетская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1640" w14:textId="77777777" w:rsidR="00887BB8" w:rsidRPr="008F5AE6" w:rsidRDefault="00887BB8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887BB8" w:rsidRPr="008F5AE6" w14:paraId="6608DC26" w14:textId="77777777" w:rsidTr="003667D1">
        <w:trPr>
          <w:trHeight w:val="315"/>
          <w:jc w:val="center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B326" w14:textId="77777777" w:rsidR="00887BB8" w:rsidRPr="008F5AE6" w:rsidRDefault="00887BB8" w:rsidP="00887B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59E7B" w14:textId="77777777" w:rsidR="00887BB8" w:rsidRPr="008F5AE6" w:rsidRDefault="00887BB8" w:rsidP="00887BB8">
            <w:pPr>
              <w:pStyle w:val="af"/>
              <w:jc w:val="center"/>
            </w:pPr>
            <w:r w:rsidRPr="008F5AE6">
              <w:t>«Я-профессионал»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DC12E" w14:textId="77777777" w:rsidR="00887BB8" w:rsidRPr="008F5AE6" w:rsidRDefault="00887BB8" w:rsidP="00887BB8">
            <w:pPr>
              <w:pStyle w:val="af"/>
              <w:jc w:val="center"/>
            </w:pPr>
            <w:r w:rsidRPr="008F5AE6">
              <w:t>5</w:t>
            </w:r>
          </w:p>
        </w:tc>
      </w:tr>
      <w:tr w:rsidR="0073508E" w:rsidRPr="008F5AE6" w14:paraId="230EE2B6" w14:textId="77777777" w:rsidTr="00352B18">
        <w:trPr>
          <w:trHeight w:val="300"/>
          <w:jc w:val="center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80DB" w14:textId="77777777" w:rsidR="0073508E" w:rsidRPr="008F5AE6" w:rsidRDefault="0073508E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Призовое место в конкурсе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56B4" w14:textId="77777777" w:rsidR="0073508E" w:rsidRPr="008F5AE6" w:rsidRDefault="0073508E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Международная за рубежом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2F0C" w14:textId="77777777" w:rsidR="0073508E" w:rsidRPr="008F5AE6" w:rsidRDefault="0073508E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3508E" w:rsidRPr="008F5AE6" w14:paraId="0F1B68F7" w14:textId="77777777" w:rsidTr="00352B18">
        <w:trPr>
          <w:trHeight w:val="300"/>
          <w:jc w:val="center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1C23A2" w14:textId="77777777" w:rsidR="0073508E" w:rsidRPr="008F5AE6" w:rsidRDefault="0073508E" w:rsidP="00735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A438" w14:textId="77777777" w:rsidR="0073508E" w:rsidRPr="008F5AE6" w:rsidRDefault="0073508E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Всероссийская или международная в РФ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ABD2" w14:textId="77777777" w:rsidR="0073508E" w:rsidRPr="008F5AE6" w:rsidRDefault="0073508E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3508E" w:rsidRPr="008F5AE6" w14:paraId="7A643E6A" w14:textId="77777777" w:rsidTr="00352B18">
        <w:trPr>
          <w:trHeight w:val="300"/>
          <w:jc w:val="center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967EC2" w14:textId="77777777" w:rsidR="0073508E" w:rsidRPr="008F5AE6" w:rsidRDefault="0073508E" w:rsidP="00735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A6B5" w14:textId="77777777" w:rsidR="0073508E" w:rsidRPr="008F5AE6" w:rsidRDefault="0073508E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1324" w14:textId="77777777" w:rsidR="0073508E" w:rsidRPr="008F5AE6" w:rsidRDefault="0073508E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508E" w:rsidRPr="008F5AE6" w14:paraId="7E8DD461" w14:textId="77777777" w:rsidTr="003667D1">
        <w:trPr>
          <w:trHeight w:val="315"/>
          <w:jc w:val="center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6FE7" w14:textId="77777777" w:rsidR="0073508E" w:rsidRPr="008F5AE6" w:rsidRDefault="0073508E" w:rsidP="00735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D374" w14:textId="77777777" w:rsidR="0073508E" w:rsidRPr="008F5AE6" w:rsidRDefault="0073508E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Внутриуниверситетская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B739" w14:textId="77777777" w:rsidR="0073508E" w:rsidRPr="008F5AE6" w:rsidRDefault="0073508E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73508E" w:rsidRPr="008F5AE6" w14:paraId="714233E7" w14:textId="77777777" w:rsidTr="003667D1">
        <w:trPr>
          <w:trHeight w:val="300"/>
          <w:jc w:val="center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82CE" w14:textId="77777777" w:rsidR="0073508E" w:rsidRPr="008F5AE6" w:rsidRDefault="0073508E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Награда за выступление на конференции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CC29" w14:textId="77777777" w:rsidR="0073508E" w:rsidRPr="008F5AE6" w:rsidRDefault="0073508E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Международная за рубежом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2AFF" w14:textId="77777777" w:rsidR="0073508E" w:rsidRPr="008F5AE6" w:rsidRDefault="0073508E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3508E" w:rsidRPr="008F5AE6" w14:paraId="0F1E4F89" w14:textId="77777777" w:rsidTr="003667D1">
        <w:trPr>
          <w:trHeight w:val="300"/>
          <w:jc w:val="center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18C3" w14:textId="77777777" w:rsidR="0073508E" w:rsidRPr="008F5AE6" w:rsidRDefault="0073508E" w:rsidP="00735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9D6C" w14:textId="77777777" w:rsidR="0073508E" w:rsidRPr="008F5AE6" w:rsidRDefault="0073508E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Всероссийская или международная в РФ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14FF" w14:textId="77777777" w:rsidR="0073508E" w:rsidRPr="008F5AE6" w:rsidRDefault="0073508E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508E" w:rsidRPr="008F5AE6" w14:paraId="32DCD5F2" w14:textId="77777777" w:rsidTr="003667D1">
        <w:trPr>
          <w:trHeight w:val="300"/>
          <w:jc w:val="center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E688" w14:textId="77777777" w:rsidR="0073508E" w:rsidRPr="008F5AE6" w:rsidRDefault="0073508E" w:rsidP="00735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A5E2" w14:textId="77777777" w:rsidR="0073508E" w:rsidRPr="008F5AE6" w:rsidRDefault="0073508E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8499" w14:textId="77777777" w:rsidR="0073508E" w:rsidRPr="008F5AE6" w:rsidRDefault="0073508E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73508E" w:rsidRPr="008F5AE6" w14:paraId="63DB967E" w14:textId="77777777" w:rsidTr="003667D1">
        <w:trPr>
          <w:trHeight w:val="214"/>
          <w:jc w:val="center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8220" w14:textId="77777777" w:rsidR="0073508E" w:rsidRPr="008F5AE6" w:rsidRDefault="0073508E" w:rsidP="00735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DDF8" w14:textId="77777777" w:rsidR="0073508E" w:rsidRPr="008F5AE6" w:rsidRDefault="0073508E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Внутриуниверситетская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2C7D" w14:textId="77777777" w:rsidR="0073508E" w:rsidRPr="008F5AE6" w:rsidRDefault="0073508E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73508E" w:rsidRPr="008F5AE6" w14:paraId="160467A7" w14:textId="77777777" w:rsidTr="003667D1">
        <w:trPr>
          <w:trHeight w:val="300"/>
          <w:jc w:val="center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4CDE" w14:textId="77777777" w:rsidR="0073508E" w:rsidRPr="008F5AE6" w:rsidRDefault="0073508E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Призовое место на выставке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CC79" w14:textId="77777777" w:rsidR="0073508E" w:rsidRPr="008F5AE6" w:rsidRDefault="0073508E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Международная за рубежом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001E" w14:textId="77777777" w:rsidR="0073508E" w:rsidRPr="008F5AE6" w:rsidRDefault="0073508E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3508E" w:rsidRPr="008F5AE6" w14:paraId="3554D6E9" w14:textId="77777777" w:rsidTr="003667D1">
        <w:trPr>
          <w:trHeight w:val="300"/>
          <w:jc w:val="center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0922BF" w14:textId="77777777" w:rsidR="0073508E" w:rsidRPr="008F5AE6" w:rsidRDefault="0073508E" w:rsidP="00735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D240" w14:textId="77777777" w:rsidR="0073508E" w:rsidRPr="008F5AE6" w:rsidRDefault="0073508E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Всероссийская или международная в РФ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CB6D" w14:textId="77777777" w:rsidR="0073508E" w:rsidRPr="008F5AE6" w:rsidRDefault="0073508E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3508E" w:rsidRPr="008F5AE6" w14:paraId="3B51DE45" w14:textId="77777777" w:rsidTr="003667D1">
        <w:trPr>
          <w:trHeight w:val="300"/>
          <w:jc w:val="center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C578F9" w14:textId="77777777" w:rsidR="0073508E" w:rsidRPr="008F5AE6" w:rsidRDefault="0073508E" w:rsidP="00735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9125" w14:textId="77777777" w:rsidR="0073508E" w:rsidRPr="008F5AE6" w:rsidRDefault="0073508E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Региональная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041E" w14:textId="77777777" w:rsidR="0073508E" w:rsidRPr="008F5AE6" w:rsidRDefault="0073508E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508E" w:rsidRPr="008F5AE6" w14:paraId="37EDAC8C" w14:textId="77777777" w:rsidTr="003667D1">
        <w:trPr>
          <w:trHeight w:val="116"/>
          <w:jc w:val="center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E225" w14:textId="77777777" w:rsidR="0073508E" w:rsidRPr="008F5AE6" w:rsidRDefault="0073508E" w:rsidP="00735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808F" w14:textId="77777777" w:rsidR="0073508E" w:rsidRPr="008F5AE6" w:rsidRDefault="0073508E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Внутриуниверситетская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9CA0" w14:textId="77777777" w:rsidR="0073508E" w:rsidRPr="008F5AE6" w:rsidRDefault="0073508E" w:rsidP="00735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A66D63" w:rsidRPr="008F5AE6" w14:paraId="6883594E" w14:textId="77777777" w:rsidTr="003667D1">
        <w:trPr>
          <w:trHeight w:val="300"/>
          <w:jc w:val="center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4B9B" w14:textId="77777777" w:rsidR="00A66D63" w:rsidRPr="008F5AE6" w:rsidRDefault="00A66D63" w:rsidP="00A66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выполнении гранта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3D7F" w14:textId="77777777" w:rsidR="00A66D63" w:rsidRPr="008F5AE6" w:rsidRDefault="0073508E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A66D63"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еждународный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EFDB" w14:textId="77777777" w:rsidR="00A66D63" w:rsidRPr="008F5AE6" w:rsidRDefault="00A66D63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6D63" w:rsidRPr="008F5AE6" w14:paraId="1A491A52" w14:textId="77777777" w:rsidTr="003667D1">
        <w:trPr>
          <w:trHeight w:val="300"/>
          <w:jc w:val="center"/>
        </w:trPr>
        <w:tc>
          <w:tcPr>
            <w:tcW w:w="29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00BF" w14:textId="77777777" w:rsidR="00A66D63" w:rsidRPr="008F5AE6" w:rsidRDefault="00A66D63" w:rsidP="001911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5916" w14:textId="77777777" w:rsidR="00A66D63" w:rsidRPr="008F5AE6" w:rsidRDefault="0073508E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A66D63"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сероссийский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4F39" w14:textId="77777777" w:rsidR="00A66D63" w:rsidRPr="008F5AE6" w:rsidRDefault="00A66D63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6D63" w:rsidRPr="008F5AE6" w14:paraId="4B390826" w14:textId="77777777" w:rsidTr="003667D1">
        <w:trPr>
          <w:trHeight w:val="300"/>
          <w:jc w:val="center"/>
        </w:trPr>
        <w:tc>
          <w:tcPr>
            <w:tcW w:w="29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82C0" w14:textId="77777777" w:rsidR="00A66D63" w:rsidRPr="008F5AE6" w:rsidRDefault="00A66D63" w:rsidP="001911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B3C0" w14:textId="77777777" w:rsidR="00A66D63" w:rsidRPr="008F5AE6" w:rsidRDefault="0073508E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A66D63"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егиональный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A8D6" w14:textId="77777777" w:rsidR="00A66D63" w:rsidRPr="008F5AE6" w:rsidRDefault="00A66D63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A66D63" w:rsidRPr="008F5AE6" w14:paraId="02C4E509" w14:textId="77777777" w:rsidTr="003667D1">
        <w:trPr>
          <w:trHeight w:val="60"/>
          <w:jc w:val="center"/>
        </w:trPr>
        <w:tc>
          <w:tcPr>
            <w:tcW w:w="29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7943" w14:textId="77777777" w:rsidR="00A66D63" w:rsidRPr="008F5AE6" w:rsidRDefault="00A66D63" w:rsidP="001911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E8EA" w14:textId="77777777" w:rsidR="00A66D63" w:rsidRPr="008F5AE6" w:rsidRDefault="0073508E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A66D63"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нутривозвский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303A" w14:textId="77777777" w:rsidR="00A66D63" w:rsidRPr="008F5AE6" w:rsidRDefault="00A66D63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6B47F4" w:rsidRPr="008F5AE6" w14:paraId="41B5B679" w14:textId="77777777" w:rsidTr="00191177">
        <w:trPr>
          <w:trHeight w:val="60"/>
          <w:jc w:val="center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33414" w14:textId="77777777" w:rsidR="006B47F4" w:rsidRPr="008F5AE6" w:rsidRDefault="003E688C" w:rsidP="001911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Получение трэвел-гранта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CABE" w14:textId="77777777" w:rsidR="006B47F4" w:rsidRPr="008F5AE6" w:rsidRDefault="003E688C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BC5F2" w14:textId="77777777" w:rsidR="006B47F4" w:rsidRPr="008F5AE6" w:rsidRDefault="003E688C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6B47F4" w:rsidRPr="008F5AE6" w14:paraId="5A4E4845" w14:textId="77777777" w:rsidTr="003667D1">
        <w:trPr>
          <w:trHeight w:val="60"/>
          <w:jc w:val="center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0676" w14:textId="77777777" w:rsidR="006B47F4" w:rsidRPr="008F5AE6" w:rsidRDefault="006B47F4" w:rsidP="001911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2DA26" w14:textId="77777777" w:rsidR="006B47F4" w:rsidRPr="008F5AE6" w:rsidRDefault="003E688C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7B240" w14:textId="77777777" w:rsidR="006B47F4" w:rsidRPr="008F5AE6" w:rsidRDefault="003E688C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A66D63" w:rsidRPr="008F5AE6" w14:paraId="00D29964" w14:textId="77777777" w:rsidTr="003667D1">
        <w:trPr>
          <w:trHeight w:val="300"/>
          <w:jc w:val="center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6533" w14:textId="77777777" w:rsidR="00A66D63" w:rsidRPr="008F5AE6" w:rsidRDefault="00A66D63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Полученные стипендии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F8BE" w14:textId="77777777" w:rsidR="00A66D63" w:rsidRPr="008F5AE6" w:rsidRDefault="0073508E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A66D63"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еждународный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791A" w14:textId="77777777" w:rsidR="00A66D63" w:rsidRPr="008F5AE6" w:rsidRDefault="00A66D63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6D63" w:rsidRPr="008F5AE6" w14:paraId="4EAE1403" w14:textId="77777777" w:rsidTr="003667D1">
        <w:trPr>
          <w:trHeight w:val="300"/>
          <w:jc w:val="center"/>
        </w:trPr>
        <w:tc>
          <w:tcPr>
            <w:tcW w:w="29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349F" w14:textId="77777777" w:rsidR="00A66D63" w:rsidRPr="008F5AE6" w:rsidRDefault="00A66D63" w:rsidP="001911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8071" w14:textId="77777777" w:rsidR="00A66D63" w:rsidRPr="008F5AE6" w:rsidRDefault="0073508E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A66D63"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сероссийский</w:t>
            </w:r>
          </w:p>
        </w:tc>
        <w:tc>
          <w:tcPr>
            <w:tcW w:w="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5BBC" w14:textId="77777777" w:rsidR="00A66D63" w:rsidRPr="008F5AE6" w:rsidRDefault="00A66D63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6D63" w:rsidRPr="008F5AE6" w14:paraId="016806BE" w14:textId="77777777" w:rsidTr="003667D1">
        <w:trPr>
          <w:trHeight w:val="300"/>
          <w:jc w:val="center"/>
        </w:trPr>
        <w:tc>
          <w:tcPr>
            <w:tcW w:w="29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9355" w14:textId="77777777" w:rsidR="00A66D63" w:rsidRPr="008F5AE6" w:rsidRDefault="00A66D63" w:rsidP="001911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C7FF" w14:textId="77777777" w:rsidR="00A66D63" w:rsidRPr="008F5AE6" w:rsidRDefault="0073508E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A66D63"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егиональный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4A3E" w14:textId="77777777" w:rsidR="00A66D63" w:rsidRPr="008F5AE6" w:rsidRDefault="00A66D63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A66D63" w:rsidRPr="008F5AE6" w14:paraId="75CE5CBA" w14:textId="77777777" w:rsidTr="003667D1">
        <w:trPr>
          <w:trHeight w:val="315"/>
          <w:jc w:val="center"/>
        </w:trPr>
        <w:tc>
          <w:tcPr>
            <w:tcW w:w="29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4ED0" w14:textId="77777777" w:rsidR="00A66D63" w:rsidRPr="008F5AE6" w:rsidRDefault="00A66D63" w:rsidP="001911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4658" w14:textId="77777777" w:rsidR="00A66D63" w:rsidRPr="008F5AE6" w:rsidRDefault="0073508E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A66D63"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нутривозвский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9FEE" w14:textId="77777777" w:rsidR="00A66D63" w:rsidRPr="008F5AE6" w:rsidRDefault="00A66D63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A66D63" w:rsidRPr="008F5AE6" w14:paraId="7C3D1B17" w14:textId="77777777" w:rsidTr="003667D1">
        <w:trPr>
          <w:trHeight w:val="315"/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41A9" w14:textId="77777777" w:rsidR="00A66D63" w:rsidRPr="008F5AE6" w:rsidRDefault="00A66D63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Диплом с отличием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AE10" w14:textId="77777777" w:rsidR="00A66D63" w:rsidRPr="008F5AE6" w:rsidRDefault="00A66D63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6218" w14:textId="77777777" w:rsidR="00A66D63" w:rsidRPr="008F5AE6" w:rsidRDefault="00A66D63" w:rsidP="00191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A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4F454288" w14:textId="77777777" w:rsidR="00A66D63" w:rsidRPr="008F5AE6" w:rsidRDefault="00A66D63" w:rsidP="003667D1">
      <w:pPr>
        <w:pStyle w:val="ab"/>
        <w:numPr>
          <w:ilvl w:val="0"/>
          <w:numId w:val="31"/>
        </w:numPr>
        <w:tabs>
          <w:tab w:val="left" w:pos="1134"/>
        </w:tabs>
        <w:spacing w:after="160" w:line="259" w:lineRule="auto"/>
        <w:ind w:left="567" w:firstLine="153"/>
      </w:pPr>
      <w:r w:rsidRPr="008F5AE6">
        <w:t>В случае, если одна статья была проиндексирована в нескольких базах – она учитывается один раз с начислением наибольше</w:t>
      </w:r>
      <w:r w:rsidR="00311E08" w:rsidRPr="008F5AE6">
        <w:t>го возможного количества баллов.</w:t>
      </w:r>
    </w:p>
    <w:p w14:paraId="2F163AF1" w14:textId="77777777" w:rsidR="00C169E3" w:rsidRPr="00E92AE6" w:rsidRDefault="00C169E3" w:rsidP="00F52ACC">
      <w:pPr>
        <w:pStyle w:val="ab"/>
        <w:tabs>
          <w:tab w:val="left" w:pos="1134"/>
        </w:tabs>
        <w:spacing w:after="160" w:line="259" w:lineRule="auto"/>
        <w:ind w:left="709"/>
      </w:pPr>
    </w:p>
    <w:sectPr w:rsidR="00C169E3" w:rsidRPr="00E92AE6" w:rsidSect="000C6EBE">
      <w:headerReference w:type="default" r:id="rId9"/>
      <w:footerReference w:type="default" r:id="rId10"/>
      <w:pgSz w:w="11906" w:h="16838"/>
      <w:pgMar w:top="2663" w:right="850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91E42" w14:textId="77777777" w:rsidR="00E45D80" w:rsidRDefault="00E45D80" w:rsidP="001F206B">
      <w:pPr>
        <w:spacing w:after="0" w:line="240" w:lineRule="auto"/>
      </w:pPr>
      <w:r>
        <w:separator/>
      </w:r>
    </w:p>
  </w:endnote>
  <w:endnote w:type="continuationSeparator" w:id="0">
    <w:p w14:paraId="79B3AF7D" w14:textId="77777777" w:rsidR="00E45D80" w:rsidRDefault="00E45D80" w:rsidP="001F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26F9F" w14:textId="5D4A0988" w:rsidR="00494EB0" w:rsidRPr="001F206B" w:rsidRDefault="00494EB0" w:rsidP="001F206B">
    <w:pPr>
      <w:autoSpaceDE w:val="0"/>
      <w:autoSpaceDN w:val="0"/>
      <w:adjustRightInd w:val="0"/>
      <w:spacing w:before="60" w:after="60" w:line="240" w:lineRule="auto"/>
      <w:textAlignment w:val="center"/>
      <w:rPr>
        <w:rFonts w:ascii="Verdana" w:hAnsi="Verdana" w:cs="PF Bulletin Sans Pro"/>
        <w:b/>
        <w:color w:val="000000"/>
        <w:sz w:val="17"/>
        <w:szCs w:val="17"/>
      </w:rPr>
    </w:pPr>
    <w:r w:rsidRPr="00B734BF">
      <w:rPr>
        <w:rFonts w:ascii="Verdana" w:hAnsi="Verdana" w:cs="PF Bulletin Sans Pro"/>
        <w:b/>
        <w:color w:val="000000"/>
        <w:sz w:val="17"/>
        <w:szCs w:val="17"/>
      </w:rPr>
      <w:t>© УрФУ</w:t>
    </w:r>
    <w:r w:rsidR="0097359C">
      <w:rPr>
        <w:rFonts w:ascii="Verdana" w:hAnsi="Verdana" w:cs="PF Bulletin Sans Pro"/>
        <w:b/>
        <w:color w:val="000000"/>
        <w:sz w:val="17"/>
        <w:szCs w:val="17"/>
      </w:rPr>
      <w:tab/>
    </w:r>
    <w:r w:rsidR="0097359C">
      <w:rPr>
        <w:rFonts w:ascii="Verdana" w:hAnsi="Verdana" w:cs="PF Bulletin Sans Pro"/>
        <w:b/>
        <w:color w:val="000000"/>
        <w:sz w:val="17"/>
        <w:szCs w:val="17"/>
      </w:rPr>
      <w:tab/>
    </w:r>
    <w:r w:rsidR="0097359C">
      <w:rPr>
        <w:rFonts w:ascii="Verdana" w:hAnsi="Verdana" w:cs="PF Bulletin Sans Pro"/>
        <w:b/>
        <w:color w:val="000000"/>
        <w:sz w:val="17"/>
        <w:szCs w:val="17"/>
      </w:rPr>
      <w:tab/>
    </w:r>
    <w:r w:rsidR="0097359C">
      <w:rPr>
        <w:rFonts w:ascii="Verdana" w:hAnsi="Verdana" w:cs="PF Bulletin Sans Pro"/>
        <w:b/>
        <w:color w:val="000000"/>
        <w:sz w:val="17"/>
        <w:szCs w:val="17"/>
      </w:rPr>
      <w:tab/>
    </w:r>
    <w:r w:rsidR="0097359C">
      <w:rPr>
        <w:rFonts w:ascii="Verdana" w:hAnsi="Verdana" w:cs="PF Bulletin Sans Pro"/>
        <w:b/>
        <w:color w:val="000000"/>
        <w:sz w:val="17"/>
        <w:szCs w:val="17"/>
      </w:rPr>
      <w:tab/>
    </w:r>
    <w:r w:rsidR="0097359C">
      <w:rPr>
        <w:rFonts w:ascii="Verdana" w:hAnsi="Verdana" w:cs="PF Bulletin Sans Pro"/>
        <w:b/>
        <w:color w:val="000000"/>
        <w:sz w:val="17"/>
        <w:szCs w:val="17"/>
      </w:rPr>
      <w:tab/>
    </w:r>
    <w:r w:rsidR="0097359C">
      <w:rPr>
        <w:rFonts w:ascii="Verdana" w:hAnsi="Verdana" w:cs="PF Bulletin Sans Pro"/>
        <w:b/>
        <w:color w:val="000000"/>
        <w:sz w:val="17"/>
        <w:szCs w:val="17"/>
      </w:rPr>
      <w:tab/>
    </w:r>
    <w:r w:rsidR="0097359C">
      <w:rPr>
        <w:rFonts w:ascii="Verdana" w:hAnsi="Verdana" w:cs="PF Bulletin Sans Pro"/>
        <w:b/>
        <w:color w:val="000000"/>
        <w:sz w:val="17"/>
        <w:szCs w:val="17"/>
      </w:rPr>
      <w:tab/>
    </w:r>
    <w:r w:rsidR="0097359C">
      <w:rPr>
        <w:rFonts w:ascii="Verdana" w:hAnsi="Verdana" w:cs="PF Bulletin Sans Pro"/>
        <w:b/>
        <w:color w:val="000000"/>
        <w:sz w:val="17"/>
        <w:szCs w:val="17"/>
      </w:rPr>
      <w:tab/>
    </w:r>
    <w:r w:rsidR="0097359C">
      <w:rPr>
        <w:rFonts w:ascii="Verdana" w:hAnsi="Verdana" w:cs="PF Bulletin Sans Pro"/>
        <w:b/>
        <w:color w:val="000000"/>
        <w:sz w:val="17"/>
        <w:szCs w:val="17"/>
      </w:rPr>
      <w:tab/>
    </w:r>
    <w:r w:rsidR="0097359C">
      <w:rPr>
        <w:rFonts w:ascii="Verdana" w:hAnsi="Verdana" w:cs="PF Bulletin Sans Pro"/>
        <w:b/>
        <w:color w:val="000000"/>
        <w:sz w:val="17"/>
        <w:szCs w:val="17"/>
      </w:rPr>
      <w:tab/>
    </w:r>
    <w:r w:rsidR="0097359C">
      <w:rPr>
        <w:rFonts w:ascii="Verdana" w:hAnsi="Verdana" w:cs="PF Bulletin Sans Pro"/>
        <w:b/>
        <w:color w:val="000000"/>
        <w:sz w:val="17"/>
        <w:szCs w:val="17"/>
      </w:rPr>
      <w:tab/>
    </w:r>
    <w:r w:rsidR="0097359C" w:rsidRPr="0097359C">
      <w:rPr>
        <w:rFonts w:ascii="Verdana" w:hAnsi="Verdana" w:cs="PF Bulletin Sans Pro"/>
        <w:b/>
        <w:color w:val="000000"/>
        <w:sz w:val="17"/>
        <w:szCs w:val="17"/>
      </w:rPr>
      <w:fldChar w:fldCharType="begin"/>
    </w:r>
    <w:r w:rsidR="0097359C" w:rsidRPr="0097359C">
      <w:rPr>
        <w:rFonts w:ascii="Verdana" w:hAnsi="Verdana" w:cs="PF Bulletin Sans Pro"/>
        <w:b/>
        <w:color w:val="000000"/>
        <w:sz w:val="17"/>
        <w:szCs w:val="17"/>
      </w:rPr>
      <w:instrText>PAGE   \* MERGEFORMAT</w:instrText>
    </w:r>
    <w:r w:rsidR="0097359C" w:rsidRPr="0097359C">
      <w:rPr>
        <w:rFonts w:ascii="Verdana" w:hAnsi="Verdana" w:cs="PF Bulletin Sans Pro"/>
        <w:b/>
        <w:color w:val="000000"/>
        <w:sz w:val="17"/>
        <w:szCs w:val="17"/>
      </w:rPr>
      <w:fldChar w:fldCharType="separate"/>
    </w:r>
    <w:r w:rsidR="00300935">
      <w:rPr>
        <w:rFonts w:ascii="Verdana" w:hAnsi="Verdana" w:cs="PF Bulletin Sans Pro"/>
        <w:b/>
        <w:noProof/>
        <w:color w:val="000000"/>
        <w:sz w:val="17"/>
        <w:szCs w:val="17"/>
      </w:rPr>
      <w:t>10</w:t>
    </w:r>
    <w:r w:rsidR="0097359C" w:rsidRPr="0097359C">
      <w:rPr>
        <w:rFonts w:ascii="Verdana" w:hAnsi="Verdana" w:cs="PF Bulletin Sans Pro"/>
        <w:b/>
        <w:color w:val="000000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385D9" w14:textId="77777777" w:rsidR="00E45D80" w:rsidRDefault="00E45D80" w:rsidP="001F206B">
      <w:pPr>
        <w:spacing w:after="0" w:line="240" w:lineRule="auto"/>
      </w:pPr>
      <w:r>
        <w:separator/>
      </w:r>
    </w:p>
  </w:footnote>
  <w:footnote w:type="continuationSeparator" w:id="0">
    <w:p w14:paraId="178CB402" w14:textId="77777777" w:rsidR="00E45D80" w:rsidRDefault="00E45D80" w:rsidP="001F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AA4C8" w14:textId="77777777" w:rsidR="00494EB0" w:rsidRDefault="00494EB0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B26763" wp14:editId="2734FC3C">
              <wp:simplePos x="0" y="0"/>
              <wp:positionH relativeFrom="column">
                <wp:posOffset>2080895</wp:posOffset>
              </wp:positionH>
              <wp:positionV relativeFrom="paragraph">
                <wp:posOffset>120015</wp:posOffset>
              </wp:positionV>
              <wp:extent cx="4448810" cy="1085850"/>
              <wp:effectExtent l="0" t="0" r="8890" b="0"/>
              <wp:wrapNone/>
              <wp:docPr id="19" name="Пол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81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51DEE6" w14:textId="77777777" w:rsidR="00494EB0" w:rsidRDefault="00494EB0" w:rsidP="001F206B">
                          <w:pPr>
                            <w:pStyle w:val="BasicParagraph"/>
                            <w:spacing w:before="113"/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</w:pP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Министерство образования и науки Российской Федерации.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br/>
                            <w:t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ента России Б.Н.</w:t>
                          </w:r>
                          <w:r w:rsidRPr="00997F94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Ельцина» (УрФУ)</w:t>
                          </w:r>
                        </w:p>
                        <w:p w14:paraId="00E0D455" w14:textId="77777777" w:rsidR="00494EB0" w:rsidRDefault="00494EB0" w:rsidP="0041374D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 xml:space="preserve">Правила   приема поступающих на   обучение   </w:t>
                          </w:r>
                        </w:p>
                        <w:p w14:paraId="4C3E6BE3" w14:textId="77777777" w:rsidR="00494EB0" w:rsidRDefault="00494EB0" w:rsidP="0041374D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 xml:space="preserve">по   программам   подготовки </w:t>
                          </w:r>
                        </w:p>
                        <w:p w14:paraId="11BDC759" w14:textId="77777777" w:rsidR="00494EB0" w:rsidRDefault="00494EB0" w:rsidP="00FC5DE4">
                          <w:pPr>
                            <w:pStyle w:val="BasicParagraph"/>
                            <w:spacing w:line="240" w:lineRule="auto"/>
                            <w:jc w:val="both"/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>научно-педагогических кадров в аспирантуре в 2020 году</w:t>
                          </w:r>
                          <w:r w:rsidRPr="00FC5DE4"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</w:p>
                        <w:p w14:paraId="38956525" w14:textId="1901DBE5" w:rsidR="00494EB0" w:rsidRPr="001B0E1F" w:rsidRDefault="00494EB0" w:rsidP="00FC5DE4">
                          <w:pPr>
                            <w:pStyle w:val="BasicParagraph"/>
                            <w:spacing w:line="240" w:lineRule="auto"/>
                            <w:jc w:val="both"/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</w:pPr>
                          <w:r w:rsidRPr="00FC5DE4"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  <w:r w:rsidRPr="00FC5DE4"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стр. 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begin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instrText xml:space="preserve"> PAGE </w:instrTex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separate"/>
                          </w:r>
                          <w:r w:rsidR="00300935"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  <w:lang w:val="ru-RU"/>
                            </w:rPr>
                            <w:t>10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end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 из 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begin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instrText xml:space="preserve"> NUMPAGES </w:instrTex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separate"/>
                          </w:r>
                          <w:r w:rsidR="00300935"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  <w:lang w:val="ru-RU"/>
                            </w:rPr>
                            <w:t>18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end"/>
                          </w:r>
                        </w:p>
                        <w:p w14:paraId="5655FEAD" w14:textId="77777777" w:rsidR="00494EB0" w:rsidRPr="00F5694F" w:rsidRDefault="00494EB0" w:rsidP="001F206B">
                          <w:pPr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26763" id="_x0000_t202" coordsize="21600,21600" o:spt="202" path="m,l,21600r21600,l21600,xe">
              <v:stroke joinstyle="miter"/>
              <v:path gradientshapeok="t" o:connecttype="rect"/>
            </v:shapetype>
            <v:shape id="Поле 19" o:spid="_x0000_s1026" type="#_x0000_t202" style="position:absolute;margin-left:163.85pt;margin-top:9.45pt;width:350.3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" stroked="f">
              <v:textbox inset="0,0,0,0">
                <w:txbxContent>
                  <w:p w14:paraId="1551DEE6" w14:textId="77777777" w:rsidR="00494EB0" w:rsidRDefault="00494EB0" w:rsidP="001F206B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</w:pP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Министерство образования и науки Российской Федерации.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br/>
                      <w:t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ента России Б.Н.</w:t>
                    </w:r>
                    <w:r w:rsidRPr="00997F94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 xml:space="preserve"> 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Ельцина» (УрФУ)</w:t>
                    </w:r>
                  </w:p>
                  <w:p w14:paraId="00E0D455" w14:textId="77777777" w:rsidR="00494EB0" w:rsidRDefault="00494EB0" w:rsidP="0041374D">
                    <w:pPr>
                      <w:pStyle w:val="BasicParagraph"/>
                      <w:spacing w:line="240" w:lineRule="auto"/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</w:pP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 xml:space="preserve">Правила   приема поступающих на   обучение   </w:t>
                    </w:r>
                  </w:p>
                  <w:p w14:paraId="4C3E6BE3" w14:textId="77777777" w:rsidR="00494EB0" w:rsidRDefault="00494EB0" w:rsidP="0041374D">
                    <w:pPr>
                      <w:pStyle w:val="BasicParagraph"/>
                      <w:spacing w:line="240" w:lineRule="auto"/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</w:pP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 xml:space="preserve">по   программам   подготовки </w:t>
                    </w:r>
                  </w:p>
                  <w:p w14:paraId="11BDC759" w14:textId="77777777" w:rsidR="00494EB0" w:rsidRDefault="00494EB0" w:rsidP="00FC5DE4">
                    <w:pPr>
                      <w:pStyle w:val="BasicParagraph"/>
                      <w:spacing w:line="240" w:lineRule="auto"/>
                      <w:jc w:val="both"/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</w:pP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>научно-педагогических кадров в аспирантуре в 2020 году</w:t>
                    </w:r>
                    <w:r w:rsidRPr="00FC5DE4"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ab/>
                    </w:r>
                  </w:p>
                  <w:p w14:paraId="38956525" w14:textId="1901DBE5" w:rsidR="00494EB0" w:rsidRPr="001B0E1F" w:rsidRDefault="00494EB0" w:rsidP="00FC5DE4">
                    <w:pPr>
                      <w:pStyle w:val="BasicParagraph"/>
                      <w:spacing w:line="240" w:lineRule="auto"/>
                      <w:jc w:val="both"/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</w:pPr>
                    <w:r w:rsidRPr="00FC5DE4"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ab/>
                    </w:r>
                    <w:r w:rsidRPr="00FC5DE4"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ab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 xml:space="preserve">стр. 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begin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instrText xml:space="preserve"> PAGE </w:instrTex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separate"/>
                    </w:r>
                    <w:r w:rsidR="00300935"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  <w:lang w:val="ru-RU"/>
                      </w:rPr>
                      <w:t>10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end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 xml:space="preserve"> из 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begin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instrText xml:space="preserve"> NUMPAGES </w:instrTex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separate"/>
                    </w:r>
                    <w:r w:rsidR="00300935"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  <w:lang w:val="ru-RU"/>
                      </w:rPr>
                      <w:t>18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end"/>
                    </w:r>
                  </w:p>
                  <w:p w14:paraId="5655FEAD" w14:textId="77777777" w:rsidR="00494EB0" w:rsidRPr="00F5694F" w:rsidRDefault="00494EB0" w:rsidP="001F206B">
                    <w:pPr>
                      <w:rPr>
                        <w:rFonts w:ascii="Verdana" w:hAnsi="Verdana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8"/>
        <w:szCs w:val="28"/>
        <w:lang w:eastAsia="ru-RU"/>
      </w:rPr>
      <w:drawing>
        <wp:inline distT="0" distB="0" distL="0" distR="0" wp14:anchorId="36BD5746" wp14:editId="18C9EB3A">
          <wp:extent cx="2181225" cy="1238250"/>
          <wp:effectExtent l="0" t="0" r="9525" b="0"/>
          <wp:docPr id="1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157D"/>
    <w:multiLevelType w:val="hybridMultilevel"/>
    <w:tmpl w:val="0A68A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63C396B"/>
    <w:multiLevelType w:val="hybridMultilevel"/>
    <w:tmpl w:val="DFF417C4"/>
    <w:lvl w:ilvl="0" w:tplc="BE6CACE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5241E2"/>
    <w:multiLevelType w:val="hybridMultilevel"/>
    <w:tmpl w:val="98FA490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A24145E"/>
    <w:multiLevelType w:val="hybridMultilevel"/>
    <w:tmpl w:val="00C6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5F759B"/>
    <w:multiLevelType w:val="hybridMultilevel"/>
    <w:tmpl w:val="FB56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63ACE"/>
    <w:multiLevelType w:val="multilevel"/>
    <w:tmpl w:val="5EA419F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0110F3"/>
    <w:multiLevelType w:val="hybridMultilevel"/>
    <w:tmpl w:val="8E4ED106"/>
    <w:lvl w:ilvl="0" w:tplc="A84E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D70270"/>
    <w:multiLevelType w:val="hybridMultilevel"/>
    <w:tmpl w:val="5EF09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C6D00A4"/>
    <w:multiLevelType w:val="hybridMultilevel"/>
    <w:tmpl w:val="7110D1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BF0880"/>
    <w:multiLevelType w:val="hybridMultilevel"/>
    <w:tmpl w:val="8FEE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A058EA"/>
    <w:multiLevelType w:val="hybridMultilevel"/>
    <w:tmpl w:val="A9269E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0C1C5A"/>
    <w:multiLevelType w:val="hybridMultilevel"/>
    <w:tmpl w:val="B09E49CE"/>
    <w:lvl w:ilvl="0" w:tplc="0419000F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83"/>
        </w:tabs>
        <w:ind w:left="21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  <w:rPr>
        <w:rFonts w:cs="Times New Roman"/>
      </w:rPr>
    </w:lvl>
  </w:abstractNum>
  <w:abstractNum w:abstractNumId="12" w15:restartNumberingAfterBreak="0">
    <w:nsid w:val="37CE134A"/>
    <w:multiLevelType w:val="hybridMultilevel"/>
    <w:tmpl w:val="6784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434A25"/>
    <w:multiLevelType w:val="hybridMultilevel"/>
    <w:tmpl w:val="276A6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2C2E43"/>
    <w:multiLevelType w:val="multilevel"/>
    <w:tmpl w:val="EF02D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622A07"/>
    <w:multiLevelType w:val="multilevel"/>
    <w:tmpl w:val="F3FA74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6" w15:restartNumberingAfterBreak="0">
    <w:nsid w:val="48D43667"/>
    <w:multiLevelType w:val="multilevel"/>
    <w:tmpl w:val="7C9279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0E2B61"/>
    <w:multiLevelType w:val="hybridMultilevel"/>
    <w:tmpl w:val="C8621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C1923CA"/>
    <w:multiLevelType w:val="hybridMultilevel"/>
    <w:tmpl w:val="59F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D6E19"/>
    <w:multiLevelType w:val="hybridMultilevel"/>
    <w:tmpl w:val="2D24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4669A3"/>
    <w:multiLevelType w:val="hybridMultilevel"/>
    <w:tmpl w:val="E62C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266E5E"/>
    <w:multiLevelType w:val="hybridMultilevel"/>
    <w:tmpl w:val="9AF66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74229"/>
    <w:multiLevelType w:val="hybridMultilevel"/>
    <w:tmpl w:val="C8C82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A16F08"/>
    <w:multiLevelType w:val="hybridMultilevel"/>
    <w:tmpl w:val="9060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0015B8"/>
    <w:multiLevelType w:val="multilevel"/>
    <w:tmpl w:val="0AF816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b/>
      </w:rPr>
    </w:lvl>
  </w:abstractNum>
  <w:abstractNum w:abstractNumId="25" w15:restartNumberingAfterBreak="0">
    <w:nsid w:val="62ED769D"/>
    <w:multiLevelType w:val="hybridMultilevel"/>
    <w:tmpl w:val="72744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A631D"/>
    <w:multiLevelType w:val="hybridMultilevel"/>
    <w:tmpl w:val="E6002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B3216"/>
    <w:multiLevelType w:val="hybridMultilevel"/>
    <w:tmpl w:val="5D96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FB6C16"/>
    <w:multiLevelType w:val="hybridMultilevel"/>
    <w:tmpl w:val="93AE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876D44"/>
    <w:multiLevelType w:val="hybridMultilevel"/>
    <w:tmpl w:val="48FECB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7070D6"/>
    <w:multiLevelType w:val="hybridMultilevel"/>
    <w:tmpl w:val="1D64E258"/>
    <w:lvl w:ilvl="0" w:tplc="F006A12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3926704"/>
    <w:multiLevelType w:val="hybridMultilevel"/>
    <w:tmpl w:val="9782E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8A28DE"/>
    <w:multiLevelType w:val="hybridMultilevel"/>
    <w:tmpl w:val="1E02A0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187E98"/>
    <w:multiLevelType w:val="multilevel"/>
    <w:tmpl w:val="DF28BB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5E7568"/>
    <w:multiLevelType w:val="hybridMultilevel"/>
    <w:tmpl w:val="ED74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242915"/>
    <w:multiLevelType w:val="hybridMultilevel"/>
    <w:tmpl w:val="902EA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F4558B4"/>
    <w:multiLevelType w:val="multilevel"/>
    <w:tmpl w:val="F87894D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27"/>
  </w:num>
  <w:num w:numId="2">
    <w:abstractNumId w:val="18"/>
  </w:num>
  <w:num w:numId="3">
    <w:abstractNumId w:val="4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3"/>
  </w:num>
  <w:num w:numId="13">
    <w:abstractNumId w:val="19"/>
  </w:num>
  <w:num w:numId="14">
    <w:abstractNumId w:val="21"/>
  </w:num>
  <w:num w:numId="15">
    <w:abstractNumId w:val="8"/>
  </w:num>
  <w:num w:numId="16">
    <w:abstractNumId w:val="29"/>
  </w:num>
  <w:num w:numId="17">
    <w:abstractNumId w:val="2"/>
  </w:num>
  <w:num w:numId="18">
    <w:abstractNumId w:val="0"/>
  </w:num>
  <w:num w:numId="19">
    <w:abstractNumId w:val="12"/>
  </w:num>
  <w:num w:numId="20">
    <w:abstractNumId w:val="20"/>
  </w:num>
  <w:num w:numId="21">
    <w:abstractNumId w:val="31"/>
  </w:num>
  <w:num w:numId="22">
    <w:abstractNumId w:val="22"/>
  </w:num>
  <w:num w:numId="23">
    <w:abstractNumId w:val="3"/>
  </w:num>
  <w:num w:numId="24">
    <w:abstractNumId w:val="34"/>
  </w:num>
  <w:num w:numId="25">
    <w:abstractNumId w:val="32"/>
  </w:num>
  <w:num w:numId="26">
    <w:abstractNumId w:val="10"/>
  </w:num>
  <w:num w:numId="27">
    <w:abstractNumId w:val="25"/>
  </w:num>
  <w:num w:numId="28">
    <w:abstractNumId w:val="9"/>
  </w:num>
  <w:num w:numId="29">
    <w:abstractNumId w:val="28"/>
  </w:num>
  <w:num w:numId="30">
    <w:abstractNumId w:val="30"/>
  </w:num>
  <w:num w:numId="31">
    <w:abstractNumId w:val="6"/>
  </w:num>
  <w:num w:numId="32">
    <w:abstractNumId w:val="26"/>
  </w:num>
  <w:num w:numId="33">
    <w:abstractNumId w:val="5"/>
  </w:num>
  <w:num w:numId="34">
    <w:abstractNumId w:val="33"/>
  </w:num>
  <w:num w:numId="35">
    <w:abstractNumId w:val="14"/>
  </w:num>
  <w:num w:numId="36">
    <w:abstractNumId w:val="1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C7"/>
    <w:rsid w:val="00016FC8"/>
    <w:rsid w:val="000238F0"/>
    <w:rsid w:val="00024E82"/>
    <w:rsid w:val="00030D6C"/>
    <w:rsid w:val="000426B8"/>
    <w:rsid w:val="000455F0"/>
    <w:rsid w:val="00047016"/>
    <w:rsid w:val="000573A9"/>
    <w:rsid w:val="000773E6"/>
    <w:rsid w:val="000802D6"/>
    <w:rsid w:val="000816A2"/>
    <w:rsid w:val="00093B7A"/>
    <w:rsid w:val="000A520B"/>
    <w:rsid w:val="000A5C4A"/>
    <w:rsid w:val="000B2094"/>
    <w:rsid w:val="000B3AA2"/>
    <w:rsid w:val="000B4264"/>
    <w:rsid w:val="000C0506"/>
    <w:rsid w:val="000C362C"/>
    <w:rsid w:val="000C6EBE"/>
    <w:rsid w:val="000D189A"/>
    <w:rsid w:val="000D3510"/>
    <w:rsid w:val="000E0E66"/>
    <w:rsid w:val="000F41FA"/>
    <w:rsid w:val="000F4B30"/>
    <w:rsid w:val="00111C7D"/>
    <w:rsid w:val="001137D7"/>
    <w:rsid w:val="001139EA"/>
    <w:rsid w:val="00114D36"/>
    <w:rsid w:val="00120685"/>
    <w:rsid w:val="00121252"/>
    <w:rsid w:val="00123395"/>
    <w:rsid w:val="0016320F"/>
    <w:rsid w:val="00170EA8"/>
    <w:rsid w:val="001773C5"/>
    <w:rsid w:val="00190119"/>
    <w:rsid w:val="00190B8A"/>
    <w:rsid w:val="00191177"/>
    <w:rsid w:val="00192472"/>
    <w:rsid w:val="00197372"/>
    <w:rsid w:val="001A18D4"/>
    <w:rsid w:val="001A1FC6"/>
    <w:rsid w:val="001A5C75"/>
    <w:rsid w:val="001B0B4A"/>
    <w:rsid w:val="001B0E1F"/>
    <w:rsid w:val="001B300D"/>
    <w:rsid w:val="001B4B08"/>
    <w:rsid w:val="001C231A"/>
    <w:rsid w:val="001C310A"/>
    <w:rsid w:val="001D085E"/>
    <w:rsid w:val="001D2889"/>
    <w:rsid w:val="001D38D2"/>
    <w:rsid w:val="001E1A58"/>
    <w:rsid w:val="001F206B"/>
    <w:rsid w:val="001F3235"/>
    <w:rsid w:val="00200044"/>
    <w:rsid w:val="00200C6B"/>
    <w:rsid w:val="00206A9E"/>
    <w:rsid w:val="00210E03"/>
    <w:rsid w:val="00217A5D"/>
    <w:rsid w:val="002324C5"/>
    <w:rsid w:val="00233B29"/>
    <w:rsid w:val="002403BA"/>
    <w:rsid w:val="00242F04"/>
    <w:rsid w:val="002470DE"/>
    <w:rsid w:val="00270830"/>
    <w:rsid w:val="002B6743"/>
    <w:rsid w:val="002C1BB4"/>
    <w:rsid w:val="002C4080"/>
    <w:rsid w:val="002D0F27"/>
    <w:rsid w:val="002D4D01"/>
    <w:rsid w:val="002E26CE"/>
    <w:rsid w:val="002F3995"/>
    <w:rsid w:val="002F4093"/>
    <w:rsid w:val="00300935"/>
    <w:rsid w:val="00311E08"/>
    <w:rsid w:val="00313266"/>
    <w:rsid w:val="003145D4"/>
    <w:rsid w:val="003246A5"/>
    <w:rsid w:val="00330023"/>
    <w:rsid w:val="00335546"/>
    <w:rsid w:val="003367C3"/>
    <w:rsid w:val="00337910"/>
    <w:rsid w:val="003401A1"/>
    <w:rsid w:val="00342F37"/>
    <w:rsid w:val="00347577"/>
    <w:rsid w:val="00350BDE"/>
    <w:rsid w:val="00352B18"/>
    <w:rsid w:val="003667D1"/>
    <w:rsid w:val="0037365F"/>
    <w:rsid w:val="00376496"/>
    <w:rsid w:val="00380B49"/>
    <w:rsid w:val="00383EDC"/>
    <w:rsid w:val="00385C48"/>
    <w:rsid w:val="003923B3"/>
    <w:rsid w:val="00392DC7"/>
    <w:rsid w:val="003A01E5"/>
    <w:rsid w:val="003B1E73"/>
    <w:rsid w:val="003B5312"/>
    <w:rsid w:val="003C3037"/>
    <w:rsid w:val="003E26B3"/>
    <w:rsid w:val="003E444E"/>
    <w:rsid w:val="003E688C"/>
    <w:rsid w:val="003F0973"/>
    <w:rsid w:val="003F1189"/>
    <w:rsid w:val="003F2C9D"/>
    <w:rsid w:val="003F4FBA"/>
    <w:rsid w:val="00402C99"/>
    <w:rsid w:val="00404B88"/>
    <w:rsid w:val="00407DCE"/>
    <w:rsid w:val="0041374D"/>
    <w:rsid w:val="00413955"/>
    <w:rsid w:val="004165A1"/>
    <w:rsid w:val="00422749"/>
    <w:rsid w:val="00425CBE"/>
    <w:rsid w:val="00435B2B"/>
    <w:rsid w:val="00443CA1"/>
    <w:rsid w:val="0044614A"/>
    <w:rsid w:val="004473C4"/>
    <w:rsid w:val="0046291B"/>
    <w:rsid w:val="00462C76"/>
    <w:rsid w:val="00477503"/>
    <w:rsid w:val="004863A8"/>
    <w:rsid w:val="00494EB0"/>
    <w:rsid w:val="00497049"/>
    <w:rsid w:val="004A1163"/>
    <w:rsid w:val="004B6D39"/>
    <w:rsid w:val="004C4940"/>
    <w:rsid w:val="004D11CB"/>
    <w:rsid w:val="004D5243"/>
    <w:rsid w:val="004E623A"/>
    <w:rsid w:val="004F0F2F"/>
    <w:rsid w:val="004F2306"/>
    <w:rsid w:val="00500CCE"/>
    <w:rsid w:val="00503DBA"/>
    <w:rsid w:val="00504B22"/>
    <w:rsid w:val="00516629"/>
    <w:rsid w:val="0052675E"/>
    <w:rsid w:val="00551884"/>
    <w:rsid w:val="00560D8E"/>
    <w:rsid w:val="0057567E"/>
    <w:rsid w:val="005851D6"/>
    <w:rsid w:val="005860B8"/>
    <w:rsid w:val="005930F0"/>
    <w:rsid w:val="00596287"/>
    <w:rsid w:val="00597039"/>
    <w:rsid w:val="005A6F9C"/>
    <w:rsid w:val="005B3C31"/>
    <w:rsid w:val="005C795F"/>
    <w:rsid w:val="005D2808"/>
    <w:rsid w:val="005D4B98"/>
    <w:rsid w:val="005E1996"/>
    <w:rsid w:val="005F094C"/>
    <w:rsid w:val="006108F4"/>
    <w:rsid w:val="00626EA7"/>
    <w:rsid w:val="00627F31"/>
    <w:rsid w:val="0063150F"/>
    <w:rsid w:val="00641B73"/>
    <w:rsid w:val="00647FF2"/>
    <w:rsid w:val="00655621"/>
    <w:rsid w:val="00672D25"/>
    <w:rsid w:val="00674106"/>
    <w:rsid w:val="00683617"/>
    <w:rsid w:val="00685F12"/>
    <w:rsid w:val="006A7566"/>
    <w:rsid w:val="006A7F59"/>
    <w:rsid w:val="006B2A65"/>
    <w:rsid w:val="006B47F4"/>
    <w:rsid w:val="006B4892"/>
    <w:rsid w:val="006B7322"/>
    <w:rsid w:val="006C1A50"/>
    <w:rsid w:val="006D5DBF"/>
    <w:rsid w:val="006E3CCA"/>
    <w:rsid w:val="006F6797"/>
    <w:rsid w:val="006F7E9A"/>
    <w:rsid w:val="00727C41"/>
    <w:rsid w:val="00731D34"/>
    <w:rsid w:val="0073508E"/>
    <w:rsid w:val="00736D65"/>
    <w:rsid w:val="0074220A"/>
    <w:rsid w:val="007432A0"/>
    <w:rsid w:val="007463F8"/>
    <w:rsid w:val="0075232B"/>
    <w:rsid w:val="00760E6D"/>
    <w:rsid w:val="007678F6"/>
    <w:rsid w:val="00772240"/>
    <w:rsid w:val="00775792"/>
    <w:rsid w:val="00791A52"/>
    <w:rsid w:val="007B08ED"/>
    <w:rsid w:val="007B2461"/>
    <w:rsid w:val="007B3E3F"/>
    <w:rsid w:val="007C1892"/>
    <w:rsid w:val="007D1442"/>
    <w:rsid w:val="007D2DD0"/>
    <w:rsid w:val="007F3152"/>
    <w:rsid w:val="00800639"/>
    <w:rsid w:val="008061BF"/>
    <w:rsid w:val="00806419"/>
    <w:rsid w:val="00812134"/>
    <w:rsid w:val="00820AD7"/>
    <w:rsid w:val="0083163E"/>
    <w:rsid w:val="008363B6"/>
    <w:rsid w:val="008443F4"/>
    <w:rsid w:val="0085571A"/>
    <w:rsid w:val="00865359"/>
    <w:rsid w:val="0086697F"/>
    <w:rsid w:val="00867D34"/>
    <w:rsid w:val="00875308"/>
    <w:rsid w:val="00887BB8"/>
    <w:rsid w:val="00890E12"/>
    <w:rsid w:val="00897F33"/>
    <w:rsid w:val="008B0CA1"/>
    <w:rsid w:val="008B6D35"/>
    <w:rsid w:val="008D30B6"/>
    <w:rsid w:val="008D408C"/>
    <w:rsid w:val="008D5B5F"/>
    <w:rsid w:val="008E2538"/>
    <w:rsid w:val="008F5AE6"/>
    <w:rsid w:val="009122B5"/>
    <w:rsid w:val="009258E5"/>
    <w:rsid w:val="00935755"/>
    <w:rsid w:val="00962281"/>
    <w:rsid w:val="00963358"/>
    <w:rsid w:val="0097359C"/>
    <w:rsid w:val="009956F3"/>
    <w:rsid w:val="00997F94"/>
    <w:rsid w:val="009A264A"/>
    <w:rsid w:val="009C46C1"/>
    <w:rsid w:val="009C5117"/>
    <w:rsid w:val="009D3166"/>
    <w:rsid w:val="009D4F3B"/>
    <w:rsid w:val="009E6B9E"/>
    <w:rsid w:val="009E7A50"/>
    <w:rsid w:val="009F1E3F"/>
    <w:rsid w:val="009F310F"/>
    <w:rsid w:val="009F670E"/>
    <w:rsid w:val="009F6ABD"/>
    <w:rsid w:val="00A02234"/>
    <w:rsid w:val="00A02517"/>
    <w:rsid w:val="00A05057"/>
    <w:rsid w:val="00A14031"/>
    <w:rsid w:val="00A14177"/>
    <w:rsid w:val="00A16589"/>
    <w:rsid w:val="00A17DB3"/>
    <w:rsid w:val="00A206B6"/>
    <w:rsid w:val="00A25510"/>
    <w:rsid w:val="00A4371C"/>
    <w:rsid w:val="00A607AA"/>
    <w:rsid w:val="00A60895"/>
    <w:rsid w:val="00A66D63"/>
    <w:rsid w:val="00A8054D"/>
    <w:rsid w:val="00A84074"/>
    <w:rsid w:val="00A87EC6"/>
    <w:rsid w:val="00A9563E"/>
    <w:rsid w:val="00A9661B"/>
    <w:rsid w:val="00AA19D6"/>
    <w:rsid w:val="00AC0232"/>
    <w:rsid w:val="00AC2156"/>
    <w:rsid w:val="00AC60C1"/>
    <w:rsid w:val="00AD025A"/>
    <w:rsid w:val="00AD0715"/>
    <w:rsid w:val="00AD3611"/>
    <w:rsid w:val="00AF0994"/>
    <w:rsid w:val="00AF16CC"/>
    <w:rsid w:val="00AF3D29"/>
    <w:rsid w:val="00AF5258"/>
    <w:rsid w:val="00B05CC5"/>
    <w:rsid w:val="00B12245"/>
    <w:rsid w:val="00B13479"/>
    <w:rsid w:val="00B247B2"/>
    <w:rsid w:val="00B3001F"/>
    <w:rsid w:val="00B31038"/>
    <w:rsid w:val="00B34023"/>
    <w:rsid w:val="00B43760"/>
    <w:rsid w:val="00B67825"/>
    <w:rsid w:val="00B70F10"/>
    <w:rsid w:val="00B734BF"/>
    <w:rsid w:val="00B75CCB"/>
    <w:rsid w:val="00B8053B"/>
    <w:rsid w:val="00B81B07"/>
    <w:rsid w:val="00B917F3"/>
    <w:rsid w:val="00B95A79"/>
    <w:rsid w:val="00BA10F5"/>
    <w:rsid w:val="00BA1EE3"/>
    <w:rsid w:val="00BA498B"/>
    <w:rsid w:val="00BA5AB4"/>
    <w:rsid w:val="00BA6F6E"/>
    <w:rsid w:val="00BB49F9"/>
    <w:rsid w:val="00BE4779"/>
    <w:rsid w:val="00C03B81"/>
    <w:rsid w:val="00C044FE"/>
    <w:rsid w:val="00C0511E"/>
    <w:rsid w:val="00C100C9"/>
    <w:rsid w:val="00C1534A"/>
    <w:rsid w:val="00C169E3"/>
    <w:rsid w:val="00C22C85"/>
    <w:rsid w:val="00C3431F"/>
    <w:rsid w:val="00C63E4B"/>
    <w:rsid w:val="00C767F0"/>
    <w:rsid w:val="00C8628C"/>
    <w:rsid w:val="00C9468C"/>
    <w:rsid w:val="00C96235"/>
    <w:rsid w:val="00CA6C6E"/>
    <w:rsid w:val="00CB67B9"/>
    <w:rsid w:val="00CC6A31"/>
    <w:rsid w:val="00CC716B"/>
    <w:rsid w:val="00CD03A0"/>
    <w:rsid w:val="00CD5574"/>
    <w:rsid w:val="00CD6344"/>
    <w:rsid w:val="00D10DD8"/>
    <w:rsid w:val="00D340A0"/>
    <w:rsid w:val="00D34AD5"/>
    <w:rsid w:val="00D3592C"/>
    <w:rsid w:val="00D41039"/>
    <w:rsid w:val="00D47DBB"/>
    <w:rsid w:val="00D55DB5"/>
    <w:rsid w:val="00D6149A"/>
    <w:rsid w:val="00D667DD"/>
    <w:rsid w:val="00D66824"/>
    <w:rsid w:val="00D67055"/>
    <w:rsid w:val="00D7498D"/>
    <w:rsid w:val="00D77E16"/>
    <w:rsid w:val="00D80F5F"/>
    <w:rsid w:val="00D8553D"/>
    <w:rsid w:val="00D85A65"/>
    <w:rsid w:val="00D9777F"/>
    <w:rsid w:val="00D97E9A"/>
    <w:rsid w:val="00DA51D1"/>
    <w:rsid w:val="00DA7914"/>
    <w:rsid w:val="00DB2440"/>
    <w:rsid w:val="00DB3631"/>
    <w:rsid w:val="00DB3915"/>
    <w:rsid w:val="00DB5E78"/>
    <w:rsid w:val="00DC20B9"/>
    <w:rsid w:val="00DC3E06"/>
    <w:rsid w:val="00DD4687"/>
    <w:rsid w:val="00DE0738"/>
    <w:rsid w:val="00DF14AA"/>
    <w:rsid w:val="00E15859"/>
    <w:rsid w:val="00E4306A"/>
    <w:rsid w:val="00E45D80"/>
    <w:rsid w:val="00E55758"/>
    <w:rsid w:val="00E565FB"/>
    <w:rsid w:val="00E615D0"/>
    <w:rsid w:val="00E710A1"/>
    <w:rsid w:val="00E91797"/>
    <w:rsid w:val="00E91D85"/>
    <w:rsid w:val="00E92AE6"/>
    <w:rsid w:val="00E9362F"/>
    <w:rsid w:val="00E9400C"/>
    <w:rsid w:val="00EA71E3"/>
    <w:rsid w:val="00EB792C"/>
    <w:rsid w:val="00ED2362"/>
    <w:rsid w:val="00ED29FC"/>
    <w:rsid w:val="00EE1D8A"/>
    <w:rsid w:val="00EF1F3D"/>
    <w:rsid w:val="00EF543C"/>
    <w:rsid w:val="00EF7658"/>
    <w:rsid w:val="00F019DB"/>
    <w:rsid w:val="00F02D8B"/>
    <w:rsid w:val="00F10F0C"/>
    <w:rsid w:val="00F167C5"/>
    <w:rsid w:val="00F2793C"/>
    <w:rsid w:val="00F31678"/>
    <w:rsid w:val="00F32A1B"/>
    <w:rsid w:val="00F32E0E"/>
    <w:rsid w:val="00F4424B"/>
    <w:rsid w:val="00F44CED"/>
    <w:rsid w:val="00F4779F"/>
    <w:rsid w:val="00F5094A"/>
    <w:rsid w:val="00F52ACC"/>
    <w:rsid w:val="00F5694F"/>
    <w:rsid w:val="00F653AD"/>
    <w:rsid w:val="00F75D0B"/>
    <w:rsid w:val="00FB6BBD"/>
    <w:rsid w:val="00FB7808"/>
    <w:rsid w:val="00FC0CF5"/>
    <w:rsid w:val="00FC5DE4"/>
    <w:rsid w:val="00FC776A"/>
    <w:rsid w:val="00FD07E0"/>
    <w:rsid w:val="00FD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AA763F"/>
  <w15:docId w15:val="{A40A96B0-E60A-4671-8F6C-801B311C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06B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F230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F2306"/>
    <w:rPr>
      <w:rFonts w:ascii="Arial" w:hAnsi="Arial" w:cs="Times New Roman"/>
      <w:b/>
      <w:bCs/>
      <w:i/>
      <w:iCs/>
      <w:sz w:val="28"/>
      <w:szCs w:val="28"/>
    </w:rPr>
  </w:style>
  <w:style w:type="paragraph" w:customStyle="1" w:styleId="BasicParagraph">
    <w:name w:val="[Basic Paragraph]"/>
    <w:basedOn w:val="a"/>
    <w:uiPriority w:val="99"/>
    <w:rsid w:val="001F206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3">
    <w:name w:val="Balloon Text"/>
    <w:basedOn w:val="a"/>
    <w:link w:val="a4"/>
    <w:uiPriority w:val="99"/>
    <w:semiHidden/>
    <w:rsid w:val="001F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20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F2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F206B"/>
    <w:rPr>
      <w:rFonts w:cs="Times New Roman"/>
    </w:rPr>
  </w:style>
  <w:style w:type="paragraph" w:styleId="a7">
    <w:name w:val="footer"/>
    <w:basedOn w:val="a"/>
    <w:link w:val="a8"/>
    <w:uiPriority w:val="99"/>
    <w:rsid w:val="001F2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F206B"/>
    <w:rPr>
      <w:rFonts w:cs="Times New Roman"/>
    </w:rPr>
  </w:style>
  <w:style w:type="paragraph" w:styleId="1">
    <w:name w:val="toc 1"/>
    <w:basedOn w:val="a"/>
    <w:next w:val="a"/>
    <w:autoRedefine/>
    <w:uiPriority w:val="99"/>
    <w:rsid w:val="00BA498B"/>
    <w:pPr>
      <w:spacing w:after="100"/>
    </w:pPr>
  </w:style>
  <w:style w:type="character" w:styleId="a9">
    <w:name w:val="Hyperlink"/>
    <w:basedOn w:val="a0"/>
    <w:uiPriority w:val="99"/>
    <w:rsid w:val="00BA498B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E936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73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Основной 1 см"/>
    <w:basedOn w:val="a"/>
    <w:uiPriority w:val="99"/>
    <w:rsid w:val="0019737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1973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19737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97372"/>
    <w:rPr>
      <w:rFonts w:ascii="Times New Roman" w:hAnsi="Times New Roman" w:cs="Times New Roman"/>
      <w:sz w:val="28"/>
    </w:rPr>
  </w:style>
  <w:style w:type="paragraph" w:customStyle="1" w:styleId="ac">
    <w:name w:val="Письмо"/>
    <w:basedOn w:val="a"/>
    <w:uiPriority w:val="99"/>
    <w:rsid w:val="00114D36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d">
    <w:name w:val="footnote reference"/>
    <w:basedOn w:val="a0"/>
    <w:uiPriority w:val="99"/>
    <w:rsid w:val="00114D36"/>
    <w:rPr>
      <w:rFonts w:cs="Times New Roman"/>
      <w:vertAlign w:val="superscript"/>
    </w:rPr>
  </w:style>
  <w:style w:type="paragraph" w:styleId="ae">
    <w:name w:val="No Spacing"/>
    <w:uiPriority w:val="99"/>
    <w:qFormat/>
    <w:rsid w:val="00114D36"/>
    <w:rPr>
      <w:lang w:eastAsia="en-US"/>
    </w:rPr>
  </w:style>
  <w:style w:type="paragraph" w:customStyle="1" w:styleId="Default">
    <w:name w:val="Default"/>
    <w:rsid w:val="00C169E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887B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03DB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03DB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03DBA"/>
    <w:rPr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03DB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03DB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6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811057">
                          <w:marLeft w:val="1095"/>
                          <w:marRight w:val="78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urf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CE82A-9320-4B94-95F0-4EA0F69B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5750</Words>
  <Characters>32776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38450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Марина</dc:creator>
  <cp:lastModifiedBy>Сёмочкина</cp:lastModifiedBy>
  <cp:revision>2</cp:revision>
  <cp:lastPrinted>2019-10-22T12:34:00Z</cp:lastPrinted>
  <dcterms:created xsi:type="dcterms:W3CDTF">2020-05-20T06:14:00Z</dcterms:created>
  <dcterms:modified xsi:type="dcterms:W3CDTF">2020-05-20T06:14:00Z</dcterms:modified>
</cp:coreProperties>
</file>