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096210" w:rsidRPr="007D28BC" w:rsidTr="00E407FD">
        <w:tc>
          <w:tcPr>
            <w:tcW w:w="9781" w:type="dxa"/>
          </w:tcPr>
          <w:p w:rsidR="00096210" w:rsidRPr="007D28BC" w:rsidRDefault="00096210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Лаборатория сравнительных исследований толерантности и признания </w:t>
            </w:r>
          </w:p>
          <w:bookmarkEnd w:id="0"/>
          <w:p w:rsidR="00096210" w:rsidRPr="007D28BC" w:rsidRDefault="00096210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96210" w:rsidRPr="007D28BC" w:rsidRDefault="00096210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Иностранный руководитель</w:t>
            </w:r>
          </w:p>
          <w:p w:rsidR="00096210" w:rsidRPr="00096210" w:rsidRDefault="00096210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Мартин</w:t>
            </w:r>
            <w:r w:rsidRPr="00096210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</w:rPr>
              <w:t>ван</w:t>
            </w:r>
            <w:proofErr w:type="spellEnd"/>
            <w:r w:rsidRPr="00096210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</w:rPr>
              <w:t>Гелдерен</w:t>
            </w:r>
            <w:proofErr w:type="spellEnd"/>
            <w:r w:rsidRPr="00096210">
              <w:rPr>
                <w:sz w:val="20"/>
                <w:szCs w:val="20"/>
              </w:rPr>
              <w:t xml:space="preserve"> (</w:t>
            </w:r>
            <w:r w:rsidRPr="00C8501E">
              <w:rPr>
                <w:sz w:val="20"/>
                <w:szCs w:val="20"/>
                <w:lang w:val="de-AT"/>
              </w:rPr>
              <w:t>Dr.</w:t>
            </w:r>
            <w:proofErr w:type="gramEnd"/>
            <w:r w:rsidRPr="00C8501E">
              <w:rPr>
                <w:sz w:val="20"/>
                <w:szCs w:val="20"/>
                <w:lang w:val="de-AT"/>
              </w:rPr>
              <w:t xml:space="preserve"> Martin van </w:t>
            </w:r>
            <w:proofErr w:type="spellStart"/>
            <w:r w:rsidRPr="00C8501E">
              <w:rPr>
                <w:sz w:val="20"/>
                <w:szCs w:val="20"/>
                <w:lang w:val="de-AT"/>
              </w:rPr>
              <w:t>Gelderen</w:t>
            </w:r>
            <w:proofErr w:type="spellEnd"/>
            <w:r w:rsidRPr="00096210">
              <w:rPr>
                <w:sz w:val="20"/>
                <w:szCs w:val="20"/>
              </w:rPr>
              <w:t>)</w:t>
            </w:r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Доктор наук</w:t>
            </w:r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Профессор европейской интеллектуальной истории</w:t>
            </w:r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Директор Лихтенберг-Коллегиума</w:t>
            </w:r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Университет Геттингена</w:t>
            </w:r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</w:p>
          <w:p w:rsidR="00096210" w:rsidRPr="007D28BC" w:rsidRDefault="00096210" w:rsidP="00E407FD">
            <w:pPr>
              <w:rPr>
                <w:b/>
                <w:sz w:val="20"/>
                <w:szCs w:val="20"/>
              </w:rPr>
            </w:pPr>
            <w:proofErr w:type="spellStart"/>
            <w:r w:rsidRPr="007D28BC">
              <w:rPr>
                <w:b/>
                <w:sz w:val="20"/>
                <w:szCs w:val="20"/>
              </w:rPr>
              <w:t>Соруководитель</w:t>
            </w:r>
            <w:proofErr w:type="spellEnd"/>
            <w:r w:rsidRPr="007D28BC">
              <w:rPr>
                <w:b/>
                <w:sz w:val="20"/>
                <w:szCs w:val="20"/>
              </w:rPr>
              <w:t xml:space="preserve"> от УрФУ</w:t>
            </w:r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Максим Борисович Хомяков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Maksim</w:t>
            </w:r>
            <w:proofErr w:type="spellEnd"/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Khomyakov</w:t>
            </w:r>
            <w:proofErr w:type="spellEnd"/>
            <w:r w:rsidRPr="00C8501E">
              <w:rPr>
                <w:sz w:val="20"/>
                <w:szCs w:val="20"/>
              </w:rPr>
              <w:t>)</w:t>
            </w:r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Доктор философских наук</w:t>
            </w:r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Института </w:t>
            </w:r>
            <w:r w:rsidRPr="007D28BC">
              <w:rPr>
                <w:sz w:val="20"/>
                <w:szCs w:val="20"/>
              </w:rPr>
              <w:t>социальных и политических наук</w:t>
            </w:r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роректор по международным связям</w:t>
            </w:r>
            <w:r w:rsidRPr="007D28BC">
              <w:rPr>
                <w:sz w:val="20"/>
                <w:szCs w:val="20"/>
              </w:rPr>
              <w:t xml:space="preserve"> </w:t>
            </w:r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  <w:hyperlink r:id="rId6" w:history="1">
              <w:r w:rsidRPr="007D28BC">
                <w:rPr>
                  <w:rStyle w:val="a6"/>
                  <w:sz w:val="20"/>
                  <w:szCs w:val="20"/>
                  <w:lang w:val="en-US"/>
                </w:rPr>
                <w:t>Maksim</w:t>
              </w:r>
              <w:r w:rsidRPr="007D28BC">
                <w:rPr>
                  <w:rStyle w:val="a6"/>
                  <w:sz w:val="20"/>
                  <w:szCs w:val="20"/>
                </w:rPr>
                <w:t>.</w:t>
              </w:r>
              <w:r w:rsidRPr="007D28BC">
                <w:rPr>
                  <w:rStyle w:val="a6"/>
                  <w:sz w:val="20"/>
                  <w:szCs w:val="20"/>
                  <w:lang w:val="en-US"/>
                </w:rPr>
                <w:t>Khomyakov</w:t>
              </w:r>
              <w:r w:rsidRPr="007D28BC">
                <w:rPr>
                  <w:rStyle w:val="a6"/>
                  <w:sz w:val="20"/>
                  <w:szCs w:val="20"/>
                </w:rPr>
                <w:t>@</w:t>
              </w:r>
              <w:r w:rsidRPr="007D28BC">
                <w:rPr>
                  <w:rStyle w:val="a6"/>
                  <w:sz w:val="20"/>
                  <w:szCs w:val="20"/>
                  <w:lang w:val="en-US"/>
                </w:rPr>
                <w:t>urfu</w:t>
              </w:r>
              <w:r w:rsidRPr="007D28B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7D28B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</w:p>
          <w:p w:rsidR="00096210" w:rsidRPr="007D28BC" w:rsidRDefault="00096210" w:rsidP="00E407FD">
            <w:p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Описание лаборатории:</w:t>
            </w:r>
          </w:p>
          <w:p w:rsidR="00096210" w:rsidRPr="007D28BC" w:rsidRDefault="00096210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Центр сравнительных исследований толерантности и признания – междисциплинарная лаборатория, созданная в 2014 году на базе Института социальных и полит</w:t>
            </w:r>
            <w:r>
              <w:rPr>
                <w:sz w:val="20"/>
                <w:szCs w:val="20"/>
              </w:rPr>
              <w:t>ических наук. И</w:t>
            </w:r>
            <w:r w:rsidRPr="007D28BC">
              <w:rPr>
                <w:sz w:val="20"/>
                <w:szCs w:val="20"/>
              </w:rPr>
              <w:t xml:space="preserve">сторики, философы, социологи объединяют свой опыт и силы в исследованиях о том, как </w:t>
            </w:r>
            <w:proofErr w:type="spellStart"/>
            <w:r w:rsidRPr="007D28BC">
              <w:rPr>
                <w:sz w:val="20"/>
                <w:szCs w:val="20"/>
              </w:rPr>
              <w:t>мультиэтнические</w:t>
            </w:r>
            <w:proofErr w:type="spellEnd"/>
            <w:r w:rsidRPr="007D28BC">
              <w:rPr>
                <w:sz w:val="20"/>
                <w:szCs w:val="20"/>
              </w:rPr>
              <w:t xml:space="preserve"> и </w:t>
            </w:r>
            <w:proofErr w:type="spellStart"/>
            <w:r w:rsidRPr="007D28BC">
              <w:rPr>
                <w:sz w:val="20"/>
                <w:szCs w:val="20"/>
              </w:rPr>
              <w:t>мультирелигиозные</w:t>
            </w:r>
            <w:proofErr w:type="spellEnd"/>
            <w:r w:rsidRPr="007D28BC">
              <w:rPr>
                <w:sz w:val="20"/>
                <w:szCs w:val="20"/>
              </w:rPr>
              <w:t xml:space="preserve"> сообщества находят конкретные модели для мирного сосуществования и решения конфликтов ненасильственным путём.</w:t>
            </w:r>
          </w:p>
          <w:p w:rsidR="00096210" w:rsidRPr="007D28BC" w:rsidRDefault="00096210" w:rsidP="00E407FD">
            <w:pPr>
              <w:jc w:val="both"/>
              <w:rPr>
                <w:sz w:val="20"/>
                <w:szCs w:val="20"/>
              </w:rPr>
            </w:pPr>
          </w:p>
          <w:p w:rsidR="00096210" w:rsidRPr="007D28BC" w:rsidRDefault="00096210" w:rsidP="00E40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работает</w:t>
            </w:r>
            <w:r w:rsidRPr="007D28BC">
              <w:rPr>
                <w:sz w:val="20"/>
                <w:szCs w:val="20"/>
              </w:rPr>
              <w:t xml:space="preserve"> под руководством Мартина </w:t>
            </w:r>
            <w:proofErr w:type="spellStart"/>
            <w:r w:rsidRPr="007D28BC">
              <w:rPr>
                <w:sz w:val="20"/>
                <w:szCs w:val="20"/>
              </w:rPr>
              <w:t>ван</w:t>
            </w:r>
            <w:proofErr w:type="spellEnd"/>
            <w:r w:rsidRPr="007D28BC">
              <w:rPr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sz w:val="20"/>
                <w:szCs w:val="20"/>
              </w:rPr>
              <w:t>Гельдерена</w:t>
            </w:r>
            <w:proofErr w:type="spellEnd"/>
            <w:r w:rsidRPr="007D28BC">
              <w:rPr>
                <w:sz w:val="20"/>
                <w:szCs w:val="20"/>
              </w:rPr>
              <w:t>, признанного специалиста по интеллектуальной истории. Центр продолжает и развивает исследования на тему толерантности, которые пе</w:t>
            </w:r>
            <w:r>
              <w:rPr>
                <w:sz w:val="20"/>
                <w:szCs w:val="20"/>
              </w:rPr>
              <w:t>рвоначально велись в Уральском м</w:t>
            </w:r>
            <w:r w:rsidRPr="007D28BC">
              <w:rPr>
                <w:sz w:val="20"/>
                <w:szCs w:val="20"/>
              </w:rPr>
              <w:t>ежрегиональном институте общественных наук (</w:t>
            </w:r>
            <w:proofErr w:type="spellStart"/>
            <w:r w:rsidRPr="007D28BC">
              <w:rPr>
                <w:sz w:val="20"/>
                <w:szCs w:val="20"/>
              </w:rPr>
              <w:t>УрМИО</w:t>
            </w:r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). Со-руководитель лаборатории</w:t>
            </w:r>
            <w:r w:rsidRPr="007D28BC">
              <w:rPr>
                <w:sz w:val="20"/>
                <w:szCs w:val="20"/>
              </w:rPr>
              <w:t xml:space="preserve"> Максим Хомяков</w:t>
            </w:r>
            <w:r>
              <w:rPr>
                <w:sz w:val="20"/>
                <w:szCs w:val="20"/>
              </w:rPr>
              <w:t xml:space="preserve">, возглавлявший </w:t>
            </w:r>
            <w:proofErr w:type="spellStart"/>
            <w:r>
              <w:rPr>
                <w:sz w:val="20"/>
                <w:szCs w:val="20"/>
              </w:rPr>
              <w:t>УрМИОН</w:t>
            </w:r>
            <w:proofErr w:type="spellEnd"/>
            <w:r>
              <w:rPr>
                <w:sz w:val="20"/>
                <w:szCs w:val="20"/>
              </w:rPr>
              <w:t xml:space="preserve"> на протяжении 15 лет,</w:t>
            </w:r>
            <w:r w:rsidRPr="007D28BC">
              <w:rPr>
                <w:sz w:val="20"/>
                <w:szCs w:val="20"/>
              </w:rPr>
              <w:t xml:space="preserve"> является одним из передовых специалистов по вопросам толерантности в России и руководит исследованиями, связанными с интеллектуальной историей России. </w:t>
            </w:r>
          </w:p>
          <w:p w:rsidR="00096210" w:rsidRPr="007D28BC" w:rsidRDefault="00096210" w:rsidP="00E407FD">
            <w:pPr>
              <w:jc w:val="both"/>
              <w:rPr>
                <w:sz w:val="20"/>
                <w:szCs w:val="20"/>
              </w:rPr>
            </w:pPr>
          </w:p>
          <w:p w:rsidR="00096210" w:rsidRPr="007D28BC" w:rsidRDefault="00096210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На данный момент центр работает над совместными проектами с участием учёных из университета Геттингена, университета Утрехта, </w:t>
            </w:r>
            <w:proofErr w:type="spellStart"/>
            <w:r w:rsidRPr="007D28BC">
              <w:rPr>
                <w:sz w:val="20"/>
                <w:szCs w:val="20"/>
              </w:rPr>
              <w:t>Килского</w:t>
            </w:r>
            <w:proofErr w:type="spellEnd"/>
            <w:r w:rsidRPr="007D28BC">
              <w:rPr>
                <w:sz w:val="20"/>
                <w:szCs w:val="20"/>
              </w:rPr>
              <w:t xml:space="preserve"> университета и университета южной Дании. Центр поощряет междисциплинарные исследования, начиная с эмпирических исследований практик и моделей толерантного социального взаимодействия в </w:t>
            </w:r>
            <w:proofErr w:type="spellStart"/>
            <w:r w:rsidRPr="007D28BC">
              <w:rPr>
                <w:sz w:val="20"/>
                <w:szCs w:val="20"/>
              </w:rPr>
              <w:t>мультиэтнических</w:t>
            </w:r>
            <w:proofErr w:type="spellEnd"/>
            <w:r w:rsidRPr="007D28BC">
              <w:rPr>
                <w:sz w:val="20"/>
                <w:szCs w:val="20"/>
              </w:rPr>
              <w:t xml:space="preserve"> семьях, образовательных учреждениях и городских пространствах, и заканчивая концептуализацией толерантности и справедливости в манифестах российских политических партий, конфессиональных «социальных манифестах» и </w:t>
            </w:r>
            <w:r w:rsidRPr="00EE0092">
              <w:rPr>
                <w:sz w:val="20"/>
                <w:szCs w:val="20"/>
              </w:rPr>
              <w:t>политико-философских работах. В 2014 году сотрудники центра представили результаты исследований на 16 международных конференциях, опубликовали</w:t>
            </w:r>
            <w:r w:rsidRPr="007D28BC">
              <w:rPr>
                <w:sz w:val="20"/>
                <w:szCs w:val="20"/>
              </w:rPr>
              <w:t xml:space="preserve"> 11 статей и выиграли 4 гранта от международных фондов. В 2015 году сотрудники центра организу</w:t>
            </w:r>
            <w:r>
              <w:rPr>
                <w:sz w:val="20"/>
                <w:szCs w:val="20"/>
              </w:rPr>
              <w:t>ют три международных конференции</w:t>
            </w:r>
            <w:r w:rsidRPr="007D28BC">
              <w:rPr>
                <w:sz w:val="20"/>
                <w:szCs w:val="20"/>
              </w:rPr>
              <w:t xml:space="preserve"> и планируют опубликовать коллективную монографию с аргументами, поддерживающими толерантность, которые встречаются в европейских и российских философских работах.</w:t>
            </w:r>
          </w:p>
          <w:p w:rsidR="00096210" w:rsidRPr="007D28BC" w:rsidRDefault="00096210" w:rsidP="00E407FD">
            <w:pPr>
              <w:rPr>
                <w:sz w:val="20"/>
                <w:szCs w:val="20"/>
              </w:rPr>
            </w:pPr>
          </w:p>
          <w:p w:rsidR="00096210" w:rsidRPr="007D28BC" w:rsidRDefault="00096210" w:rsidP="00E407FD">
            <w:pPr>
              <w:jc w:val="both"/>
              <w:rPr>
                <w:i/>
                <w:sz w:val="20"/>
                <w:szCs w:val="20"/>
              </w:rPr>
            </w:pPr>
            <w:r w:rsidRPr="007D28BC">
              <w:rPr>
                <w:i/>
                <w:sz w:val="20"/>
                <w:szCs w:val="20"/>
              </w:rPr>
              <w:t>«В лаборатории исследуе</w:t>
            </w:r>
            <w:r>
              <w:rPr>
                <w:i/>
                <w:sz w:val="20"/>
                <w:szCs w:val="20"/>
              </w:rPr>
              <w:t>тся</w:t>
            </w:r>
            <w:r w:rsidRPr="007D28BC">
              <w:rPr>
                <w:i/>
                <w:sz w:val="20"/>
                <w:szCs w:val="20"/>
              </w:rPr>
              <w:t>, как мы в прошлом решали и как мы должны в будущем решать вопросы, связанные с разнообразием религий, давних культурных традиций и новых современных стилей жизни. Поддерживать культурное, политическое и религиозное разнообразие является ключевым вопросом для Европы и России, но это не простая задача. В лаборатории мы исследуем, что следует делать, когда возникают конфликты. Мы изучаем, какие ответы были даны в прошлом на вопросы, в частности, должны ли мы вообще проявлять толерантность и если да, то до какой степени толерантно относиться к культурным, политическим и религиозным воззрениям, с которыми мы совершенно не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D28BC">
              <w:rPr>
                <w:i/>
                <w:sz w:val="20"/>
                <w:szCs w:val="20"/>
              </w:rPr>
              <w:t xml:space="preserve">согласны. </w:t>
            </w:r>
            <w:proofErr w:type="gramStart"/>
            <w:r w:rsidRPr="007D28BC">
              <w:rPr>
                <w:i/>
                <w:sz w:val="20"/>
                <w:szCs w:val="20"/>
              </w:rPr>
              <w:t>Мы анализируем, как эти вопросы волновали и восхищали европейцев и рос</w:t>
            </w:r>
            <w:r>
              <w:rPr>
                <w:i/>
                <w:sz w:val="20"/>
                <w:szCs w:val="20"/>
              </w:rPr>
              <w:t>сиян со времён основания Церкви</w:t>
            </w:r>
            <w:r w:rsidRPr="007D28BC">
              <w:rPr>
                <w:i/>
                <w:sz w:val="20"/>
                <w:szCs w:val="20"/>
              </w:rPr>
              <w:t xml:space="preserve"> до Эразма, Николая Кузанского, до времён </w:t>
            </w:r>
            <w:proofErr w:type="spellStart"/>
            <w:r w:rsidRPr="007D28BC">
              <w:rPr>
                <w:i/>
                <w:sz w:val="20"/>
                <w:szCs w:val="20"/>
              </w:rPr>
              <w:t>Гроция</w:t>
            </w:r>
            <w:proofErr w:type="spellEnd"/>
            <w:r w:rsidRPr="007D28BC">
              <w:rPr>
                <w:i/>
                <w:sz w:val="20"/>
                <w:szCs w:val="20"/>
              </w:rPr>
              <w:t xml:space="preserve"> и Петра Великого, Спинозы, </w:t>
            </w:r>
            <w:proofErr w:type="spellStart"/>
            <w:r w:rsidRPr="007D28BC">
              <w:rPr>
                <w:i/>
                <w:sz w:val="20"/>
                <w:szCs w:val="20"/>
              </w:rPr>
              <w:t>Бейля</w:t>
            </w:r>
            <w:proofErr w:type="spellEnd"/>
            <w:r w:rsidRPr="007D28BC">
              <w:rPr>
                <w:i/>
                <w:sz w:val="20"/>
                <w:szCs w:val="20"/>
              </w:rPr>
              <w:t xml:space="preserve"> и Локка, до эпохи Просвещения, Екатерины Великой и мыслителей, как Вольтер и Кант, не забывая про </w:t>
            </w:r>
            <w:r w:rsidRPr="007D28BC">
              <w:rPr>
                <w:i/>
                <w:sz w:val="20"/>
                <w:szCs w:val="20"/>
                <w:lang w:val="es-ES_tradnl"/>
              </w:rPr>
              <w:t>XIX</w:t>
            </w:r>
            <w:r w:rsidRPr="007D28BC">
              <w:rPr>
                <w:i/>
                <w:sz w:val="20"/>
                <w:szCs w:val="20"/>
              </w:rPr>
              <w:t xml:space="preserve"> и </w:t>
            </w:r>
            <w:r w:rsidRPr="007D28BC">
              <w:rPr>
                <w:i/>
                <w:sz w:val="20"/>
                <w:szCs w:val="20"/>
                <w:lang w:val="es-ES_tradnl"/>
              </w:rPr>
              <w:t>XX</w:t>
            </w:r>
            <w:r w:rsidRPr="007D28BC">
              <w:rPr>
                <w:i/>
                <w:sz w:val="20"/>
                <w:szCs w:val="20"/>
              </w:rPr>
              <w:t xml:space="preserve"> вв. в Европе и, конечно</w:t>
            </w:r>
            <w:r>
              <w:rPr>
                <w:i/>
                <w:sz w:val="20"/>
                <w:szCs w:val="20"/>
              </w:rPr>
              <w:t>, России.</w:t>
            </w:r>
            <w:proofErr w:type="gramEnd"/>
            <w:r>
              <w:rPr>
                <w:i/>
                <w:sz w:val="20"/>
                <w:szCs w:val="20"/>
              </w:rPr>
              <w:t xml:space="preserve"> Как учёные и граждане</w:t>
            </w:r>
            <w:r w:rsidRPr="007D28BC">
              <w:rPr>
                <w:i/>
                <w:sz w:val="20"/>
                <w:szCs w:val="20"/>
              </w:rPr>
              <w:t xml:space="preserve"> мы опираемся и</w:t>
            </w:r>
            <w:r>
              <w:rPr>
                <w:i/>
                <w:sz w:val="20"/>
                <w:szCs w:val="20"/>
              </w:rPr>
              <w:t xml:space="preserve">менно на это наследие, когда </w:t>
            </w:r>
            <w:r w:rsidRPr="007D28BC">
              <w:rPr>
                <w:i/>
                <w:sz w:val="20"/>
                <w:szCs w:val="20"/>
              </w:rPr>
              <w:t>пытаемся найти ответы на вопросы</w:t>
            </w:r>
            <w:r>
              <w:rPr>
                <w:i/>
                <w:sz w:val="20"/>
                <w:szCs w:val="20"/>
              </w:rPr>
              <w:t>,</w:t>
            </w:r>
            <w:r w:rsidRPr="007D28BC">
              <w:rPr>
                <w:i/>
                <w:sz w:val="20"/>
                <w:szCs w:val="20"/>
              </w:rPr>
              <w:t xml:space="preserve"> связанные с толерантностью и признанием».</w:t>
            </w:r>
          </w:p>
          <w:p w:rsidR="00096210" w:rsidRPr="007D28BC" w:rsidRDefault="00096210" w:rsidP="00E407FD">
            <w:pPr>
              <w:jc w:val="right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Мартин </w:t>
            </w:r>
            <w:proofErr w:type="spellStart"/>
            <w:r w:rsidRPr="007D28BC">
              <w:rPr>
                <w:sz w:val="20"/>
                <w:szCs w:val="20"/>
              </w:rPr>
              <w:t>ван</w:t>
            </w:r>
            <w:proofErr w:type="spellEnd"/>
            <w:r w:rsidRPr="007D28BC">
              <w:rPr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sz w:val="20"/>
                <w:szCs w:val="20"/>
              </w:rPr>
              <w:t>Гелдерен</w:t>
            </w:r>
            <w:proofErr w:type="spellEnd"/>
            <w:r w:rsidRPr="007D28BC">
              <w:rPr>
                <w:sz w:val="20"/>
                <w:szCs w:val="20"/>
              </w:rPr>
              <w:t>, профессор европ</w:t>
            </w:r>
            <w:r>
              <w:rPr>
                <w:sz w:val="20"/>
                <w:szCs w:val="20"/>
              </w:rPr>
              <w:t>ейской интеллектуальной истории</w:t>
            </w:r>
          </w:p>
        </w:tc>
      </w:tr>
    </w:tbl>
    <w:p w:rsidR="00212F7D" w:rsidRDefault="00212F7D"/>
    <w:sectPr w:rsidR="00212F7D" w:rsidSect="00B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B65"/>
    <w:multiLevelType w:val="hybridMultilevel"/>
    <w:tmpl w:val="15E4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548A9"/>
    <w:multiLevelType w:val="hybridMultilevel"/>
    <w:tmpl w:val="44EA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514FF"/>
    <w:multiLevelType w:val="hybridMultilevel"/>
    <w:tmpl w:val="AB0C8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1C56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9D605F"/>
    <w:multiLevelType w:val="hybridMultilevel"/>
    <w:tmpl w:val="A704CB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D131F03"/>
    <w:multiLevelType w:val="hybridMultilevel"/>
    <w:tmpl w:val="3FA8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9"/>
    <w:rsid w:val="0000480E"/>
    <w:rsid w:val="00027B53"/>
    <w:rsid w:val="0004254F"/>
    <w:rsid w:val="0005663A"/>
    <w:rsid w:val="00076375"/>
    <w:rsid w:val="00092F13"/>
    <w:rsid w:val="00096210"/>
    <w:rsid w:val="000A3650"/>
    <w:rsid w:val="000B0B88"/>
    <w:rsid w:val="000B5CE1"/>
    <w:rsid w:val="000E2F91"/>
    <w:rsid w:val="000E388E"/>
    <w:rsid w:val="000F2986"/>
    <w:rsid w:val="000F4B06"/>
    <w:rsid w:val="0013342D"/>
    <w:rsid w:val="00143776"/>
    <w:rsid w:val="00143E85"/>
    <w:rsid w:val="00150FA4"/>
    <w:rsid w:val="00173565"/>
    <w:rsid w:val="00212F7D"/>
    <w:rsid w:val="002344BA"/>
    <w:rsid w:val="00253E52"/>
    <w:rsid w:val="00263A12"/>
    <w:rsid w:val="002752D4"/>
    <w:rsid w:val="002B1E58"/>
    <w:rsid w:val="002D01AC"/>
    <w:rsid w:val="002F30AA"/>
    <w:rsid w:val="002F7503"/>
    <w:rsid w:val="00326FFF"/>
    <w:rsid w:val="0034118E"/>
    <w:rsid w:val="003472B0"/>
    <w:rsid w:val="00355B0D"/>
    <w:rsid w:val="003F37CF"/>
    <w:rsid w:val="0045293D"/>
    <w:rsid w:val="00460D9A"/>
    <w:rsid w:val="00462972"/>
    <w:rsid w:val="00491422"/>
    <w:rsid w:val="005101D3"/>
    <w:rsid w:val="00575DA3"/>
    <w:rsid w:val="00590319"/>
    <w:rsid w:val="005C58CD"/>
    <w:rsid w:val="005E2D46"/>
    <w:rsid w:val="00613492"/>
    <w:rsid w:val="00624F7A"/>
    <w:rsid w:val="00642CFD"/>
    <w:rsid w:val="0067016B"/>
    <w:rsid w:val="006906B1"/>
    <w:rsid w:val="00690DDA"/>
    <w:rsid w:val="006A705C"/>
    <w:rsid w:val="006B1314"/>
    <w:rsid w:val="006B4A64"/>
    <w:rsid w:val="00715047"/>
    <w:rsid w:val="00725075"/>
    <w:rsid w:val="00766690"/>
    <w:rsid w:val="00783B97"/>
    <w:rsid w:val="0079646A"/>
    <w:rsid w:val="00800402"/>
    <w:rsid w:val="0080187A"/>
    <w:rsid w:val="008032FB"/>
    <w:rsid w:val="008671EC"/>
    <w:rsid w:val="008942B9"/>
    <w:rsid w:val="008E7FE6"/>
    <w:rsid w:val="00901995"/>
    <w:rsid w:val="009219B7"/>
    <w:rsid w:val="00931A5E"/>
    <w:rsid w:val="0093510C"/>
    <w:rsid w:val="00937E6D"/>
    <w:rsid w:val="00960E0E"/>
    <w:rsid w:val="00977E2F"/>
    <w:rsid w:val="00984568"/>
    <w:rsid w:val="009B12E1"/>
    <w:rsid w:val="009D1650"/>
    <w:rsid w:val="009E1ACC"/>
    <w:rsid w:val="009F6324"/>
    <w:rsid w:val="00A44D63"/>
    <w:rsid w:val="00A613A7"/>
    <w:rsid w:val="00A75188"/>
    <w:rsid w:val="00A84A53"/>
    <w:rsid w:val="00AB2AC2"/>
    <w:rsid w:val="00AC3248"/>
    <w:rsid w:val="00AD3B4A"/>
    <w:rsid w:val="00AD4C9F"/>
    <w:rsid w:val="00AF5BA8"/>
    <w:rsid w:val="00B07DF2"/>
    <w:rsid w:val="00B16CC1"/>
    <w:rsid w:val="00B56CD5"/>
    <w:rsid w:val="00B75102"/>
    <w:rsid w:val="00B83B7A"/>
    <w:rsid w:val="00B846D2"/>
    <w:rsid w:val="00B914F2"/>
    <w:rsid w:val="00BC1A52"/>
    <w:rsid w:val="00BD0979"/>
    <w:rsid w:val="00C2371A"/>
    <w:rsid w:val="00C51754"/>
    <w:rsid w:val="00C54321"/>
    <w:rsid w:val="00C73A04"/>
    <w:rsid w:val="00C74DF0"/>
    <w:rsid w:val="00C75C56"/>
    <w:rsid w:val="00CB2648"/>
    <w:rsid w:val="00CC4732"/>
    <w:rsid w:val="00CD7553"/>
    <w:rsid w:val="00D144B3"/>
    <w:rsid w:val="00D25CB3"/>
    <w:rsid w:val="00D6704C"/>
    <w:rsid w:val="00DB5239"/>
    <w:rsid w:val="00DC6577"/>
    <w:rsid w:val="00DD1292"/>
    <w:rsid w:val="00DD1AA1"/>
    <w:rsid w:val="00DD7179"/>
    <w:rsid w:val="00E00342"/>
    <w:rsid w:val="00E174AA"/>
    <w:rsid w:val="00E51E16"/>
    <w:rsid w:val="00E61128"/>
    <w:rsid w:val="00E65050"/>
    <w:rsid w:val="00E92207"/>
    <w:rsid w:val="00ED2463"/>
    <w:rsid w:val="00ED4DDE"/>
    <w:rsid w:val="00EF2E21"/>
    <w:rsid w:val="00EF6B2B"/>
    <w:rsid w:val="00F42537"/>
    <w:rsid w:val="00F42558"/>
    <w:rsid w:val="00F65058"/>
    <w:rsid w:val="00F66C67"/>
    <w:rsid w:val="00F91C5E"/>
    <w:rsid w:val="00FA2023"/>
    <w:rsid w:val="00FA21BA"/>
    <w:rsid w:val="00FE2ED9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1E58"/>
    <w:pPr>
      <w:ind w:left="720"/>
      <w:contextualSpacing/>
    </w:pPr>
  </w:style>
  <w:style w:type="table" w:styleId="a5">
    <w:name w:val="Table Grid"/>
    <w:basedOn w:val="a1"/>
    <w:uiPriority w:val="59"/>
    <w:rsid w:val="002B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B1E58"/>
  </w:style>
  <w:style w:type="character" w:styleId="a6">
    <w:name w:val="Hyperlink"/>
    <w:basedOn w:val="a0"/>
    <w:uiPriority w:val="99"/>
    <w:unhideWhenUsed/>
    <w:rsid w:val="002B1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1E58"/>
    <w:pPr>
      <w:ind w:left="720"/>
      <w:contextualSpacing/>
    </w:pPr>
  </w:style>
  <w:style w:type="table" w:styleId="a5">
    <w:name w:val="Table Grid"/>
    <w:basedOn w:val="a1"/>
    <w:uiPriority w:val="59"/>
    <w:rsid w:val="002B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B1E58"/>
  </w:style>
  <w:style w:type="character" w:styleId="a6">
    <w:name w:val="Hyperlink"/>
    <w:basedOn w:val="a0"/>
    <w:uiPriority w:val="99"/>
    <w:unhideWhenUsed/>
    <w:rsid w:val="002B1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im.Khomyakov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khrestina</dc:creator>
  <cp:lastModifiedBy>khrestina</cp:lastModifiedBy>
  <cp:revision>2</cp:revision>
  <dcterms:created xsi:type="dcterms:W3CDTF">2015-06-10T08:07:00Z</dcterms:created>
  <dcterms:modified xsi:type="dcterms:W3CDTF">2015-06-10T08:07:00Z</dcterms:modified>
</cp:coreProperties>
</file>