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610F64" w:rsidRPr="007D28BC" w:rsidTr="00E407FD">
        <w:tc>
          <w:tcPr>
            <w:tcW w:w="9781" w:type="dxa"/>
          </w:tcPr>
          <w:p w:rsidR="00610F64" w:rsidRPr="007D28BC" w:rsidRDefault="00610F64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Лаборатория исследования перспективных материалов пониженной размерности и </w:t>
            </w:r>
            <w:proofErr w:type="spellStart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наноструктур</w:t>
            </w:r>
            <w:proofErr w:type="spellEnd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Нанокристалл</w:t>
            </w:r>
            <w:proofErr w:type="spellEnd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bookmarkEnd w:id="0"/>
          <w:p w:rsidR="00610F64" w:rsidRPr="007D28BC" w:rsidRDefault="00610F64" w:rsidP="00E407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10F64" w:rsidRPr="007D28BC" w:rsidRDefault="00610F64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Иностранный руководитель</w:t>
            </w:r>
          </w:p>
          <w:p w:rsidR="00610F64" w:rsidRPr="00C8501E" w:rsidRDefault="00610F64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 xml:space="preserve">Ларс Густав </w:t>
            </w:r>
            <w:proofErr w:type="spellStart"/>
            <w:r w:rsidRPr="00C8501E">
              <w:rPr>
                <w:sz w:val="20"/>
                <w:szCs w:val="20"/>
              </w:rPr>
              <w:t>Хальтман</w:t>
            </w:r>
            <w:proofErr w:type="spellEnd"/>
            <w:r w:rsidRPr="00C8501E">
              <w:rPr>
                <w:sz w:val="20"/>
                <w:szCs w:val="20"/>
              </w:rPr>
              <w:t xml:space="preserve">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501E">
              <w:rPr>
                <w:sz w:val="20"/>
                <w:szCs w:val="20"/>
              </w:rPr>
              <w:t>.</w:t>
            </w:r>
            <w:proofErr w:type="gramEnd"/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Lars</w:t>
            </w:r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Gustav</w:t>
            </w:r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Hultman</w:t>
            </w:r>
            <w:proofErr w:type="spellEnd"/>
            <w:r w:rsidRPr="00C8501E">
              <w:rPr>
                <w:sz w:val="20"/>
                <w:szCs w:val="20"/>
              </w:rPr>
              <w:t>)</w:t>
            </w:r>
          </w:p>
          <w:p w:rsidR="00610F64" w:rsidRPr="00C8501E" w:rsidRDefault="00610F64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Доктор физико-математических наук, профессор</w:t>
            </w:r>
          </w:p>
          <w:p w:rsidR="00610F64" w:rsidRPr="00C8501E" w:rsidRDefault="00610F64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Руководитель отдела физики тонких плёнок</w:t>
            </w:r>
          </w:p>
          <w:p w:rsidR="00610F64" w:rsidRPr="00C8501E" w:rsidRDefault="00610F64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 xml:space="preserve">Университет </w:t>
            </w:r>
            <w:proofErr w:type="spellStart"/>
            <w:r w:rsidRPr="00C8501E">
              <w:rPr>
                <w:sz w:val="20"/>
                <w:szCs w:val="20"/>
              </w:rPr>
              <w:t>Линчёпинга</w:t>
            </w:r>
            <w:proofErr w:type="spellEnd"/>
            <w:r w:rsidRPr="00C8501E">
              <w:rPr>
                <w:sz w:val="20"/>
                <w:szCs w:val="20"/>
              </w:rPr>
              <w:t>;</w:t>
            </w:r>
          </w:p>
          <w:p w:rsidR="00610F64" w:rsidRPr="00C8501E" w:rsidRDefault="00610F64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Исполнительный директор Шведского фонда стратегических исследований;</w:t>
            </w:r>
          </w:p>
          <w:p w:rsidR="00610F64" w:rsidRPr="00C8501E" w:rsidRDefault="00610F64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Член Шведской Королевской академии наук</w:t>
            </w:r>
          </w:p>
          <w:p w:rsidR="00610F64" w:rsidRPr="00C8501E" w:rsidRDefault="00610F64" w:rsidP="00E407FD">
            <w:pPr>
              <w:rPr>
                <w:sz w:val="20"/>
                <w:szCs w:val="20"/>
              </w:rPr>
            </w:pPr>
          </w:p>
          <w:p w:rsidR="00610F64" w:rsidRPr="00C8501E" w:rsidRDefault="00610F64" w:rsidP="00E407FD">
            <w:pPr>
              <w:rPr>
                <w:sz w:val="20"/>
                <w:szCs w:val="20"/>
              </w:rPr>
            </w:pPr>
            <w:proofErr w:type="spellStart"/>
            <w:r w:rsidRPr="00C8501E">
              <w:rPr>
                <w:b/>
                <w:sz w:val="20"/>
                <w:szCs w:val="20"/>
              </w:rPr>
              <w:t>Соруководитель</w:t>
            </w:r>
            <w:proofErr w:type="spellEnd"/>
            <w:r w:rsidRPr="00C8501E">
              <w:rPr>
                <w:b/>
                <w:sz w:val="20"/>
                <w:szCs w:val="20"/>
              </w:rPr>
              <w:t xml:space="preserve"> от УрФУ</w:t>
            </w:r>
          </w:p>
          <w:p w:rsidR="00610F64" w:rsidRPr="007D28BC" w:rsidRDefault="00610F64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>Владимир Юрьевич Колосов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501E">
              <w:rPr>
                <w:sz w:val="20"/>
                <w:szCs w:val="20"/>
              </w:rPr>
              <w:t>.</w:t>
            </w:r>
            <w:proofErr w:type="gramEnd"/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Vladimir</w:t>
            </w:r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Kolosov</w:t>
            </w:r>
            <w:proofErr w:type="spellEnd"/>
            <w:r w:rsidRPr="00C8501E">
              <w:rPr>
                <w:sz w:val="20"/>
                <w:szCs w:val="20"/>
              </w:rPr>
              <w:t xml:space="preserve"> )</w:t>
            </w:r>
          </w:p>
          <w:p w:rsidR="00610F64" w:rsidRPr="007D28BC" w:rsidRDefault="00610F64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Кандидат физико-математических наук</w:t>
            </w:r>
          </w:p>
          <w:p w:rsidR="00610F64" w:rsidRPr="007D28BC" w:rsidRDefault="00610F64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Профессор кафедры физики низких температур, </w:t>
            </w:r>
          </w:p>
          <w:p w:rsidR="00610F64" w:rsidRPr="007D28BC" w:rsidRDefault="00610F64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Заведующий лабораторией электронной микроскопии </w:t>
            </w:r>
            <w:r>
              <w:rPr>
                <w:sz w:val="20"/>
                <w:szCs w:val="20"/>
              </w:rPr>
              <w:t>Научно-</w:t>
            </w:r>
            <w:r w:rsidRPr="007D28BC">
              <w:rPr>
                <w:sz w:val="20"/>
                <w:szCs w:val="20"/>
              </w:rPr>
              <w:t>исследовательского института физики и прикладной математики Института естественных наук</w:t>
            </w:r>
          </w:p>
          <w:p w:rsidR="00610F64" w:rsidRPr="007D28BC" w:rsidRDefault="00610F64" w:rsidP="00E407FD">
            <w:pPr>
              <w:rPr>
                <w:sz w:val="20"/>
                <w:szCs w:val="20"/>
              </w:rPr>
            </w:pPr>
            <w:hyperlink r:id="rId6" w:history="1">
              <w:r w:rsidRPr="007D28BC">
                <w:rPr>
                  <w:rStyle w:val="a4"/>
                  <w:sz w:val="20"/>
                  <w:szCs w:val="20"/>
                  <w:lang w:val="en-US"/>
                </w:rPr>
                <w:t>Kolosov</w:t>
              </w:r>
              <w:r w:rsidRPr="007D28BC">
                <w:rPr>
                  <w:rStyle w:val="a4"/>
                  <w:sz w:val="20"/>
                  <w:szCs w:val="20"/>
                </w:rPr>
                <w:t>@</w:t>
              </w:r>
              <w:r w:rsidRPr="007D28BC">
                <w:rPr>
                  <w:rStyle w:val="a4"/>
                  <w:sz w:val="20"/>
                  <w:szCs w:val="20"/>
                  <w:lang w:val="en-US"/>
                </w:rPr>
                <w:t>urfu</w:t>
              </w:r>
              <w:r w:rsidRPr="007D28B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7D28B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10F64" w:rsidRPr="007D28BC" w:rsidRDefault="00610F64" w:rsidP="00E407FD">
            <w:pPr>
              <w:rPr>
                <w:sz w:val="20"/>
                <w:szCs w:val="20"/>
              </w:rPr>
            </w:pPr>
          </w:p>
          <w:p w:rsidR="00610F64" w:rsidRPr="007D28BC" w:rsidRDefault="00610F64" w:rsidP="00E407FD">
            <w:pPr>
              <w:rPr>
                <w:b/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>Описание лаборатории:</w:t>
            </w:r>
          </w:p>
          <w:p w:rsidR="00610F64" w:rsidRPr="007D28BC" w:rsidRDefault="00610F64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Лаборатория исследования перспективных материалов пониженной размерности и </w:t>
            </w:r>
            <w:proofErr w:type="spellStart"/>
            <w:r w:rsidRPr="007D28BC">
              <w:rPr>
                <w:sz w:val="20"/>
                <w:szCs w:val="20"/>
              </w:rPr>
              <w:t>наноструктур</w:t>
            </w:r>
            <w:proofErr w:type="spellEnd"/>
            <w:r w:rsidRPr="007D28BC">
              <w:rPr>
                <w:sz w:val="20"/>
                <w:szCs w:val="20"/>
              </w:rPr>
              <w:t xml:space="preserve"> (</w:t>
            </w:r>
            <w:proofErr w:type="spellStart"/>
            <w:r w:rsidRPr="007D28BC">
              <w:rPr>
                <w:sz w:val="20"/>
                <w:szCs w:val="20"/>
              </w:rPr>
              <w:t>Нанокристалл</w:t>
            </w:r>
            <w:proofErr w:type="spellEnd"/>
            <w:r w:rsidRPr="007D28BC">
              <w:rPr>
                <w:sz w:val="20"/>
                <w:szCs w:val="20"/>
              </w:rPr>
              <w:t xml:space="preserve">) основана на базе Института естественных наук УрФУ. Научным руководителем лаборатории является Ларс </w:t>
            </w:r>
            <w:proofErr w:type="spellStart"/>
            <w:r w:rsidRPr="007D28BC">
              <w:rPr>
                <w:sz w:val="20"/>
                <w:szCs w:val="20"/>
              </w:rPr>
              <w:t>Хальтман</w:t>
            </w:r>
            <w:proofErr w:type="spellEnd"/>
            <w:r w:rsidRPr="007D28BC">
              <w:rPr>
                <w:sz w:val="20"/>
                <w:szCs w:val="20"/>
              </w:rPr>
              <w:t xml:space="preserve">, руководитель отдела Физики тонких плёнок университета </w:t>
            </w:r>
            <w:proofErr w:type="spellStart"/>
            <w:r w:rsidRPr="007D28BC">
              <w:rPr>
                <w:sz w:val="20"/>
                <w:szCs w:val="20"/>
              </w:rPr>
              <w:t>Линчёпинга</w:t>
            </w:r>
            <w:proofErr w:type="spellEnd"/>
            <w:r w:rsidRPr="007D28BC">
              <w:rPr>
                <w:sz w:val="20"/>
                <w:szCs w:val="20"/>
              </w:rPr>
              <w:t xml:space="preserve">, а также исполнительный директор Шведского фонда стратегических исследований. Ларс </w:t>
            </w:r>
            <w:proofErr w:type="spellStart"/>
            <w:r w:rsidRPr="007D28BC">
              <w:rPr>
                <w:sz w:val="20"/>
                <w:szCs w:val="20"/>
              </w:rPr>
              <w:t>Хальтман</w:t>
            </w:r>
            <w:proofErr w:type="spellEnd"/>
            <w:r w:rsidRPr="007D28BC">
              <w:rPr>
                <w:sz w:val="20"/>
                <w:szCs w:val="20"/>
              </w:rPr>
              <w:t xml:space="preserve"> входит в группу самых цитируемых исследователей в области науки о материалах согласно Институту научной информации ISI (</w:t>
            </w:r>
            <w:r w:rsidRPr="00C46E01">
              <w:rPr>
                <w:sz w:val="20"/>
                <w:szCs w:val="20"/>
              </w:rPr>
              <w:t>научных публикаций</w:t>
            </w:r>
            <w:r>
              <w:rPr>
                <w:sz w:val="20"/>
                <w:szCs w:val="20"/>
              </w:rPr>
              <w:t xml:space="preserve"> – более </w:t>
            </w:r>
            <w:r w:rsidRPr="00C46E01">
              <w:rPr>
                <w:sz w:val="20"/>
                <w:szCs w:val="20"/>
              </w:rPr>
              <w:t>600, цитирований</w:t>
            </w:r>
            <w:r>
              <w:rPr>
                <w:sz w:val="20"/>
                <w:szCs w:val="20"/>
              </w:rPr>
              <w:t xml:space="preserve"> – более </w:t>
            </w:r>
            <w:r w:rsidRPr="00C46E01">
              <w:rPr>
                <w:sz w:val="20"/>
                <w:szCs w:val="20"/>
              </w:rPr>
              <w:t xml:space="preserve">15000, индекс </w:t>
            </w:r>
            <w:proofErr w:type="spellStart"/>
            <w:r w:rsidRPr="00C46E01">
              <w:rPr>
                <w:sz w:val="20"/>
                <w:szCs w:val="20"/>
              </w:rPr>
              <w:t>Хирша</w:t>
            </w:r>
            <w:proofErr w:type="spellEnd"/>
            <w:r w:rsidRPr="00C46E01">
              <w:rPr>
                <w:sz w:val="20"/>
                <w:szCs w:val="20"/>
              </w:rPr>
              <w:t xml:space="preserve"> – 63).</w:t>
            </w:r>
          </w:p>
          <w:p w:rsidR="00610F64" w:rsidRPr="007D28BC" w:rsidRDefault="00610F64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Цель лаборатории – существенно расширить исследования в И</w:t>
            </w:r>
            <w:r>
              <w:rPr>
                <w:sz w:val="20"/>
                <w:szCs w:val="20"/>
              </w:rPr>
              <w:t>нституте естественных наук УрФУ, посвящённые материалам и нано-</w:t>
            </w:r>
            <w:r w:rsidRPr="007D28BC">
              <w:rPr>
                <w:sz w:val="20"/>
                <w:szCs w:val="20"/>
              </w:rPr>
              <w:t xml:space="preserve">наукам, с возможностью создавать и характеризовать перспективные материалы с уникальными структурами для </w:t>
            </w:r>
            <w:proofErr w:type="spellStart"/>
            <w:r w:rsidRPr="007D28BC">
              <w:rPr>
                <w:sz w:val="20"/>
                <w:szCs w:val="20"/>
              </w:rPr>
              <w:t>нанотехнологий</w:t>
            </w:r>
            <w:proofErr w:type="spellEnd"/>
            <w:r w:rsidRPr="007D28BC">
              <w:rPr>
                <w:sz w:val="20"/>
                <w:szCs w:val="20"/>
              </w:rPr>
              <w:t xml:space="preserve"> и различных применений. Помимо разнообразных </w:t>
            </w:r>
            <w:r>
              <w:rPr>
                <w:sz w:val="20"/>
                <w:szCs w:val="20"/>
              </w:rPr>
              <w:t>методов электронной микроскопии</w:t>
            </w:r>
            <w:r w:rsidRPr="007D2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ученые сосредоточились</w:t>
            </w:r>
            <w:r w:rsidRPr="007D28BC">
              <w:rPr>
                <w:sz w:val="20"/>
                <w:szCs w:val="20"/>
              </w:rPr>
              <w:t xml:space="preserve"> на и</w:t>
            </w:r>
            <w:r>
              <w:rPr>
                <w:sz w:val="20"/>
                <w:szCs w:val="20"/>
              </w:rPr>
              <w:t xml:space="preserve">сследованиях перспективных </w:t>
            </w:r>
            <w:proofErr w:type="spellStart"/>
            <w:r>
              <w:rPr>
                <w:sz w:val="20"/>
                <w:szCs w:val="20"/>
              </w:rPr>
              <w:t>нано</w:t>
            </w:r>
            <w:r w:rsidRPr="007D28BC">
              <w:rPr>
                <w:sz w:val="20"/>
                <w:szCs w:val="20"/>
              </w:rPr>
              <w:t>материалов</w:t>
            </w:r>
            <w:proofErr w:type="spellEnd"/>
            <w:r w:rsidRPr="007D28BC">
              <w:rPr>
                <w:sz w:val="20"/>
                <w:szCs w:val="20"/>
              </w:rPr>
              <w:t xml:space="preserve"> и процессов, в которых </w:t>
            </w:r>
            <w:r>
              <w:rPr>
                <w:sz w:val="20"/>
                <w:szCs w:val="20"/>
              </w:rPr>
              <w:t>они обладают</w:t>
            </w:r>
            <w:r w:rsidRPr="007D28BC">
              <w:rPr>
                <w:sz w:val="20"/>
                <w:szCs w:val="20"/>
              </w:rPr>
              <w:t xml:space="preserve"> передовыми опытом и знаниями, включая </w:t>
            </w:r>
            <w:r>
              <w:rPr>
                <w:sz w:val="20"/>
                <w:szCs w:val="20"/>
              </w:rPr>
              <w:t xml:space="preserve">области тонких плёнок, самоорганизующихся материалов, </w:t>
            </w:r>
            <w:proofErr w:type="spellStart"/>
            <w:r>
              <w:rPr>
                <w:sz w:val="20"/>
                <w:szCs w:val="20"/>
              </w:rPr>
              <w:t>фуллереноподобных</w:t>
            </w:r>
            <w:proofErr w:type="spellEnd"/>
            <w:r>
              <w:rPr>
                <w:sz w:val="20"/>
                <w:szCs w:val="20"/>
              </w:rPr>
              <w:t xml:space="preserve"> твёрдых</w:t>
            </w:r>
            <w:r w:rsidRPr="007D28BC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трансротационных</w:t>
            </w:r>
            <w:proofErr w:type="spellEnd"/>
            <w:r>
              <w:rPr>
                <w:sz w:val="20"/>
                <w:szCs w:val="20"/>
              </w:rPr>
              <w:t xml:space="preserve"> кристаллов и </w:t>
            </w:r>
            <w:proofErr w:type="spellStart"/>
            <w:r>
              <w:rPr>
                <w:sz w:val="20"/>
                <w:szCs w:val="20"/>
              </w:rPr>
              <w:t>наноструктур</w:t>
            </w:r>
            <w:proofErr w:type="spellEnd"/>
            <w:r w:rsidRPr="007D28BC">
              <w:rPr>
                <w:sz w:val="20"/>
                <w:szCs w:val="20"/>
              </w:rPr>
              <w:t xml:space="preserve"> с изогнутыми решётками. Одна из целей </w:t>
            </w:r>
            <w:r>
              <w:rPr>
                <w:sz w:val="20"/>
                <w:szCs w:val="20"/>
              </w:rPr>
              <w:t>–</w:t>
            </w:r>
            <w:r w:rsidRPr="007D28BC">
              <w:rPr>
                <w:sz w:val="20"/>
                <w:szCs w:val="20"/>
              </w:rPr>
              <w:t xml:space="preserve"> создать синергию между ведущимися исследованиями материалов учёными УрФУ, которые представляют физику, материаловедение, химию и </w:t>
            </w:r>
            <w:proofErr w:type="spellStart"/>
            <w:r w:rsidRPr="007D28BC">
              <w:rPr>
                <w:sz w:val="20"/>
                <w:szCs w:val="20"/>
              </w:rPr>
              <w:t>нанотехнологии</w:t>
            </w:r>
            <w:proofErr w:type="spellEnd"/>
            <w:r w:rsidRPr="007D28BC">
              <w:rPr>
                <w:sz w:val="20"/>
                <w:szCs w:val="20"/>
              </w:rPr>
              <w:t xml:space="preserve">. В целевую группу материалов, среди прочих, входят материалы с фазовыми переходами, функциональные материалы, оксиды и </w:t>
            </w:r>
            <w:proofErr w:type="spellStart"/>
            <w:r w:rsidRPr="007D28BC">
              <w:rPr>
                <w:sz w:val="20"/>
                <w:szCs w:val="20"/>
              </w:rPr>
              <w:t>халькогениды</w:t>
            </w:r>
            <w:proofErr w:type="spellEnd"/>
            <w:r w:rsidRPr="007D28BC">
              <w:rPr>
                <w:sz w:val="20"/>
                <w:szCs w:val="20"/>
              </w:rPr>
              <w:t xml:space="preserve">, молекулярные кристаллы, </w:t>
            </w:r>
            <w:proofErr w:type="spellStart"/>
            <w:r w:rsidRPr="007D28BC">
              <w:rPr>
                <w:sz w:val="20"/>
                <w:szCs w:val="20"/>
              </w:rPr>
              <w:t>быстрозакаленные</w:t>
            </w:r>
            <w:proofErr w:type="spellEnd"/>
            <w:r w:rsidRPr="007D28BC">
              <w:rPr>
                <w:sz w:val="20"/>
                <w:szCs w:val="20"/>
              </w:rPr>
              <w:t xml:space="preserve"> сплавы, </w:t>
            </w:r>
            <w:proofErr w:type="spellStart"/>
            <w:r w:rsidRPr="007D28BC">
              <w:rPr>
                <w:sz w:val="20"/>
                <w:szCs w:val="20"/>
              </w:rPr>
              <w:t>интеркалаты</w:t>
            </w:r>
            <w:proofErr w:type="spellEnd"/>
            <w:r w:rsidRPr="007D28BC">
              <w:rPr>
                <w:sz w:val="20"/>
                <w:szCs w:val="20"/>
              </w:rPr>
              <w:t>, магнитные плёнки, тонкие каталитические слои, нан</w:t>
            </w:r>
            <w:proofErr w:type="gramStart"/>
            <w:r w:rsidRPr="007D28B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7D28BC">
              <w:rPr>
                <w:sz w:val="20"/>
                <w:szCs w:val="20"/>
              </w:rPr>
              <w:t xml:space="preserve"> стержни/провода/ленты/иглы.</w:t>
            </w:r>
          </w:p>
          <w:p w:rsidR="00610F64" w:rsidRPr="007D28BC" w:rsidRDefault="00610F64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Начальная стадия развития лаборатории концентрируется на просвечивающей электронной микроскопии. </w:t>
            </w:r>
            <w:r>
              <w:rPr>
                <w:sz w:val="20"/>
                <w:szCs w:val="20"/>
              </w:rPr>
              <w:t>Р</w:t>
            </w:r>
            <w:r w:rsidRPr="007D28BC">
              <w:rPr>
                <w:sz w:val="20"/>
                <w:szCs w:val="20"/>
              </w:rPr>
              <w:t>езультаты</w:t>
            </w:r>
            <w:r>
              <w:rPr>
                <w:sz w:val="20"/>
                <w:szCs w:val="20"/>
              </w:rPr>
              <w:t xml:space="preserve"> работы</w:t>
            </w:r>
            <w:r w:rsidRPr="007D28BC">
              <w:rPr>
                <w:sz w:val="20"/>
                <w:szCs w:val="20"/>
              </w:rPr>
              <w:t xml:space="preserve"> представлены на 6 конференциях, опубликованы в 5 статьях. </w:t>
            </w:r>
          </w:p>
          <w:p w:rsidR="00610F64" w:rsidRPr="007D28BC" w:rsidRDefault="00610F64" w:rsidP="00E407FD">
            <w:pPr>
              <w:jc w:val="both"/>
              <w:rPr>
                <w:sz w:val="20"/>
                <w:szCs w:val="20"/>
              </w:rPr>
            </w:pPr>
          </w:p>
          <w:p w:rsidR="00610F64" w:rsidRPr="007D28BC" w:rsidRDefault="00610F64" w:rsidP="00E407FD">
            <w:pPr>
              <w:jc w:val="both"/>
              <w:rPr>
                <w:i/>
                <w:sz w:val="20"/>
                <w:szCs w:val="20"/>
              </w:rPr>
            </w:pPr>
            <w:r w:rsidRPr="007D28BC">
              <w:rPr>
                <w:i/>
                <w:sz w:val="20"/>
                <w:szCs w:val="20"/>
              </w:rPr>
              <w:t xml:space="preserve">«Большим общим знаменателем между нашими научными интересами является изучение сложных микроструктур для обработки новых материалов, техники/методы анализа и (свойства) функциональности, имеющих стратегическое значение. Это включает в себя градиентные материалы, изогнутую решетку, вращающиеся решетки, </w:t>
            </w:r>
            <w:proofErr w:type="spellStart"/>
            <w:r w:rsidRPr="007D28BC">
              <w:rPr>
                <w:i/>
                <w:sz w:val="20"/>
                <w:szCs w:val="20"/>
              </w:rPr>
              <w:t>наноструктуры</w:t>
            </w:r>
            <w:proofErr w:type="spellEnd"/>
            <w:r w:rsidRPr="007D28BC">
              <w:rPr>
                <w:i/>
                <w:sz w:val="20"/>
                <w:szCs w:val="20"/>
              </w:rPr>
              <w:t xml:space="preserve"> с большой долей интерфейсов. Я был профессионально впечатлён </w:t>
            </w:r>
            <w:r>
              <w:rPr>
                <w:i/>
                <w:sz w:val="20"/>
                <w:szCs w:val="20"/>
              </w:rPr>
              <w:t>исследовательскими амбициями, а также</w:t>
            </w:r>
            <w:r w:rsidRPr="007D28BC">
              <w:rPr>
                <w:i/>
                <w:sz w:val="20"/>
                <w:szCs w:val="20"/>
              </w:rPr>
              <w:t xml:space="preserve"> стандартами и потенциалом сотрудников лаборатории». </w:t>
            </w:r>
          </w:p>
          <w:p w:rsidR="00610F64" w:rsidRPr="007D28BC" w:rsidRDefault="00610F64" w:rsidP="00E407FD">
            <w:pPr>
              <w:jc w:val="right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Ларс Густав </w:t>
            </w:r>
            <w:proofErr w:type="spellStart"/>
            <w:r w:rsidRPr="007D28BC">
              <w:rPr>
                <w:sz w:val="20"/>
                <w:szCs w:val="20"/>
              </w:rPr>
              <w:t>Хальтман</w:t>
            </w:r>
            <w:proofErr w:type="spellEnd"/>
            <w:r w:rsidRPr="007D28BC">
              <w:rPr>
                <w:sz w:val="20"/>
                <w:szCs w:val="20"/>
              </w:rPr>
              <w:t>, доктор физико-математических наук</w:t>
            </w:r>
          </w:p>
        </w:tc>
      </w:tr>
    </w:tbl>
    <w:p w:rsidR="00212F7D" w:rsidRDefault="00212F7D"/>
    <w:sectPr w:rsidR="00212F7D" w:rsidSect="00B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14FF"/>
    <w:multiLevelType w:val="hybridMultilevel"/>
    <w:tmpl w:val="AB0C8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1C56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9D605F"/>
    <w:multiLevelType w:val="hybridMultilevel"/>
    <w:tmpl w:val="A704CB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0D"/>
    <w:rsid w:val="0000480E"/>
    <w:rsid w:val="00027B53"/>
    <w:rsid w:val="0004254F"/>
    <w:rsid w:val="000445D7"/>
    <w:rsid w:val="0005663A"/>
    <w:rsid w:val="00076375"/>
    <w:rsid w:val="00092F13"/>
    <w:rsid w:val="000A3650"/>
    <w:rsid w:val="000A61C6"/>
    <w:rsid w:val="000B0B88"/>
    <w:rsid w:val="000B5CE1"/>
    <w:rsid w:val="000E2F91"/>
    <w:rsid w:val="000E388E"/>
    <w:rsid w:val="000F2986"/>
    <w:rsid w:val="000F4B06"/>
    <w:rsid w:val="0013342D"/>
    <w:rsid w:val="00143776"/>
    <w:rsid w:val="00143E85"/>
    <w:rsid w:val="00150FA4"/>
    <w:rsid w:val="00173565"/>
    <w:rsid w:val="00212F7D"/>
    <w:rsid w:val="002344BA"/>
    <w:rsid w:val="00253E52"/>
    <w:rsid w:val="00263A12"/>
    <w:rsid w:val="002752D4"/>
    <w:rsid w:val="002D01AC"/>
    <w:rsid w:val="002F30AA"/>
    <w:rsid w:val="002F7503"/>
    <w:rsid w:val="00326FFF"/>
    <w:rsid w:val="0034118E"/>
    <w:rsid w:val="003472B0"/>
    <w:rsid w:val="00355B0D"/>
    <w:rsid w:val="003F37CF"/>
    <w:rsid w:val="0045293D"/>
    <w:rsid w:val="00460D9A"/>
    <w:rsid w:val="00462972"/>
    <w:rsid w:val="00491422"/>
    <w:rsid w:val="005101D3"/>
    <w:rsid w:val="00575DA3"/>
    <w:rsid w:val="00590319"/>
    <w:rsid w:val="005C58CD"/>
    <w:rsid w:val="005E2D46"/>
    <w:rsid w:val="00610F64"/>
    <w:rsid w:val="00613492"/>
    <w:rsid w:val="00624F7A"/>
    <w:rsid w:val="00642CFD"/>
    <w:rsid w:val="0067016B"/>
    <w:rsid w:val="006906B1"/>
    <w:rsid w:val="00690DDA"/>
    <w:rsid w:val="006A705C"/>
    <w:rsid w:val="006B1314"/>
    <w:rsid w:val="006B4A64"/>
    <w:rsid w:val="00715047"/>
    <w:rsid w:val="00725075"/>
    <w:rsid w:val="00766690"/>
    <w:rsid w:val="00783B97"/>
    <w:rsid w:val="0079646A"/>
    <w:rsid w:val="007C775A"/>
    <w:rsid w:val="00800402"/>
    <w:rsid w:val="0080187A"/>
    <w:rsid w:val="008032FB"/>
    <w:rsid w:val="008671EC"/>
    <w:rsid w:val="008942B9"/>
    <w:rsid w:val="008E7FE6"/>
    <w:rsid w:val="00901995"/>
    <w:rsid w:val="009219B7"/>
    <w:rsid w:val="00931A5E"/>
    <w:rsid w:val="0093510C"/>
    <w:rsid w:val="00937E6D"/>
    <w:rsid w:val="00960E0E"/>
    <w:rsid w:val="00977E2F"/>
    <w:rsid w:val="00984568"/>
    <w:rsid w:val="0099069A"/>
    <w:rsid w:val="009B12E1"/>
    <w:rsid w:val="009D1650"/>
    <w:rsid w:val="009E1ACC"/>
    <w:rsid w:val="009F6324"/>
    <w:rsid w:val="00A44D63"/>
    <w:rsid w:val="00A613A7"/>
    <w:rsid w:val="00A65FAF"/>
    <w:rsid w:val="00A75188"/>
    <w:rsid w:val="00A84A53"/>
    <w:rsid w:val="00AB2AC2"/>
    <w:rsid w:val="00AC3248"/>
    <w:rsid w:val="00AD3B4A"/>
    <w:rsid w:val="00AD4C9F"/>
    <w:rsid w:val="00AF5BA8"/>
    <w:rsid w:val="00B07DF2"/>
    <w:rsid w:val="00B16CC1"/>
    <w:rsid w:val="00B56CD5"/>
    <w:rsid w:val="00B75102"/>
    <w:rsid w:val="00B83B7A"/>
    <w:rsid w:val="00B846D2"/>
    <w:rsid w:val="00B914F2"/>
    <w:rsid w:val="00BC1A52"/>
    <w:rsid w:val="00BD0979"/>
    <w:rsid w:val="00C2371A"/>
    <w:rsid w:val="00C51754"/>
    <w:rsid w:val="00C54321"/>
    <w:rsid w:val="00C73A04"/>
    <w:rsid w:val="00C74DF0"/>
    <w:rsid w:val="00C75C56"/>
    <w:rsid w:val="00CB2648"/>
    <w:rsid w:val="00CC4732"/>
    <w:rsid w:val="00CD7553"/>
    <w:rsid w:val="00D144B3"/>
    <w:rsid w:val="00D25CB3"/>
    <w:rsid w:val="00D6704C"/>
    <w:rsid w:val="00DB5239"/>
    <w:rsid w:val="00DC6577"/>
    <w:rsid w:val="00DD1292"/>
    <w:rsid w:val="00DD1AA1"/>
    <w:rsid w:val="00DD7179"/>
    <w:rsid w:val="00E00342"/>
    <w:rsid w:val="00E174AA"/>
    <w:rsid w:val="00E51E16"/>
    <w:rsid w:val="00E61128"/>
    <w:rsid w:val="00E65050"/>
    <w:rsid w:val="00E92207"/>
    <w:rsid w:val="00ED2463"/>
    <w:rsid w:val="00ED4DDE"/>
    <w:rsid w:val="00EF2E21"/>
    <w:rsid w:val="00EF6B2B"/>
    <w:rsid w:val="00F42537"/>
    <w:rsid w:val="00F42558"/>
    <w:rsid w:val="00F65058"/>
    <w:rsid w:val="00F66C67"/>
    <w:rsid w:val="00F7210D"/>
    <w:rsid w:val="00F91C5E"/>
    <w:rsid w:val="00FA2023"/>
    <w:rsid w:val="00FA21BA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5D7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C77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7C7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5D7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C77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7C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sov@u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khrestina</dc:creator>
  <cp:lastModifiedBy>khrestina</cp:lastModifiedBy>
  <cp:revision>2</cp:revision>
  <dcterms:created xsi:type="dcterms:W3CDTF">2015-06-10T08:16:00Z</dcterms:created>
  <dcterms:modified xsi:type="dcterms:W3CDTF">2015-06-10T08:16:00Z</dcterms:modified>
</cp:coreProperties>
</file>