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A6" w:rsidRDefault="00EF35A6" w:rsidP="00F8498E">
      <w:pPr>
        <w:rPr>
          <w:sz w:val="24"/>
          <w:szCs w:val="24"/>
        </w:rPr>
      </w:pPr>
    </w:p>
    <w:p w:rsidR="00F8498E" w:rsidRPr="00F8498E" w:rsidRDefault="00F8498E" w:rsidP="00F8498E">
      <w:pPr>
        <w:shd w:val="clear" w:color="auto" w:fill="FFFFFF"/>
        <w:spacing w:before="758" w:line="274" w:lineRule="exact"/>
        <w:jc w:val="center"/>
        <w:rPr>
          <w:sz w:val="28"/>
          <w:szCs w:val="24"/>
        </w:rPr>
      </w:pPr>
      <w:r w:rsidRPr="00F8498E">
        <w:rPr>
          <w:b/>
          <w:bCs/>
          <w:color w:val="000000"/>
          <w:sz w:val="24"/>
          <w:szCs w:val="23"/>
        </w:rPr>
        <w:t>ПЕРЕЧЕНЬ И ФОРМЫ ПРОВЕДЕНИЯ ВСТУПИТЕЛЬНЫХ ИСПЫТАНИЙ ДЛЯ ЛИЦ, ПОСТУПАЮЩИХ НА 2-ой</w:t>
      </w:r>
      <w:proofErr w:type="gramStart"/>
      <w:r w:rsidRPr="00F8498E">
        <w:rPr>
          <w:b/>
          <w:bCs/>
          <w:color w:val="000000"/>
          <w:sz w:val="24"/>
          <w:szCs w:val="23"/>
        </w:rPr>
        <w:t xml:space="preserve"> И</w:t>
      </w:r>
      <w:proofErr w:type="gramEnd"/>
      <w:r w:rsidRPr="00F8498E">
        <w:rPr>
          <w:b/>
          <w:bCs/>
          <w:color w:val="000000"/>
          <w:sz w:val="24"/>
          <w:szCs w:val="23"/>
        </w:rPr>
        <w:t xml:space="preserve"> ПОСЛЕДУЮЩИЕ КУРСЫ </w:t>
      </w:r>
      <w:r w:rsidRPr="00F8498E">
        <w:rPr>
          <w:rFonts w:ascii="Calibri" w:hAnsi="Calibri"/>
          <w:b/>
          <w:bCs/>
          <w:color w:val="000000"/>
          <w:sz w:val="24"/>
          <w:szCs w:val="23"/>
        </w:rPr>
        <w:t xml:space="preserve">В </w:t>
      </w:r>
      <w:r w:rsidRPr="00F8498E">
        <w:rPr>
          <w:b/>
          <w:bCs/>
          <w:color w:val="000000"/>
          <w:sz w:val="24"/>
          <w:szCs w:val="23"/>
        </w:rPr>
        <w:t>2012 ГОДУ</w:t>
      </w:r>
    </w:p>
    <w:p w:rsidR="00F8498E" w:rsidRPr="00F8498E" w:rsidRDefault="00F8498E" w:rsidP="00F8498E">
      <w:pPr>
        <w:spacing w:line="276" w:lineRule="atLeast"/>
        <w:jc w:val="center"/>
        <w:rPr>
          <w:b/>
          <w:bCs/>
          <w:color w:val="000000"/>
          <w:sz w:val="23"/>
          <w:szCs w:val="23"/>
        </w:rPr>
      </w:pPr>
    </w:p>
    <w:p w:rsidR="00EF35A6" w:rsidRDefault="00F8498E">
      <w:pPr>
        <w:shd w:val="clear" w:color="auto" w:fill="FFFFFF"/>
        <w:spacing w:before="758" w:line="274" w:lineRule="exact"/>
        <w:ind w:firstLine="696"/>
        <w:jc w:val="both"/>
      </w:pPr>
      <w:r>
        <w:rPr>
          <w:sz w:val="24"/>
          <w:szCs w:val="24"/>
        </w:rPr>
        <w:t xml:space="preserve">В соответствии с </w:t>
      </w:r>
      <w:r w:rsidR="00C02E21">
        <w:rPr>
          <w:sz w:val="24"/>
          <w:szCs w:val="24"/>
        </w:rPr>
        <w:t xml:space="preserve">федеральными законами от 24.10.2007 № 232-ФЗ (ст. 1,4), от 01.12.2007 № 309-ФЗ (ст. 17) и </w:t>
      </w:r>
      <w:r>
        <w:rPr>
          <w:sz w:val="24"/>
          <w:szCs w:val="24"/>
        </w:rPr>
        <w:t xml:space="preserve">приказом Министерства образовании и науки РФ </w:t>
      </w:r>
      <w:r w:rsidR="00C02E21">
        <w:rPr>
          <w:sz w:val="24"/>
          <w:szCs w:val="24"/>
        </w:rPr>
        <w:t>от 28.12.</w:t>
      </w:r>
      <w:r w:rsidR="008C0344">
        <w:rPr>
          <w:sz w:val="24"/>
          <w:szCs w:val="24"/>
        </w:rPr>
        <w:t xml:space="preserve"> 2011 г. № 2895</w:t>
      </w:r>
      <w:r>
        <w:rPr>
          <w:sz w:val="24"/>
          <w:szCs w:val="24"/>
        </w:rPr>
        <w:t xml:space="preserve"> «Об утверждении Порядка приема граждан в государственные и муниципальные образовательные учреждения высшего профессионального образования», установить:</w:t>
      </w:r>
    </w:p>
    <w:p w:rsidR="00C02E21" w:rsidRPr="008E7C4F" w:rsidRDefault="00C02E21" w:rsidP="008E7C4F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74" w:line="278" w:lineRule="exact"/>
        <w:ind w:left="715" w:right="5" w:hanging="355"/>
        <w:jc w:val="both"/>
        <w:rPr>
          <w:sz w:val="24"/>
          <w:szCs w:val="24"/>
        </w:rPr>
      </w:pPr>
      <w:r w:rsidRPr="008E7C4F">
        <w:rPr>
          <w:sz w:val="24"/>
          <w:szCs w:val="24"/>
        </w:rPr>
        <w:t>в  2012 году осуществляется прием только на 2 курс всех уровней (</w:t>
      </w:r>
      <w:proofErr w:type="spellStart"/>
      <w:r w:rsidRPr="008E7C4F">
        <w:rPr>
          <w:sz w:val="24"/>
          <w:szCs w:val="24"/>
        </w:rPr>
        <w:t>бакалавриат</w:t>
      </w:r>
      <w:proofErr w:type="spellEnd"/>
      <w:r w:rsidRPr="008E7C4F">
        <w:rPr>
          <w:sz w:val="24"/>
          <w:szCs w:val="24"/>
        </w:rPr>
        <w:t xml:space="preserve">, </w:t>
      </w:r>
      <w:proofErr w:type="spellStart"/>
      <w:r w:rsidRPr="008E7C4F">
        <w:rPr>
          <w:sz w:val="24"/>
          <w:szCs w:val="24"/>
        </w:rPr>
        <w:t>специалитет</w:t>
      </w:r>
      <w:proofErr w:type="spellEnd"/>
      <w:r w:rsidRPr="008E7C4F">
        <w:rPr>
          <w:sz w:val="24"/>
          <w:szCs w:val="24"/>
        </w:rPr>
        <w:t>, магистратура) и форм обучения (очная, очно-заочная, заочная). Прием на  3 и последующие курсы не производится.</w:t>
      </w:r>
    </w:p>
    <w:p w:rsidR="00C02E21" w:rsidRPr="00C02E21" w:rsidRDefault="00C02E21" w:rsidP="00C02E21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74" w:line="278" w:lineRule="exact"/>
        <w:ind w:left="715" w:right="5" w:hanging="35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02E21">
        <w:rPr>
          <w:sz w:val="24"/>
          <w:szCs w:val="24"/>
        </w:rPr>
        <w:t>а второй курс принимаются заявления от лиц, имеющих диплом государственного образца о неполном высшем профессиональном образовании, академическую справку установленного образца или документ государственного образца о высшем профессиональном образовании.</w:t>
      </w:r>
    </w:p>
    <w:p w:rsidR="00EF35A6" w:rsidRPr="00C02E21" w:rsidRDefault="00F8498E" w:rsidP="00C02E21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74" w:line="278" w:lineRule="exact"/>
        <w:ind w:left="715" w:right="5" w:hanging="355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 xml:space="preserve">поступающие на второй </w:t>
      </w:r>
      <w:r w:rsidR="00C02E21">
        <w:rPr>
          <w:sz w:val="24"/>
          <w:szCs w:val="24"/>
        </w:rPr>
        <w:t>курс</w:t>
      </w:r>
      <w:r>
        <w:rPr>
          <w:sz w:val="24"/>
          <w:szCs w:val="24"/>
        </w:rPr>
        <w:t xml:space="preserve"> проходят аттестационные испытания по ранее изученным дисциплинам</w:t>
      </w:r>
      <w:r w:rsidR="00C02E21">
        <w:rPr>
          <w:sz w:val="24"/>
          <w:szCs w:val="24"/>
        </w:rPr>
        <w:t xml:space="preserve"> на соответствие федеральным государственным образовательным стандартам (ФГОС)</w:t>
      </w:r>
      <w:r>
        <w:rPr>
          <w:sz w:val="24"/>
          <w:szCs w:val="24"/>
        </w:rPr>
        <w:t xml:space="preserve"> и учебным</w:t>
      </w:r>
      <w:bookmarkStart w:id="0" w:name="_GoBack"/>
      <w:bookmarkEnd w:id="0"/>
      <w:r w:rsidR="004E580D">
        <w:rPr>
          <w:sz w:val="24"/>
          <w:szCs w:val="24"/>
        </w:rPr>
        <w:t xml:space="preserve"> плана</w:t>
      </w:r>
      <w:r>
        <w:rPr>
          <w:sz w:val="24"/>
          <w:szCs w:val="24"/>
        </w:rPr>
        <w:t>м соответствующего направления (специальности) подготовки;</w:t>
      </w:r>
    </w:p>
    <w:p w:rsidR="00C02E21" w:rsidRDefault="00C02E21" w:rsidP="00C02E21">
      <w:pPr>
        <w:shd w:val="clear" w:color="auto" w:fill="FFFFFF"/>
        <w:tabs>
          <w:tab w:val="left" w:pos="715"/>
        </w:tabs>
        <w:spacing w:before="274" w:line="278" w:lineRule="exact"/>
        <w:ind w:left="715" w:right="5"/>
        <w:jc w:val="both"/>
        <w:rPr>
          <w:spacing w:val="-25"/>
          <w:sz w:val="24"/>
          <w:szCs w:val="24"/>
        </w:rPr>
      </w:pPr>
    </w:p>
    <w:p w:rsidR="00EF35A6" w:rsidRDefault="00F8498E" w:rsidP="00C02E21">
      <w:pPr>
        <w:numPr>
          <w:ilvl w:val="0"/>
          <w:numId w:val="3"/>
        </w:numPr>
        <w:shd w:val="clear" w:color="auto" w:fill="FFFFFF"/>
        <w:tabs>
          <w:tab w:val="left" w:pos="715"/>
        </w:tabs>
        <w:ind w:left="360"/>
        <w:rPr>
          <w:spacing w:val="-14"/>
          <w:sz w:val="24"/>
          <w:szCs w:val="24"/>
        </w:rPr>
      </w:pPr>
      <w:r>
        <w:rPr>
          <w:sz w:val="24"/>
          <w:szCs w:val="24"/>
        </w:rPr>
        <w:t>аттестационные испытания проводятся в форме тестирования-собеседования.</w:t>
      </w:r>
    </w:p>
    <w:p w:rsidR="00EF35A6" w:rsidRDefault="00EF35A6" w:rsidP="00C02E21">
      <w:pPr>
        <w:numPr>
          <w:ilvl w:val="0"/>
          <w:numId w:val="3"/>
        </w:numPr>
        <w:shd w:val="clear" w:color="auto" w:fill="FFFFFF"/>
        <w:tabs>
          <w:tab w:val="left" w:pos="715"/>
        </w:tabs>
        <w:rPr>
          <w:spacing w:val="-14"/>
          <w:sz w:val="24"/>
          <w:szCs w:val="24"/>
        </w:rPr>
        <w:sectPr w:rsidR="00EF35A6">
          <w:type w:val="continuous"/>
          <w:pgSz w:w="11909" w:h="16834"/>
          <w:pgMar w:top="1440" w:right="1027" w:bottom="720" w:left="1387" w:header="720" w:footer="720" w:gutter="0"/>
          <w:cols w:space="60"/>
          <w:noEndnote/>
        </w:sectPr>
      </w:pPr>
    </w:p>
    <w:p w:rsidR="00F8498E" w:rsidRDefault="00F8498E" w:rsidP="00F8498E">
      <w:pPr>
        <w:pStyle w:val="CM3"/>
        <w:framePr w:w="7589" w:h="1381" w:hSpace="38" w:wrap="notBeside" w:vAnchor="text" w:hAnchor="page" w:x="2231" w:y="1042"/>
        <w:spacing w:line="276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ПРИЕМНАЯ КОМИССИЯ ФГАОУ ВПО «УрФУ имени первого Президента России </w:t>
      </w:r>
      <w:proofErr w:type="spellStart"/>
      <w:r>
        <w:rPr>
          <w:b/>
          <w:bCs/>
          <w:color w:val="000000"/>
          <w:sz w:val="23"/>
          <w:szCs w:val="23"/>
        </w:rPr>
        <w:t>Б.Н.Ельцина</w:t>
      </w:r>
      <w:proofErr w:type="spellEnd"/>
      <w:r>
        <w:rPr>
          <w:b/>
          <w:bCs/>
          <w:color w:val="000000"/>
          <w:sz w:val="23"/>
          <w:szCs w:val="23"/>
        </w:rPr>
        <w:t>»</w:t>
      </w:r>
    </w:p>
    <w:p w:rsidR="00F8498E" w:rsidRDefault="00F8498E" w:rsidP="00F8498E">
      <w:pPr>
        <w:pStyle w:val="CM1"/>
        <w:framePr w:w="7589" w:h="1381" w:hSpace="38" w:wrap="notBeside" w:vAnchor="text" w:hAnchor="page" w:x="2231" w:y="1042"/>
        <w:jc w:val="center"/>
        <w:rPr>
          <w:b/>
          <w:bCs/>
          <w:color w:val="000000"/>
          <w:sz w:val="23"/>
          <w:szCs w:val="23"/>
        </w:rPr>
      </w:pPr>
    </w:p>
    <w:p w:rsidR="00F8498E" w:rsidRDefault="00F8498E" w:rsidP="00F8498E">
      <w:pPr>
        <w:pStyle w:val="CM1"/>
        <w:framePr w:w="7589" w:h="1381" w:hSpace="38" w:wrap="notBeside" w:vAnchor="text" w:hAnchor="page" w:x="2231" w:y="1042"/>
        <w:jc w:val="center"/>
      </w:pPr>
      <w:r>
        <w:rPr>
          <w:b/>
          <w:bCs/>
          <w:color w:val="000000"/>
          <w:sz w:val="23"/>
          <w:szCs w:val="23"/>
        </w:rPr>
        <w:t xml:space="preserve">Телефон (343) 375-44-74 </w:t>
      </w:r>
    </w:p>
    <w:p w:rsidR="00F8498E" w:rsidRDefault="00F8498E" w:rsidP="00F8498E">
      <w:pPr>
        <w:framePr w:w="7589" w:h="1381" w:hSpace="38" w:wrap="notBeside" w:vAnchor="text" w:hAnchor="page" w:x="2231" w:y="1042"/>
      </w:pPr>
    </w:p>
    <w:p w:rsidR="00F8498E" w:rsidRDefault="00F8498E"/>
    <w:sectPr w:rsidR="00F8498E">
      <w:type w:val="continuous"/>
      <w:pgSz w:w="11909" w:h="16834"/>
      <w:pgMar w:top="1440" w:right="7099" w:bottom="720" w:left="17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1B6"/>
    <w:multiLevelType w:val="singleLevel"/>
    <w:tmpl w:val="2F30A6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17A4CC4"/>
    <w:multiLevelType w:val="singleLevel"/>
    <w:tmpl w:val="2F30A6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FD433DC"/>
    <w:multiLevelType w:val="hybridMultilevel"/>
    <w:tmpl w:val="C5947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2C"/>
    <w:rsid w:val="0009771D"/>
    <w:rsid w:val="001A6F2C"/>
    <w:rsid w:val="004E580D"/>
    <w:rsid w:val="008C0344"/>
    <w:rsid w:val="008E7C4F"/>
    <w:rsid w:val="00AD6704"/>
    <w:rsid w:val="00C02E21"/>
    <w:rsid w:val="00EF35A6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">
    <w:name w:val="CM3"/>
    <w:basedOn w:val="a"/>
    <w:next w:val="a"/>
    <w:uiPriority w:val="99"/>
    <w:rsid w:val="00F8498E"/>
    <w:rPr>
      <w:sz w:val="24"/>
      <w:szCs w:val="24"/>
    </w:rPr>
  </w:style>
  <w:style w:type="paragraph" w:customStyle="1" w:styleId="CM1">
    <w:name w:val="CM1"/>
    <w:basedOn w:val="a"/>
    <w:next w:val="a"/>
    <w:uiPriority w:val="99"/>
    <w:rsid w:val="00F8498E"/>
    <w:pPr>
      <w:spacing w:line="276" w:lineRule="atLeas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02E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">
    <w:name w:val="CM3"/>
    <w:basedOn w:val="a"/>
    <w:next w:val="a"/>
    <w:uiPriority w:val="99"/>
    <w:rsid w:val="00F8498E"/>
    <w:rPr>
      <w:sz w:val="24"/>
      <w:szCs w:val="24"/>
    </w:rPr>
  </w:style>
  <w:style w:type="paragraph" w:customStyle="1" w:styleId="CM1">
    <w:name w:val="CM1"/>
    <w:basedOn w:val="a"/>
    <w:next w:val="a"/>
    <w:uiPriority w:val="99"/>
    <w:rsid w:val="00F8498E"/>
    <w:pPr>
      <w:spacing w:line="276" w:lineRule="atLeas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02E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4</cp:revision>
  <cp:lastPrinted>2012-05-22T06:56:00Z</cp:lastPrinted>
  <dcterms:created xsi:type="dcterms:W3CDTF">2012-05-22T06:45:00Z</dcterms:created>
  <dcterms:modified xsi:type="dcterms:W3CDTF">2012-05-22T08:54:00Z</dcterms:modified>
</cp:coreProperties>
</file>