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5E" w:rsidRPr="00CC5B5E" w:rsidRDefault="00CC5B5E" w:rsidP="00CC5B5E">
      <w:pPr>
        <w:jc w:val="center"/>
        <w:rPr>
          <w:rFonts w:asciiTheme="minorHAnsi" w:hAnsiTheme="minorHAnsi" w:cstheme="minorHAnsi"/>
          <w:b/>
          <w:bCs/>
          <w:lang w:val="en-GB"/>
        </w:rPr>
      </w:pPr>
      <w:bookmarkStart w:id="0" w:name="_GoBack"/>
      <w:r w:rsidRPr="00CC5B5E">
        <w:rPr>
          <w:rFonts w:asciiTheme="minorHAnsi" w:hAnsiTheme="minorHAnsi" w:cstheme="minorHAnsi"/>
          <w:b/>
          <w:bCs/>
          <w:lang w:val="en-GB"/>
        </w:rPr>
        <w:t>DISCRETE MATHEMATICS AND MATHEMATICAL CYBERNETICS</w:t>
      </w:r>
    </w:p>
    <w:bookmarkEnd w:id="0"/>
    <w:p w:rsidR="00996F9D" w:rsidRPr="00CA530D" w:rsidRDefault="00996F9D" w:rsidP="00A67F75">
      <w:pPr>
        <w:rPr>
          <w:rFonts w:asciiTheme="minorHAnsi" w:hAnsiTheme="minorHAnsi" w:cstheme="minorHAnsi"/>
          <w:lang w:val="en-GB"/>
        </w:rPr>
      </w:pPr>
    </w:p>
    <w:p w:rsidR="00513AAC" w:rsidRPr="00513AAC" w:rsidRDefault="007665FF" w:rsidP="00A67F75">
      <w:pPr>
        <w:rPr>
          <w:rFonts w:asciiTheme="minorHAnsi" w:hAnsiTheme="minorHAnsi" w:cstheme="minorHAnsi"/>
          <w:b/>
          <w:bCs/>
          <w:lang w:val="en-US"/>
        </w:rPr>
      </w:pPr>
      <w:proofErr w:type="gramStart"/>
      <w:r w:rsidRPr="00CA530D">
        <w:rPr>
          <w:rFonts w:asciiTheme="minorHAnsi" w:hAnsiTheme="minorHAnsi" w:cstheme="minorHAnsi"/>
          <w:b/>
          <w:bCs/>
          <w:lang w:val="en-GB"/>
        </w:rPr>
        <w:t>1</w:t>
      </w:r>
      <w:proofErr w:type="gramEnd"/>
      <w:r w:rsidRPr="00CA530D">
        <w:rPr>
          <w:rFonts w:asciiTheme="minorHAnsi" w:hAnsiTheme="minorHAnsi" w:cstheme="minorHAnsi"/>
          <w:b/>
          <w:bCs/>
          <w:lang w:val="en-GB"/>
        </w:rPr>
        <w:t xml:space="preserve"> GENERAL CHARACTERISTIC</w:t>
      </w:r>
      <w:r w:rsidR="00886F27" w:rsidRPr="00CA530D">
        <w:rPr>
          <w:rFonts w:asciiTheme="minorHAnsi" w:hAnsiTheme="minorHAnsi" w:cstheme="minorHAnsi"/>
          <w:b/>
          <w:bCs/>
          <w:lang w:val="en-GB"/>
        </w:rPr>
        <w:t>S</w:t>
      </w:r>
      <w:r w:rsidRPr="00CA530D">
        <w:rPr>
          <w:rFonts w:asciiTheme="minorHAnsi" w:hAnsiTheme="minorHAnsi" w:cstheme="minorHAnsi"/>
          <w:b/>
          <w:bCs/>
          <w:lang w:val="en-GB"/>
        </w:rPr>
        <w:t xml:space="preserve"> OF </w:t>
      </w:r>
      <w:r w:rsidR="007773C5" w:rsidRPr="00CA530D">
        <w:rPr>
          <w:rFonts w:asciiTheme="minorHAnsi" w:hAnsiTheme="minorHAnsi" w:cstheme="minorHAnsi"/>
          <w:b/>
          <w:bCs/>
          <w:lang w:val="en-GB"/>
        </w:rPr>
        <w:t xml:space="preserve">THE </w:t>
      </w:r>
      <w:r w:rsidRPr="00CA530D">
        <w:rPr>
          <w:rFonts w:asciiTheme="minorHAnsi" w:hAnsiTheme="minorHAnsi" w:cstheme="minorHAnsi"/>
          <w:b/>
          <w:bCs/>
          <w:lang w:val="en-GB"/>
        </w:rPr>
        <w:t>DISCIPLINE</w:t>
      </w:r>
      <w:r w:rsidR="00513AAC">
        <w:rPr>
          <w:rFonts w:asciiTheme="minorHAnsi" w:hAnsiTheme="minorHAnsi" w:cstheme="minorHAnsi"/>
          <w:b/>
          <w:bCs/>
          <w:lang w:val="en-US"/>
        </w:rPr>
        <w:t>/COURSE</w:t>
      </w:r>
      <w:r w:rsidRPr="00CA530D">
        <w:rPr>
          <w:rFonts w:asciiTheme="minorHAnsi" w:hAnsiTheme="minorHAnsi" w:cstheme="minorHAnsi"/>
          <w:b/>
          <w:bCs/>
          <w:lang w:val="en-GB"/>
        </w:rPr>
        <w:t xml:space="preserve"> </w:t>
      </w:r>
    </w:p>
    <w:p w:rsidR="00C347A7" w:rsidRPr="00513AAC" w:rsidRDefault="00513AAC" w:rsidP="00A67F75">
      <w:pPr>
        <w:rPr>
          <w:rFonts w:asciiTheme="minorHAnsi" w:hAnsiTheme="minorHAnsi" w:cstheme="minorHAnsi"/>
          <w:b/>
          <w:bCs/>
          <w:i/>
          <w:lang w:val="en-GB"/>
        </w:rPr>
      </w:pPr>
      <w:r w:rsidRPr="00513AAC">
        <w:rPr>
          <w:rFonts w:asciiTheme="minorHAnsi" w:hAnsiTheme="minorHAnsi" w:cstheme="minorHAnsi"/>
          <w:b/>
          <w:bCs/>
          <w:i/>
          <w:lang w:val="en-GB"/>
        </w:rPr>
        <w:t>DISCRETE MATHEMATICS AND MATHEMATICAL CYBERNETICS</w:t>
      </w:r>
    </w:p>
    <w:p w:rsidR="007665FF" w:rsidRPr="00CA530D" w:rsidRDefault="007665FF" w:rsidP="00A67F75">
      <w:pPr>
        <w:rPr>
          <w:rFonts w:asciiTheme="minorHAnsi" w:hAnsiTheme="minorHAnsi" w:cstheme="minorHAnsi"/>
          <w:lang w:val="en-GB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6093"/>
      </w:tblGrid>
      <w:tr w:rsidR="007665FF" w:rsidRPr="00CC5B5E" w:rsidTr="007773C5">
        <w:trPr>
          <w:trHeight w:hRule="exact" w:val="8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1. </w:t>
            </w:r>
            <w:r w:rsidR="007773C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Prerequisites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C5" w:rsidRPr="00CA530D" w:rsidRDefault="007773C5" w:rsidP="007773C5">
            <w:pPr>
              <w:pStyle w:val="1"/>
              <w:spacing w:before="0" w:line="240" w:lineRule="exact"/>
              <w:ind w:left="119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History of science</w:t>
            </w:r>
          </w:p>
          <w:p w:rsidR="007665FF" w:rsidRPr="00CA530D" w:rsidRDefault="007773C5" w:rsidP="007773C5">
            <w:pPr>
              <w:pStyle w:val="1"/>
              <w:shd w:val="clear" w:color="auto" w:fill="auto"/>
              <w:spacing w:before="0" w:line="240" w:lineRule="exact"/>
              <w:ind w:left="119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Methodology of research</w:t>
            </w:r>
          </w:p>
        </w:tc>
      </w:tr>
      <w:tr w:rsidR="007665FF" w:rsidRPr="00CA530D" w:rsidTr="007773C5">
        <w:trPr>
          <w:trHeight w:hRule="exact" w:val="4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7773C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Corequisites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10pt"/>
                <w:rFonts w:asciiTheme="minorHAnsi" w:hAnsiTheme="minorHAnsi" w:cstheme="minorHAnsi"/>
                <w:sz w:val="24"/>
                <w:szCs w:val="24"/>
                <w:lang w:val="en-GB"/>
              </w:rPr>
              <w:t>-</w:t>
            </w:r>
          </w:p>
        </w:tc>
      </w:tr>
      <w:tr w:rsidR="007665FF" w:rsidRPr="00CA530D" w:rsidTr="007773C5">
        <w:trPr>
          <w:trHeight w:hRule="exact" w:val="41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3. </w:t>
            </w:r>
            <w:proofErr w:type="spellStart"/>
            <w:r w:rsidR="007773C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Postrequisites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</w:t>
            </w:r>
          </w:p>
        </w:tc>
      </w:tr>
      <w:tr w:rsidR="007665FF" w:rsidRPr="00CA530D" w:rsidTr="007773C5">
        <w:trPr>
          <w:trHeight w:hRule="exact" w:val="57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5FF" w:rsidRPr="00CA530D" w:rsidRDefault="007665FF" w:rsidP="00513AAC">
            <w:pPr>
              <w:pStyle w:val="1"/>
              <w:shd w:val="clear" w:color="auto" w:fill="auto"/>
              <w:spacing w:before="0" w:line="274" w:lineRule="exact"/>
              <w:ind w:left="119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4. </w:t>
            </w:r>
            <w:r w:rsidR="007773C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Work input</w:t>
            </w:r>
            <w:r w:rsidR="007773C5" w:rsidRPr="00CA530D">
              <w:rPr>
                <w:rFonts w:asciiTheme="minorHAnsi" w:hAnsiTheme="minorHAnsi"/>
                <w:lang w:val="en-GB"/>
              </w:rPr>
              <w:t xml:space="preserve"> </w:t>
            </w:r>
            <w:r w:rsidR="007773C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of the </w:t>
            </w:r>
            <w:r w:rsidR="00513AA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course</w:t>
            </w:r>
            <w:r w:rsidR="007773C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module</w:t>
            </w: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</w:t>
            </w:r>
            <w:r w:rsidR="007773C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</w:tr>
    </w:tbl>
    <w:p w:rsidR="007665FF" w:rsidRPr="00CA530D" w:rsidRDefault="007665FF" w:rsidP="00A67F75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 xml:space="preserve">1.1. Objectives of the </w:t>
      </w:r>
      <w:r w:rsidR="00513AAC">
        <w:rPr>
          <w:rFonts w:asciiTheme="minorHAnsi" w:hAnsiTheme="minorHAnsi" w:cstheme="minorHAnsi"/>
          <w:b/>
          <w:bCs/>
          <w:lang w:val="en-GB"/>
        </w:rPr>
        <w:t>course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objectives of the </w:t>
      </w:r>
      <w:r w:rsidR="00513AAC">
        <w:rPr>
          <w:rFonts w:asciiTheme="minorHAnsi" w:hAnsiTheme="minorHAnsi" w:cstheme="minorHAnsi"/>
          <w:lang w:val="en-GB"/>
        </w:rPr>
        <w:t>course</w:t>
      </w:r>
      <w:r w:rsidRPr="00CA530D">
        <w:rPr>
          <w:rFonts w:asciiTheme="minorHAnsi" w:hAnsiTheme="minorHAnsi" w:cstheme="minorHAnsi"/>
          <w:lang w:val="en-GB"/>
        </w:rPr>
        <w:t xml:space="preserve"> are</w:t>
      </w:r>
    </w:p>
    <w:p w:rsidR="007665FF" w:rsidRPr="00CA530D" w:rsidRDefault="007773C5" w:rsidP="007773C5">
      <w:pPr>
        <w:pStyle w:val="a5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To </w:t>
      </w:r>
      <w:r w:rsidR="00285DCC">
        <w:rPr>
          <w:rFonts w:asciiTheme="minorHAnsi" w:hAnsiTheme="minorHAnsi" w:cstheme="minorHAnsi"/>
          <w:lang w:val="en-GB"/>
        </w:rPr>
        <w:t>develop</w:t>
      </w:r>
      <w:r w:rsidR="007665FF" w:rsidRPr="00CA530D">
        <w:rPr>
          <w:rFonts w:asciiTheme="minorHAnsi" w:hAnsiTheme="minorHAnsi" w:cstheme="minorHAnsi"/>
          <w:lang w:val="en-GB"/>
        </w:rPr>
        <w:t xml:space="preserve"> </w:t>
      </w:r>
      <w:r w:rsidRPr="00CA530D">
        <w:rPr>
          <w:rFonts w:asciiTheme="minorHAnsi" w:hAnsiTheme="minorHAnsi" w:cstheme="minorHAnsi"/>
          <w:lang w:val="en-GB"/>
        </w:rPr>
        <w:t>the</w:t>
      </w:r>
      <w:r w:rsidR="007665FF" w:rsidRPr="00CA530D">
        <w:rPr>
          <w:rFonts w:asciiTheme="minorHAnsi" w:hAnsiTheme="minorHAnsi" w:cstheme="minorHAnsi"/>
          <w:lang w:val="en-GB"/>
        </w:rPr>
        <w:t xml:space="preserve"> final ideas about the role of </w:t>
      </w:r>
      <w:r w:rsidR="00285DCC">
        <w:rPr>
          <w:rFonts w:asciiTheme="minorHAnsi" w:hAnsiTheme="minorHAnsi" w:cstheme="minorHAnsi"/>
          <w:lang w:val="en-GB"/>
        </w:rPr>
        <w:t>discrete mathematics and</w:t>
      </w:r>
      <w:r w:rsidR="007665FF" w:rsidRPr="00CA530D">
        <w:rPr>
          <w:rFonts w:asciiTheme="minorHAnsi" w:hAnsiTheme="minorHAnsi" w:cstheme="minorHAnsi"/>
          <w:lang w:val="en-GB"/>
        </w:rPr>
        <w:t xml:space="preserve"> mathematical </w:t>
      </w:r>
      <w:r w:rsidR="00285DCC">
        <w:rPr>
          <w:rFonts w:asciiTheme="minorHAnsi" w:hAnsiTheme="minorHAnsi" w:cstheme="minorHAnsi"/>
          <w:lang w:val="en-GB"/>
        </w:rPr>
        <w:t>cybernetics</w:t>
      </w:r>
      <w:r w:rsidR="007665FF" w:rsidRPr="00CA530D">
        <w:rPr>
          <w:rFonts w:asciiTheme="minorHAnsi" w:hAnsiTheme="minorHAnsi" w:cstheme="minorHAnsi"/>
          <w:lang w:val="en-GB"/>
        </w:rPr>
        <w:t xml:space="preserve"> in the development of mathematical models;</w:t>
      </w:r>
    </w:p>
    <w:p w:rsidR="007665FF" w:rsidRPr="00CA530D" w:rsidRDefault="007773C5" w:rsidP="007773C5">
      <w:pPr>
        <w:pStyle w:val="a5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To </w:t>
      </w:r>
      <w:r w:rsidR="00504A2F">
        <w:rPr>
          <w:rFonts w:asciiTheme="minorHAnsi" w:hAnsiTheme="minorHAnsi" w:cstheme="minorHAnsi"/>
          <w:lang w:val="en-GB"/>
        </w:rPr>
        <w:t>develop</w:t>
      </w:r>
      <w:r w:rsidR="00504A2F" w:rsidRPr="00CA530D">
        <w:rPr>
          <w:rFonts w:asciiTheme="minorHAnsi" w:hAnsiTheme="minorHAnsi" w:cstheme="minorHAnsi"/>
          <w:lang w:val="en-GB"/>
        </w:rPr>
        <w:t xml:space="preserve"> </w:t>
      </w:r>
      <w:r w:rsidRPr="00CA530D">
        <w:rPr>
          <w:rFonts w:asciiTheme="minorHAnsi" w:hAnsiTheme="minorHAnsi" w:cstheme="minorHAnsi"/>
          <w:lang w:val="en-GB"/>
        </w:rPr>
        <w:t xml:space="preserve">the </w:t>
      </w:r>
      <w:r w:rsidR="007665FF" w:rsidRPr="00CA530D">
        <w:rPr>
          <w:rFonts w:asciiTheme="minorHAnsi" w:hAnsiTheme="minorHAnsi" w:cstheme="minorHAnsi"/>
          <w:lang w:val="en-GB"/>
        </w:rPr>
        <w:t>final ideas about the role of discrete mathematics</w:t>
      </w:r>
      <w:r w:rsidR="00504A2F">
        <w:rPr>
          <w:rFonts w:asciiTheme="minorHAnsi" w:hAnsiTheme="minorHAnsi" w:cstheme="minorHAnsi"/>
          <w:lang w:val="en-GB"/>
        </w:rPr>
        <w:t xml:space="preserve"> and</w:t>
      </w:r>
      <w:r w:rsidR="00504A2F" w:rsidRPr="00CA530D">
        <w:rPr>
          <w:rFonts w:asciiTheme="minorHAnsi" w:hAnsiTheme="minorHAnsi" w:cstheme="minorHAnsi"/>
          <w:lang w:val="en-GB"/>
        </w:rPr>
        <w:t xml:space="preserve"> mathematical </w:t>
      </w:r>
      <w:r w:rsidR="00504A2F">
        <w:rPr>
          <w:rFonts w:asciiTheme="minorHAnsi" w:hAnsiTheme="minorHAnsi" w:cstheme="minorHAnsi"/>
          <w:lang w:val="en-GB"/>
        </w:rPr>
        <w:t>cybernetics</w:t>
      </w:r>
      <w:r w:rsidR="00504A2F" w:rsidRPr="00CA530D">
        <w:rPr>
          <w:rFonts w:asciiTheme="minorHAnsi" w:hAnsiTheme="minorHAnsi" w:cstheme="minorHAnsi"/>
          <w:lang w:val="en-GB"/>
        </w:rPr>
        <w:t xml:space="preserve"> </w:t>
      </w:r>
      <w:r w:rsidR="007665FF" w:rsidRPr="00CA530D">
        <w:rPr>
          <w:rFonts w:asciiTheme="minorHAnsi" w:hAnsiTheme="minorHAnsi" w:cstheme="minorHAnsi"/>
          <w:lang w:val="en-GB"/>
        </w:rPr>
        <w:t xml:space="preserve">in the </w:t>
      </w:r>
      <w:r w:rsidR="00504A2F">
        <w:rPr>
          <w:rFonts w:asciiTheme="minorHAnsi" w:hAnsiTheme="minorHAnsi" w:cstheme="minorHAnsi"/>
          <w:lang w:val="en-GB"/>
        </w:rPr>
        <w:t>design</w:t>
      </w:r>
      <w:r w:rsidR="007665FF" w:rsidRPr="00CA530D">
        <w:rPr>
          <w:rFonts w:asciiTheme="minorHAnsi" w:hAnsiTheme="minorHAnsi" w:cstheme="minorHAnsi"/>
          <w:lang w:val="en-GB"/>
        </w:rPr>
        <w:t xml:space="preserve"> of algorithms and program</w:t>
      </w:r>
      <w:r w:rsidRPr="00CA530D">
        <w:rPr>
          <w:rFonts w:asciiTheme="minorHAnsi" w:hAnsiTheme="minorHAnsi" w:cstheme="minorHAnsi"/>
          <w:lang w:val="en-GB"/>
        </w:rPr>
        <w:t>me packages</w:t>
      </w:r>
      <w:r w:rsidR="007665FF" w:rsidRPr="00CA530D">
        <w:rPr>
          <w:rFonts w:asciiTheme="minorHAnsi" w:hAnsiTheme="minorHAnsi" w:cstheme="minorHAnsi"/>
          <w:lang w:val="en-GB"/>
        </w:rPr>
        <w:t>.</w:t>
      </w:r>
    </w:p>
    <w:p w:rsidR="007773C5" w:rsidRPr="00CA530D" w:rsidRDefault="007773C5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The discipli</w:t>
      </w:r>
      <w:r w:rsidR="003923D6" w:rsidRPr="00CA530D">
        <w:rPr>
          <w:rFonts w:asciiTheme="minorHAnsi" w:hAnsiTheme="minorHAnsi" w:cstheme="minorHAnsi"/>
          <w:lang w:val="en-GB"/>
        </w:rPr>
        <w:t xml:space="preserve">ne </w:t>
      </w:r>
      <w:proofErr w:type="gramStart"/>
      <w:r w:rsidR="003923D6" w:rsidRPr="00CA530D">
        <w:rPr>
          <w:rFonts w:asciiTheme="minorHAnsi" w:hAnsiTheme="minorHAnsi" w:cstheme="minorHAnsi"/>
          <w:lang w:val="en-GB"/>
        </w:rPr>
        <w:t>is aimed</w:t>
      </w:r>
      <w:proofErr w:type="gramEnd"/>
      <w:r w:rsidR="003923D6" w:rsidRPr="00CA530D">
        <w:rPr>
          <w:rFonts w:asciiTheme="minorHAnsi" w:hAnsiTheme="minorHAnsi" w:cstheme="minorHAnsi"/>
          <w:lang w:val="en-GB"/>
        </w:rPr>
        <w:t xml:space="preserve"> at </w:t>
      </w:r>
      <w:r w:rsidR="00513AAC">
        <w:rPr>
          <w:rFonts w:asciiTheme="minorHAnsi" w:hAnsiTheme="minorHAnsi" w:cstheme="minorHAnsi"/>
          <w:lang w:val="en-GB"/>
        </w:rPr>
        <w:t xml:space="preserve">developing in </w:t>
      </w:r>
      <w:r w:rsidR="003923D6" w:rsidRPr="00CA530D">
        <w:rPr>
          <w:rFonts w:asciiTheme="minorHAnsi" w:hAnsiTheme="minorHAnsi" w:cstheme="minorHAnsi"/>
          <w:lang w:val="en-GB"/>
        </w:rPr>
        <w:t>students the</w:t>
      </w:r>
      <w:r w:rsidRPr="00CA530D">
        <w:rPr>
          <w:rFonts w:asciiTheme="minorHAnsi" w:hAnsiTheme="minorHAnsi" w:cstheme="minorHAnsi"/>
          <w:lang w:val="en-GB"/>
        </w:rPr>
        <w:t xml:space="preserve"> </w:t>
      </w:r>
      <w:r w:rsidR="00513AAC">
        <w:rPr>
          <w:rFonts w:asciiTheme="minorHAnsi" w:hAnsiTheme="minorHAnsi" w:cstheme="minorHAnsi"/>
          <w:lang w:val="en-GB"/>
        </w:rPr>
        <w:t xml:space="preserve">following </w:t>
      </w:r>
      <w:r w:rsidRPr="00CA530D">
        <w:rPr>
          <w:rFonts w:asciiTheme="minorHAnsi" w:hAnsiTheme="minorHAnsi" w:cstheme="minorHAnsi"/>
          <w:lang w:val="en-GB"/>
        </w:rPr>
        <w:t>competencies:</w:t>
      </w:r>
    </w:p>
    <w:p w:rsidR="007665FF" w:rsidRPr="00CA530D" w:rsidRDefault="007665FF" w:rsidP="003923D6">
      <w:pPr>
        <w:pStyle w:val="a5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the ability to cr</w:t>
      </w:r>
      <w:r w:rsidR="003923D6" w:rsidRPr="00CA530D">
        <w:rPr>
          <w:rFonts w:asciiTheme="minorHAnsi" w:hAnsiTheme="minorHAnsi" w:cstheme="minorHAnsi"/>
          <w:lang w:val="en-GB"/>
        </w:rPr>
        <w:t>itically analys</w:t>
      </w:r>
      <w:r w:rsidRPr="00CA530D">
        <w:rPr>
          <w:rFonts w:asciiTheme="minorHAnsi" w:hAnsiTheme="minorHAnsi" w:cstheme="minorHAnsi"/>
          <w:lang w:val="en-GB"/>
        </w:rPr>
        <w:t xml:space="preserve">e and evaluate current scientific achievements, generate new ideas in solving </w:t>
      </w:r>
      <w:r w:rsidR="003923D6" w:rsidRPr="00CA530D">
        <w:rPr>
          <w:rFonts w:asciiTheme="minorHAnsi" w:hAnsiTheme="minorHAnsi" w:cstheme="minorHAnsi"/>
          <w:lang w:val="en-GB"/>
        </w:rPr>
        <w:t>research and practical problems,</w:t>
      </w:r>
      <w:r w:rsidRPr="00CA530D">
        <w:rPr>
          <w:rFonts w:asciiTheme="minorHAnsi" w:hAnsiTheme="minorHAnsi" w:cstheme="minorHAnsi"/>
          <w:lang w:val="en-GB"/>
        </w:rPr>
        <w:t xml:space="preserve"> </w:t>
      </w:r>
      <w:r w:rsidR="003923D6" w:rsidRPr="00CA530D">
        <w:rPr>
          <w:rFonts w:asciiTheme="minorHAnsi" w:hAnsiTheme="minorHAnsi" w:cstheme="minorHAnsi"/>
          <w:lang w:val="en-GB"/>
        </w:rPr>
        <w:t>also</w:t>
      </w:r>
      <w:r w:rsidRPr="00CA530D">
        <w:rPr>
          <w:rFonts w:asciiTheme="minorHAnsi" w:hAnsiTheme="minorHAnsi" w:cstheme="minorHAnsi"/>
          <w:lang w:val="en-GB"/>
        </w:rPr>
        <w:t xml:space="preserve"> in inter</w:t>
      </w:r>
      <w:r w:rsidR="003923D6" w:rsidRPr="00CA530D">
        <w:rPr>
          <w:rFonts w:asciiTheme="minorHAnsi" w:hAnsiTheme="minorHAnsi" w:cstheme="minorHAnsi"/>
          <w:lang w:val="en-GB"/>
        </w:rPr>
        <w:t>-</w:t>
      </w:r>
      <w:r w:rsidRPr="00CA530D">
        <w:rPr>
          <w:rFonts w:asciiTheme="minorHAnsi" w:hAnsiTheme="minorHAnsi" w:cstheme="minorHAnsi"/>
          <w:lang w:val="en-GB"/>
        </w:rPr>
        <w:t>disciplinary areas (</w:t>
      </w:r>
      <w:r w:rsidR="00DB336F" w:rsidRPr="00CA530D">
        <w:rPr>
          <w:rFonts w:asciiTheme="minorHAnsi" w:hAnsiTheme="minorHAnsi" w:cstheme="minorHAnsi"/>
          <w:lang w:val="en-GB"/>
        </w:rPr>
        <w:t>Universal Competence</w:t>
      </w:r>
      <w:r w:rsidRPr="00CA530D">
        <w:rPr>
          <w:rFonts w:asciiTheme="minorHAnsi" w:hAnsiTheme="minorHAnsi" w:cstheme="minorHAnsi"/>
          <w:lang w:val="en-GB"/>
        </w:rPr>
        <w:t>-1);</w:t>
      </w:r>
    </w:p>
    <w:p w:rsidR="007665FF" w:rsidRPr="00CA530D" w:rsidRDefault="007665FF" w:rsidP="003923D6">
      <w:pPr>
        <w:pStyle w:val="a5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ability to design and implement </w:t>
      </w:r>
      <w:r w:rsidR="003923D6" w:rsidRPr="00CA530D">
        <w:rPr>
          <w:rFonts w:asciiTheme="minorHAnsi" w:hAnsiTheme="minorHAnsi" w:cstheme="minorHAnsi"/>
          <w:lang w:val="en-GB"/>
        </w:rPr>
        <w:t xml:space="preserve">integrated research </w:t>
      </w:r>
      <w:r w:rsidRPr="00CA530D">
        <w:rPr>
          <w:rFonts w:asciiTheme="minorHAnsi" w:hAnsiTheme="minorHAnsi" w:cstheme="minorHAnsi"/>
          <w:lang w:val="en-GB"/>
        </w:rPr>
        <w:t>including inter</w:t>
      </w:r>
      <w:r w:rsidR="003923D6" w:rsidRPr="00CA530D">
        <w:rPr>
          <w:rFonts w:asciiTheme="minorHAnsi" w:hAnsiTheme="minorHAnsi" w:cstheme="minorHAnsi"/>
          <w:lang w:val="en-GB"/>
        </w:rPr>
        <w:t>-</w:t>
      </w:r>
      <w:r w:rsidRPr="00CA530D">
        <w:rPr>
          <w:rFonts w:asciiTheme="minorHAnsi" w:hAnsiTheme="minorHAnsi" w:cstheme="minorHAnsi"/>
          <w:lang w:val="en-GB"/>
        </w:rPr>
        <w:t>disciplinary</w:t>
      </w:r>
      <w:r w:rsidR="003923D6" w:rsidRPr="00CA530D">
        <w:rPr>
          <w:rFonts w:asciiTheme="minorHAnsi" w:hAnsiTheme="minorHAnsi" w:cstheme="minorHAnsi"/>
          <w:lang w:val="en-GB"/>
        </w:rPr>
        <w:t xml:space="preserve"> one based on</w:t>
      </w:r>
      <w:r w:rsidRPr="00CA530D">
        <w:rPr>
          <w:rFonts w:asciiTheme="minorHAnsi" w:hAnsiTheme="minorHAnsi" w:cstheme="minorHAnsi"/>
          <w:lang w:val="en-GB"/>
        </w:rPr>
        <w:t xml:space="preserve"> a holistic </w:t>
      </w:r>
      <w:r w:rsidR="003923D6" w:rsidRPr="00CA530D">
        <w:rPr>
          <w:rFonts w:asciiTheme="minorHAnsi" w:hAnsiTheme="minorHAnsi" w:cstheme="minorHAnsi"/>
          <w:lang w:val="en-GB"/>
        </w:rPr>
        <w:t>and</w:t>
      </w:r>
      <w:r w:rsidRPr="00CA530D">
        <w:rPr>
          <w:rFonts w:asciiTheme="minorHAnsi" w:hAnsiTheme="minorHAnsi" w:cstheme="minorHAnsi"/>
          <w:lang w:val="en-GB"/>
        </w:rPr>
        <w:t xml:space="preserve"> </w:t>
      </w:r>
      <w:r w:rsidR="003923D6" w:rsidRPr="00CA530D">
        <w:rPr>
          <w:rFonts w:asciiTheme="minorHAnsi" w:hAnsiTheme="minorHAnsi" w:cstheme="minorHAnsi"/>
          <w:lang w:val="en-GB"/>
        </w:rPr>
        <w:t xml:space="preserve">scientific view of the world </w:t>
      </w:r>
      <w:r w:rsidRPr="00CA530D">
        <w:rPr>
          <w:rFonts w:asciiTheme="minorHAnsi" w:hAnsiTheme="minorHAnsi" w:cstheme="minorHAnsi"/>
          <w:lang w:val="en-GB"/>
        </w:rPr>
        <w:t>using knowledge in the field of histo</w:t>
      </w:r>
      <w:r w:rsidR="003923D6" w:rsidRPr="00CA530D">
        <w:rPr>
          <w:rFonts w:asciiTheme="minorHAnsi" w:hAnsiTheme="minorHAnsi" w:cstheme="minorHAnsi"/>
          <w:lang w:val="en-GB"/>
        </w:rPr>
        <w:t>ry and philosophy of science (Universal Competence</w:t>
      </w:r>
      <w:r w:rsidRPr="00CA530D">
        <w:rPr>
          <w:rFonts w:asciiTheme="minorHAnsi" w:hAnsiTheme="minorHAnsi" w:cstheme="minorHAnsi"/>
          <w:lang w:val="en-GB"/>
        </w:rPr>
        <w:t>-2);</w:t>
      </w:r>
    </w:p>
    <w:p w:rsidR="007665FF" w:rsidRPr="00CA530D" w:rsidRDefault="003923D6" w:rsidP="003923D6">
      <w:pPr>
        <w:pStyle w:val="a5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</w:t>
      </w:r>
      <w:r w:rsidR="007665FF" w:rsidRPr="00CA530D">
        <w:rPr>
          <w:rFonts w:asciiTheme="minorHAnsi" w:hAnsiTheme="minorHAnsi" w:cstheme="minorHAnsi"/>
          <w:lang w:val="en-GB"/>
        </w:rPr>
        <w:t xml:space="preserve">readiness to </w:t>
      </w:r>
      <w:r w:rsidRPr="00CA530D">
        <w:rPr>
          <w:rFonts w:asciiTheme="minorHAnsi" w:hAnsiTheme="minorHAnsi" w:cstheme="minorHAnsi"/>
          <w:lang w:val="en-GB"/>
        </w:rPr>
        <w:t>be involved</w:t>
      </w:r>
      <w:r w:rsidR="007665FF" w:rsidRPr="00CA530D">
        <w:rPr>
          <w:rFonts w:asciiTheme="minorHAnsi" w:hAnsiTheme="minorHAnsi" w:cstheme="minorHAnsi"/>
          <w:lang w:val="en-GB"/>
        </w:rPr>
        <w:t xml:space="preserve"> in the Russian and international research teams in </w:t>
      </w:r>
      <w:r w:rsidRPr="00CA530D">
        <w:rPr>
          <w:rFonts w:asciiTheme="minorHAnsi" w:hAnsiTheme="minorHAnsi" w:cstheme="minorHAnsi"/>
          <w:lang w:val="en-GB"/>
        </w:rPr>
        <w:t>addressing</w:t>
      </w:r>
      <w:r w:rsidR="007665FF" w:rsidRPr="00CA530D">
        <w:rPr>
          <w:rFonts w:asciiTheme="minorHAnsi" w:hAnsiTheme="minorHAnsi" w:cstheme="minorHAnsi"/>
          <w:lang w:val="en-GB"/>
        </w:rPr>
        <w:t xml:space="preserve"> </w:t>
      </w:r>
      <w:r w:rsidRPr="00CA530D">
        <w:rPr>
          <w:rFonts w:asciiTheme="minorHAnsi" w:hAnsiTheme="minorHAnsi" w:cstheme="minorHAnsi"/>
          <w:lang w:val="en-GB"/>
        </w:rPr>
        <w:t>research</w:t>
      </w:r>
      <w:r w:rsidR="007665FF" w:rsidRPr="00CA530D">
        <w:rPr>
          <w:rFonts w:asciiTheme="minorHAnsi" w:hAnsiTheme="minorHAnsi" w:cstheme="minorHAnsi"/>
          <w:lang w:val="en-GB"/>
        </w:rPr>
        <w:t xml:space="preserve"> and </w:t>
      </w:r>
      <w:r w:rsidRPr="00CA530D">
        <w:rPr>
          <w:rFonts w:asciiTheme="minorHAnsi" w:hAnsiTheme="minorHAnsi" w:cstheme="minorHAnsi"/>
          <w:lang w:val="en-GB"/>
        </w:rPr>
        <w:t>academic issues (Universal Competence</w:t>
      </w:r>
      <w:r w:rsidR="007665FF" w:rsidRPr="00CA530D">
        <w:rPr>
          <w:rFonts w:asciiTheme="minorHAnsi" w:hAnsiTheme="minorHAnsi" w:cstheme="minorHAnsi"/>
          <w:lang w:val="en-GB"/>
        </w:rPr>
        <w:t>-3);</w:t>
      </w:r>
    </w:p>
    <w:p w:rsidR="007665FF" w:rsidRPr="00CA530D" w:rsidRDefault="007665FF" w:rsidP="003923D6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ability to plan and solve </w:t>
      </w:r>
      <w:r w:rsidR="003923D6" w:rsidRPr="00CA530D">
        <w:rPr>
          <w:rFonts w:asciiTheme="minorHAnsi" w:hAnsiTheme="minorHAnsi" w:cstheme="minorHAnsi"/>
          <w:lang w:val="en-GB"/>
        </w:rPr>
        <w:t xml:space="preserve">own professional and personal development </w:t>
      </w:r>
      <w:r w:rsidRPr="00CA530D">
        <w:rPr>
          <w:rFonts w:asciiTheme="minorHAnsi" w:hAnsiTheme="minorHAnsi" w:cstheme="minorHAnsi"/>
          <w:lang w:val="en-GB"/>
        </w:rPr>
        <w:t xml:space="preserve">problems </w:t>
      </w:r>
      <w:r w:rsidR="003923D6" w:rsidRPr="00CA530D">
        <w:rPr>
          <w:rFonts w:asciiTheme="minorHAnsi" w:hAnsiTheme="minorHAnsi" w:cstheme="minorHAnsi"/>
          <w:lang w:val="en-GB"/>
        </w:rPr>
        <w:t>(Universal Competence</w:t>
      </w:r>
      <w:r w:rsidRPr="00CA530D">
        <w:rPr>
          <w:rFonts w:asciiTheme="minorHAnsi" w:hAnsiTheme="minorHAnsi" w:cstheme="minorHAnsi"/>
          <w:lang w:val="en-GB"/>
        </w:rPr>
        <w:t>-5);</w:t>
      </w:r>
    </w:p>
    <w:p w:rsidR="007665FF" w:rsidRPr="00CA530D" w:rsidRDefault="007665FF" w:rsidP="003923D6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ability to independently carry out research activities in the relevant professional field </w:t>
      </w:r>
      <w:r w:rsidR="003923D6" w:rsidRPr="00CA530D">
        <w:rPr>
          <w:rFonts w:asciiTheme="minorHAnsi" w:hAnsiTheme="minorHAnsi" w:cstheme="minorHAnsi"/>
          <w:lang w:val="en-GB"/>
        </w:rPr>
        <w:t>by applying</w:t>
      </w:r>
      <w:r w:rsidRPr="00CA530D">
        <w:rPr>
          <w:rFonts w:asciiTheme="minorHAnsi" w:hAnsiTheme="minorHAnsi" w:cstheme="minorHAnsi"/>
          <w:lang w:val="en-GB"/>
        </w:rPr>
        <w:t xml:space="preserve"> modern research methods </w:t>
      </w:r>
      <w:r w:rsidR="003923D6" w:rsidRPr="00CA530D">
        <w:rPr>
          <w:rFonts w:asciiTheme="minorHAnsi" w:hAnsiTheme="minorHAnsi" w:cstheme="minorHAnsi"/>
          <w:lang w:val="en-GB"/>
        </w:rPr>
        <w:t>as well as</w:t>
      </w:r>
      <w:r w:rsidRPr="00CA530D">
        <w:rPr>
          <w:rFonts w:asciiTheme="minorHAnsi" w:hAnsiTheme="minorHAnsi" w:cstheme="minorHAnsi"/>
          <w:lang w:val="en-GB"/>
        </w:rPr>
        <w:t xml:space="preserve"> information and communication technologies (</w:t>
      </w:r>
      <w:r w:rsidR="003923D6" w:rsidRPr="00CA530D">
        <w:rPr>
          <w:rFonts w:asciiTheme="minorHAnsi" w:hAnsiTheme="minorHAnsi" w:cstheme="minorHAnsi"/>
          <w:lang w:val="en-GB"/>
        </w:rPr>
        <w:t>General Professional Competence</w:t>
      </w:r>
      <w:r w:rsidRPr="00CA530D">
        <w:rPr>
          <w:rFonts w:asciiTheme="minorHAnsi" w:hAnsiTheme="minorHAnsi" w:cstheme="minorHAnsi"/>
          <w:lang w:val="en-GB"/>
        </w:rPr>
        <w:t>-1);</w:t>
      </w:r>
    </w:p>
    <w:p w:rsidR="007665FF" w:rsidRPr="00CA530D" w:rsidRDefault="007665FF" w:rsidP="00BA7A2D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ability to professionally </w:t>
      </w:r>
      <w:r w:rsidR="00BA7A2D" w:rsidRPr="00CA530D">
        <w:rPr>
          <w:rFonts w:asciiTheme="minorHAnsi" w:hAnsiTheme="minorHAnsi" w:cstheme="minorHAnsi"/>
          <w:lang w:val="en-GB"/>
        </w:rPr>
        <w:t xml:space="preserve">communicate </w:t>
      </w:r>
      <w:r w:rsidRPr="00CA530D">
        <w:rPr>
          <w:rFonts w:asciiTheme="minorHAnsi" w:hAnsiTheme="minorHAnsi" w:cstheme="minorHAnsi"/>
          <w:lang w:val="en-GB"/>
        </w:rPr>
        <w:t xml:space="preserve">the </w:t>
      </w:r>
      <w:r w:rsidR="003923D6" w:rsidRPr="00CA530D">
        <w:rPr>
          <w:rFonts w:asciiTheme="minorHAnsi" w:hAnsiTheme="minorHAnsi" w:cstheme="minorHAnsi"/>
          <w:lang w:val="en-GB"/>
        </w:rPr>
        <w:t>research outputs</w:t>
      </w:r>
      <w:r w:rsidRPr="00CA530D">
        <w:rPr>
          <w:rFonts w:asciiTheme="minorHAnsi" w:hAnsiTheme="minorHAnsi" w:cstheme="minorHAnsi"/>
          <w:lang w:val="en-GB"/>
        </w:rPr>
        <w:t xml:space="preserve"> and present them in the form of scientific publications, information and analytical </w:t>
      </w:r>
      <w:r w:rsidR="00BA7A2D" w:rsidRPr="00CA530D">
        <w:rPr>
          <w:rFonts w:asciiTheme="minorHAnsi" w:hAnsiTheme="minorHAnsi" w:cstheme="minorHAnsi"/>
          <w:lang w:val="en-GB"/>
        </w:rPr>
        <w:t>materials and presentations (General Professional Competence</w:t>
      </w:r>
      <w:r w:rsidRPr="00CA530D">
        <w:rPr>
          <w:rFonts w:asciiTheme="minorHAnsi" w:hAnsiTheme="minorHAnsi" w:cstheme="minorHAnsi"/>
          <w:lang w:val="en-GB"/>
        </w:rPr>
        <w:t>-3);</w:t>
      </w:r>
    </w:p>
    <w:p w:rsidR="007665FF" w:rsidRPr="00CA530D" w:rsidRDefault="00860E52" w:rsidP="003923D6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mastering</w:t>
      </w:r>
      <w:r w:rsidR="007665FF" w:rsidRPr="00CA530D">
        <w:rPr>
          <w:rFonts w:asciiTheme="minorHAnsi" w:hAnsiTheme="minorHAnsi" w:cstheme="minorHAnsi"/>
          <w:lang w:val="en-GB"/>
        </w:rPr>
        <w:t xml:space="preserve"> </w:t>
      </w:r>
      <w:r w:rsidR="00BA7A2D" w:rsidRPr="00CA530D">
        <w:rPr>
          <w:rFonts w:asciiTheme="minorHAnsi" w:hAnsiTheme="minorHAnsi" w:cstheme="minorHAnsi"/>
          <w:lang w:val="en-GB"/>
        </w:rPr>
        <w:t xml:space="preserve">mathematical modelling </w:t>
      </w:r>
      <w:r w:rsidR="007665FF" w:rsidRPr="00CA530D">
        <w:rPr>
          <w:rFonts w:asciiTheme="minorHAnsi" w:hAnsiTheme="minorHAnsi" w:cstheme="minorHAnsi"/>
          <w:lang w:val="en-GB"/>
        </w:rPr>
        <w:t>methods of in the analysis of global problems on the basis of deep knowledge of fundamental mathematical disci</w:t>
      </w:r>
      <w:r w:rsidR="00BA7A2D" w:rsidRPr="00CA530D">
        <w:rPr>
          <w:rFonts w:asciiTheme="minorHAnsi" w:hAnsiTheme="minorHAnsi" w:cstheme="minorHAnsi"/>
          <w:lang w:val="en-GB"/>
        </w:rPr>
        <w:t>plines and computer sciences (Professional Competence</w:t>
      </w:r>
      <w:r w:rsidR="007665FF" w:rsidRPr="00CA530D">
        <w:rPr>
          <w:rFonts w:asciiTheme="minorHAnsi" w:hAnsiTheme="minorHAnsi" w:cstheme="minorHAnsi"/>
          <w:lang w:val="en-GB"/>
        </w:rPr>
        <w:t>-1);</w:t>
      </w:r>
    </w:p>
    <w:p w:rsidR="007665FF" w:rsidRPr="00CA530D" w:rsidRDefault="00860E52" w:rsidP="00BA7A2D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US"/>
        </w:rPr>
        <w:t>mastering</w:t>
      </w:r>
      <w:r w:rsidR="00BA7A2D" w:rsidRPr="00CA530D">
        <w:rPr>
          <w:rFonts w:asciiTheme="minorHAnsi" w:hAnsiTheme="minorHAnsi" w:cstheme="minorHAnsi"/>
          <w:lang w:val="en-GB"/>
        </w:rPr>
        <w:t xml:space="preserve"> </w:t>
      </w:r>
      <w:r w:rsidR="007665FF" w:rsidRPr="00CA530D">
        <w:rPr>
          <w:rFonts w:asciiTheme="minorHAnsi" w:hAnsiTheme="minorHAnsi" w:cstheme="minorHAnsi"/>
          <w:lang w:val="en-GB"/>
        </w:rPr>
        <w:t xml:space="preserve">the </w:t>
      </w:r>
      <w:r w:rsidR="00BA7A2D" w:rsidRPr="00CA530D">
        <w:rPr>
          <w:rFonts w:asciiTheme="minorHAnsi" w:hAnsiTheme="minorHAnsi" w:cstheme="minorHAnsi"/>
          <w:lang w:val="en-GB"/>
        </w:rPr>
        <w:t xml:space="preserve">mathematical and algorithmic modelling </w:t>
      </w:r>
      <w:r w:rsidR="007665FF" w:rsidRPr="00CA530D">
        <w:rPr>
          <w:rFonts w:asciiTheme="minorHAnsi" w:hAnsiTheme="minorHAnsi" w:cstheme="minorHAnsi"/>
          <w:lang w:val="en-GB"/>
        </w:rPr>
        <w:t xml:space="preserve">methods in the analysis of </w:t>
      </w:r>
      <w:r w:rsidR="00BA7A2D" w:rsidRPr="00CA530D">
        <w:rPr>
          <w:rFonts w:asciiTheme="minorHAnsi" w:hAnsiTheme="minorHAnsi" w:cstheme="minorHAnsi"/>
          <w:lang w:val="en-GB"/>
        </w:rPr>
        <w:t xml:space="preserve">natural science </w:t>
      </w:r>
      <w:r w:rsidR="007665FF" w:rsidRPr="00CA530D">
        <w:rPr>
          <w:rFonts w:asciiTheme="minorHAnsi" w:hAnsiTheme="minorHAnsi" w:cstheme="minorHAnsi"/>
          <w:lang w:val="en-GB"/>
        </w:rPr>
        <w:t xml:space="preserve">problems </w:t>
      </w:r>
      <w:r w:rsidR="00BA7A2D" w:rsidRPr="00CA530D">
        <w:rPr>
          <w:rFonts w:asciiTheme="minorHAnsi" w:hAnsiTheme="minorHAnsi" w:cstheme="minorHAnsi"/>
          <w:lang w:val="en-GB"/>
        </w:rPr>
        <w:t>(Professional Competence</w:t>
      </w:r>
      <w:r w:rsidR="007665FF" w:rsidRPr="00CA530D">
        <w:rPr>
          <w:rFonts w:asciiTheme="minorHAnsi" w:hAnsiTheme="minorHAnsi" w:cstheme="minorHAnsi"/>
          <w:lang w:val="en-GB"/>
        </w:rPr>
        <w:t>-2);</w:t>
      </w:r>
    </w:p>
    <w:p w:rsidR="007665FF" w:rsidRPr="00CA530D" w:rsidRDefault="007665FF" w:rsidP="00BA7A2D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ability to intensively </w:t>
      </w:r>
      <w:r w:rsidR="00BA7A2D" w:rsidRPr="00CA530D">
        <w:rPr>
          <w:rFonts w:asciiTheme="minorHAnsi" w:hAnsiTheme="minorHAnsi" w:cstheme="minorHAnsi"/>
          <w:lang w:val="en-GB"/>
        </w:rPr>
        <w:t>carry out research and development (Professional Competence</w:t>
      </w:r>
      <w:r w:rsidRPr="00CA530D">
        <w:rPr>
          <w:rFonts w:asciiTheme="minorHAnsi" w:hAnsiTheme="minorHAnsi" w:cstheme="minorHAnsi"/>
          <w:lang w:val="en-GB"/>
        </w:rPr>
        <w:t>-3);</w:t>
      </w:r>
    </w:p>
    <w:p w:rsidR="007665FF" w:rsidRPr="00CA530D" w:rsidRDefault="00BA7A2D" w:rsidP="00BA7A2D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</w:t>
      </w:r>
      <w:r w:rsidR="007665FF" w:rsidRPr="00CA530D">
        <w:rPr>
          <w:rFonts w:asciiTheme="minorHAnsi" w:hAnsiTheme="minorHAnsi" w:cstheme="minorHAnsi"/>
          <w:lang w:val="en-GB"/>
        </w:rPr>
        <w:t xml:space="preserve">independent analysis of physical aspects in </w:t>
      </w:r>
      <w:r w:rsidRPr="00CA530D">
        <w:rPr>
          <w:rFonts w:asciiTheme="minorHAnsi" w:hAnsiTheme="minorHAnsi" w:cstheme="minorHAnsi"/>
          <w:lang w:val="en-GB"/>
        </w:rPr>
        <w:t xml:space="preserve">the </w:t>
      </w:r>
      <w:r w:rsidR="007665FF" w:rsidRPr="00CA530D">
        <w:rPr>
          <w:rFonts w:asciiTheme="minorHAnsi" w:hAnsiTheme="minorHAnsi" w:cstheme="minorHAnsi"/>
          <w:lang w:val="en-GB"/>
        </w:rPr>
        <w:t>classical stateme</w:t>
      </w:r>
      <w:r w:rsidRPr="00CA530D">
        <w:rPr>
          <w:rFonts w:asciiTheme="minorHAnsi" w:hAnsiTheme="minorHAnsi" w:cstheme="minorHAnsi"/>
          <w:lang w:val="en-GB"/>
        </w:rPr>
        <w:t>nts of mathematical problems (Professional Competence</w:t>
      </w:r>
      <w:r w:rsidR="007665FF" w:rsidRPr="00CA530D">
        <w:rPr>
          <w:rFonts w:asciiTheme="minorHAnsi" w:hAnsiTheme="minorHAnsi" w:cstheme="minorHAnsi"/>
          <w:lang w:val="en-GB"/>
        </w:rPr>
        <w:t>-4);</w:t>
      </w:r>
    </w:p>
    <w:p w:rsidR="007665FF" w:rsidRPr="00CA530D" w:rsidRDefault="007665FF" w:rsidP="00BA7A2D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lastRenderedPageBreak/>
        <w:t xml:space="preserve">the ability to publicly present </w:t>
      </w:r>
      <w:r w:rsidR="00BA7A2D" w:rsidRPr="00CA530D">
        <w:rPr>
          <w:rFonts w:asciiTheme="minorHAnsi" w:hAnsiTheme="minorHAnsi" w:cstheme="minorHAnsi"/>
          <w:lang w:val="en-GB"/>
        </w:rPr>
        <w:t>your</w:t>
      </w:r>
      <w:r w:rsidRPr="00CA530D">
        <w:rPr>
          <w:rFonts w:asciiTheme="minorHAnsi" w:hAnsiTheme="minorHAnsi" w:cstheme="minorHAnsi"/>
          <w:lang w:val="en-GB"/>
        </w:rPr>
        <w:t xml:space="preserve"> own new </w:t>
      </w:r>
      <w:r w:rsidR="00BA7A2D" w:rsidRPr="00CA530D">
        <w:rPr>
          <w:rFonts w:asciiTheme="minorHAnsi" w:hAnsiTheme="minorHAnsi" w:cstheme="minorHAnsi"/>
          <w:lang w:val="en-GB"/>
        </w:rPr>
        <w:t>research outcomes (Professional Competence</w:t>
      </w:r>
      <w:r w:rsidRPr="00CA530D">
        <w:rPr>
          <w:rFonts w:asciiTheme="minorHAnsi" w:hAnsiTheme="minorHAnsi" w:cstheme="minorHAnsi"/>
          <w:lang w:val="en-GB"/>
        </w:rPr>
        <w:t>-5);</w:t>
      </w:r>
    </w:p>
    <w:p w:rsidR="007665FF" w:rsidRPr="00CA530D" w:rsidRDefault="007665FF" w:rsidP="00374048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independent construction of </w:t>
      </w:r>
      <w:r w:rsidR="00374048" w:rsidRPr="00CA530D">
        <w:rPr>
          <w:rFonts w:asciiTheme="minorHAnsi" w:hAnsiTheme="minorHAnsi" w:cstheme="minorHAnsi"/>
          <w:lang w:val="en-GB"/>
        </w:rPr>
        <w:t>an aggregate picture</w:t>
      </w:r>
      <w:r w:rsidR="006A1DCE" w:rsidRPr="00CA530D">
        <w:rPr>
          <w:rFonts w:asciiTheme="minorHAnsi" w:hAnsiTheme="minorHAnsi" w:cstheme="minorHAnsi"/>
          <w:lang w:val="en-GB"/>
        </w:rPr>
        <w:t xml:space="preserve"> of the discipline (Professional Competence</w:t>
      </w:r>
      <w:r w:rsidRPr="00CA530D">
        <w:rPr>
          <w:rFonts w:asciiTheme="minorHAnsi" w:hAnsiTheme="minorHAnsi" w:cstheme="minorHAnsi"/>
          <w:lang w:val="en-GB"/>
        </w:rPr>
        <w:t>-6);</w:t>
      </w:r>
    </w:p>
    <w:p w:rsidR="007665FF" w:rsidRPr="00CA530D" w:rsidRDefault="007665FF" w:rsidP="00374048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ability to </w:t>
      </w:r>
      <w:r w:rsidR="00374048" w:rsidRPr="00CA530D">
        <w:rPr>
          <w:rFonts w:asciiTheme="minorHAnsi" w:hAnsiTheme="minorHAnsi" w:cstheme="minorHAnsi"/>
          <w:lang w:val="en-GB"/>
        </w:rPr>
        <w:t>find a way</w:t>
      </w:r>
      <w:r w:rsidRPr="00CA530D">
        <w:rPr>
          <w:rFonts w:asciiTheme="minorHAnsi" w:hAnsiTheme="minorHAnsi" w:cstheme="minorHAnsi"/>
          <w:lang w:val="en-GB"/>
        </w:rPr>
        <w:t xml:space="preserve"> in modern alg</w:t>
      </w:r>
      <w:r w:rsidR="00374048" w:rsidRPr="00CA530D">
        <w:rPr>
          <w:rFonts w:asciiTheme="minorHAnsi" w:hAnsiTheme="minorHAnsi" w:cstheme="minorHAnsi"/>
          <w:lang w:val="en-GB"/>
        </w:rPr>
        <w:t>orithms of computer mathematics as well as</w:t>
      </w:r>
      <w:r w:rsidRPr="00CA530D">
        <w:rPr>
          <w:rFonts w:asciiTheme="minorHAnsi" w:hAnsiTheme="minorHAnsi" w:cstheme="minorHAnsi"/>
          <w:lang w:val="en-GB"/>
        </w:rPr>
        <w:t xml:space="preserve"> improve, deepen and develop the mathema</w:t>
      </w:r>
      <w:r w:rsidR="00374048" w:rsidRPr="00CA530D">
        <w:rPr>
          <w:rFonts w:asciiTheme="minorHAnsi" w:hAnsiTheme="minorHAnsi" w:cstheme="minorHAnsi"/>
          <w:lang w:val="en-GB"/>
        </w:rPr>
        <w:t>tical theory underlying them (Professional Competence</w:t>
      </w:r>
      <w:r w:rsidRPr="00CA530D">
        <w:rPr>
          <w:rFonts w:asciiTheme="minorHAnsi" w:hAnsiTheme="minorHAnsi" w:cstheme="minorHAnsi"/>
          <w:lang w:val="en-GB"/>
        </w:rPr>
        <w:t>-7);</w:t>
      </w:r>
    </w:p>
    <w:p w:rsidR="007665FF" w:rsidRPr="00CA530D" w:rsidRDefault="007665FF" w:rsidP="00374048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own vision of the applied aspect in </w:t>
      </w:r>
      <w:r w:rsidR="00374048" w:rsidRPr="00CA530D">
        <w:rPr>
          <w:rFonts w:asciiTheme="minorHAnsi" w:hAnsiTheme="minorHAnsi" w:cstheme="minorHAnsi"/>
          <w:lang w:val="en-GB"/>
        </w:rPr>
        <w:t>mathematical formulations (Professional Competence</w:t>
      </w:r>
      <w:r w:rsidRPr="00CA530D">
        <w:rPr>
          <w:rFonts w:asciiTheme="minorHAnsi" w:hAnsiTheme="minorHAnsi" w:cstheme="minorHAnsi"/>
          <w:lang w:val="en-GB"/>
        </w:rPr>
        <w:t>-8);</w:t>
      </w:r>
    </w:p>
    <w:p w:rsidR="007665FF" w:rsidRPr="00CA530D" w:rsidRDefault="007665FF" w:rsidP="00374048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ability to use, develop and implement sophisticated </w:t>
      </w:r>
      <w:r w:rsidR="00374048" w:rsidRPr="00CA530D">
        <w:rPr>
          <w:rFonts w:asciiTheme="minorHAnsi" w:hAnsiTheme="minorHAnsi" w:cstheme="minorHAnsi"/>
          <w:lang w:val="en-GB"/>
        </w:rPr>
        <w:t xml:space="preserve">mathematical </w:t>
      </w:r>
      <w:r w:rsidRPr="00CA530D">
        <w:rPr>
          <w:rFonts w:asciiTheme="minorHAnsi" w:hAnsiTheme="minorHAnsi" w:cstheme="minorHAnsi"/>
          <w:lang w:val="en-GB"/>
        </w:rPr>
        <w:t>algorithm</w:t>
      </w:r>
      <w:r w:rsidR="00374048" w:rsidRPr="00CA530D">
        <w:rPr>
          <w:rFonts w:asciiTheme="minorHAnsi" w:hAnsiTheme="minorHAnsi" w:cstheme="minorHAnsi"/>
          <w:lang w:val="en-GB"/>
        </w:rPr>
        <w:t>s in modern software systems (Professional Competence</w:t>
      </w:r>
      <w:r w:rsidRPr="00CA530D">
        <w:rPr>
          <w:rFonts w:asciiTheme="minorHAnsi" w:hAnsiTheme="minorHAnsi" w:cstheme="minorHAnsi"/>
          <w:lang w:val="en-GB"/>
        </w:rPr>
        <w:t>-9);</w:t>
      </w:r>
    </w:p>
    <w:p w:rsidR="007665FF" w:rsidRPr="00CA530D" w:rsidRDefault="00857958" w:rsidP="00857958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d</w:t>
      </w:r>
      <w:r w:rsidR="007665FF" w:rsidRPr="00CA530D">
        <w:rPr>
          <w:rFonts w:asciiTheme="minorHAnsi" w:hAnsiTheme="minorHAnsi" w:cstheme="minorHAnsi"/>
          <w:lang w:val="en-GB"/>
        </w:rPr>
        <w:t>efinition of common forms, patterns</w:t>
      </w:r>
      <w:r w:rsidRPr="00CA530D">
        <w:rPr>
          <w:rFonts w:asciiTheme="minorHAnsi" w:hAnsiTheme="minorHAnsi" w:cstheme="minorHAnsi"/>
          <w:lang w:val="en-GB"/>
        </w:rPr>
        <w:t xml:space="preserve"> and</w:t>
      </w:r>
      <w:r w:rsidR="007665FF" w:rsidRPr="00CA530D">
        <w:rPr>
          <w:rFonts w:asciiTheme="minorHAnsi" w:hAnsiTheme="minorHAnsi" w:cstheme="minorHAnsi"/>
          <w:lang w:val="en-GB"/>
        </w:rPr>
        <w:t xml:space="preserve"> tools for groups of disciplin</w:t>
      </w:r>
      <w:r w:rsidR="00374048" w:rsidRPr="00CA530D">
        <w:rPr>
          <w:rFonts w:asciiTheme="minorHAnsi" w:hAnsiTheme="minorHAnsi" w:cstheme="minorHAnsi"/>
          <w:lang w:val="en-GB"/>
        </w:rPr>
        <w:t>es (Professional Competence</w:t>
      </w:r>
      <w:r w:rsidR="007665FF" w:rsidRPr="00CA530D">
        <w:rPr>
          <w:rFonts w:asciiTheme="minorHAnsi" w:hAnsiTheme="minorHAnsi" w:cstheme="minorHAnsi"/>
          <w:lang w:val="en-GB"/>
        </w:rPr>
        <w:t>-10);</w:t>
      </w:r>
    </w:p>
    <w:p w:rsidR="007665FF" w:rsidRPr="00CA530D" w:rsidRDefault="007665FF" w:rsidP="00857958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the ability to represent and adapt mathema</w:t>
      </w:r>
      <w:r w:rsidR="00857958" w:rsidRPr="00CA530D">
        <w:rPr>
          <w:rFonts w:asciiTheme="minorHAnsi" w:hAnsiTheme="minorHAnsi" w:cstheme="minorHAnsi"/>
          <w:lang w:val="en-GB"/>
        </w:rPr>
        <w:t>tical knowledge in various ways</w:t>
      </w:r>
      <w:r w:rsidRPr="00CA530D">
        <w:rPr>
          <w:rFonts w:asciiTheme="minorHAnsi" w:hAnsiTheme="minorHAnsi" w:cstheme="minorHAnsi"/>
          <w:lang w:val="en-GB"/>
        </w:rPr>
        <w:t xml:space="preserve"> taking into account the audience</w:t>
      </w:r>
      <w:r w:rsidR="00857958" w:rsidRPr="00CA530D">
        <w:rPr>
          <w:rFonts w:asciiTheme="minorHAnsi" w:hAnsiTheme="minorHAnsi" w:cstheme="minorHAnsi"/>
          <w:lang w:val="en-GB"/>
        </w:rPr>
        <w:t xml:space="preserve"> level (Professional Competence</w:t>
      </w:r>
      <w:r w:rsidRPr="00CA530D">
        <w:rPr>
          <w:rFonts w:asciiTheme="minorHAnsi" w:hAnsiTheme="minorHAnsi" w:cstheme="minorHAnsi"/>
          <w:lang w:val="en-GB"/>
        </w:rPr>
        <w:t>-11);</w:t>
      </w:r>
    </w:p>
    <w:p w:rsidR="00857958" w:rsidRPr="00CA530D" w:rsidRDefault="007665FF" w:rsidP="00857958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ability to manage and guide the </w:t>
      </w:r>
      <w:r w:rsidR="00857958" w:rsidRPr="00CA530D">
        <w:rPr>
          <w:rFonts w:asciiTheme="minorHAnsi" w:hAnsiTheme="minorHAnsi" w:cstheme="minorHAnsi"/>
          <w:lang w:val="en-GB"/>
        </w:rPr>
        <w:t>research</w:t>
      </w:r>
      <w:r w:rsidRPr="00CA530D">
        <w:rPr>
          <w:rFonts w:asciiTheme="minorHAnsi" w:hAnsiTheme="minorHAnsi" w:cstheme="minorHAnsi"/>
          <w:lang w:val="en-GB"/>
        </w:rPr>
        <w:t xml:space="preserve"> work </w:t>
      </w:r>
      <w:r w:rsidR="00857958" w:rsidRPr="00CA530D">
        <w:rPr>
          <w:rFonts w:asciiTheme="minorHAnsi" w:hAnsiTheme="minorHAnsi" w:cstheme="minorHAnsi"/>
          <w:lang w:val="en-GB"/>
        </w:rPr>
        <w:t>in teams (Professional Competence-12);</w:t>
      </w:r>
    </w:p>
    <w:p w:rsidR="007665FF" w:rsidRPr="00CA530D" w:rsidRDefault="00857958" w:rsidP="00857958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t</w:t>
      </w:r>
      <w:r w:rsidR="007665FF" w:rsidRPr="00CA530D">
        <w:rPr>
          <w:rFonts w:asciiTheme="minorHAnsi" w:hAnsiTheme="minorHAnsi" w:cstheme="minorHAnsi"/>
          <w:lang w:val="en-GB"/>
        </w:rPr>
        <w:t>he ability to formulate in</w:t>
      </w:r>
      <w:r w:rsidRPr="00CA530D">
        <w:rPr>
          <w:rFonts w:asciiTheme="minorHAnsi" w:hAnsiTheme="minorHAnsi" w:cstheme="minorHAnsi"/>
          <w:lang w:val="en-GB"/>
        </w:rPr>
        <w:t xml:space="preserve"> the</w:t>
      </w:r>
      <w:r w:rsidR="007665FF" w:rsidRPr="00CA530D">
        <w:rPr>
          <w:rFonts w:asciiTheme="minorHAnsi" w:hAnsiTheme="minorHAnsi" w:cstheme="minorHAnsi"/>
          <w:lang w:val="en-GB"/>
        </w:rPr>
        <w:t xml:space="preserve"> </w:t>
      </w:r>
      <w:r w:rsidRPr="00CA530D">
        <w:rPr>
          <w:rFonts w:asciiTheme="minorHAnsi" w:hAnsiTheme="minorHAnsi" w:cstheme="minorHAnsi"/>
          <w:lang w:val="en-GB"/>
        </w:rPr>
        <w:t xml:space="preserve">form of </w:t>
      </w:r>
      <w:r w:rsidR="007665FF" w:rsidRPr="00CA530D">
        <w:rPr>
          <w:rFonts w:asciiTheme="minorHAnsi" w:hAnsiTheme="minorHAnsi" w:cstheme="minorHAnsi"/>
          <w:lang w:val="en-GB"/>
        </w:rPr>
        <w:t>pr</w:t>
      </w:r>
      <w:r w:rsidRPr="00CA530D">
        <w:rPr>
          <w:rFonts w:asciiTheme="minorHAnsi" w:hAnsiTheme="minorHAnsi" w:cstheme="minorHAnsi"/>
          <w:lang w:val="en-GB"/>
        </w:rPr>
        <w:t xml:space="preserve">oblems and assignments </w:t>
      </w:r>
      <w:r w:rsidR="007665FF" w:rsidRPr="00CA530D">
        <w:rPr>
          <w:rFonts w:asciiTheme="minorHAnsi" w:hAnsiTheme="minorHAnsi" w:cstheme="minorHAnsi"/>
          <w:lang w:val="en-GB"/>
        </w:rPr>
        <w:t>non-mathematical types</w:t>
      </w:r>
      <w:r w:rsidRPr="00CA530D">
        <w:rPr>
          <w:rFonts w:asciiTheme="minorHAnsi" w:hAnsiTheme="minorHAnsi" w:cstheme="minorHAnsi"/>
          <w:lang w:val="en-GB"/>
        </w:rPr>
        <w:t xml:space="preserve"> of k</w:t>
      </w:r>
      <w:r w:rsidR="007665FF" w:rsidRPr="00CA530D">
        <w:rPr>
          <w:rFonts w:asciiTheme="minorHAnsi" w:hAnsiTheme="minorHAnsi" w:cstheme="minorHAnsi"/>
          <w:lang w:val="en-GB"/>
        </w:rPr>
        <w:t>nowledge (including humanitarian) (PC-13);</w:t>
      </w:r>
    </w:p>
    <w:p w:rsidR="007665FF" w:rsidRPr="00CA530D" w:rsidRDefault="007665FF" w:rsidP="00656ABF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ability to apply basic </w:t>
      </w:r>
      <w:r w:rsidR="0088640C" w:rsidRPr="00CA530D">
        <w:rPr>
          <w:rFonts w:asciiTheme="minorHAnsi" w:hAnsiTheme="minorHAnsi" w:cstheme="minorHAnsi"/>
          <w:lang w:val="en-GB"/>
        </w:rPr>
        <w:t xml:space="preserve">computational mathematics </w:t>
      </w:r>
      <w:r w:rsidRPr="00CA530D">
        <w:rPr>
          <w:rFonts w:asciiTheme="minorHAnsi" w:hAnsiTheme="minorHAnsi" w:cstheme="minorHAnsi"/>
          <w:lang w:val="en-GB"/>
        </w:rPr>
        <w:t xml:space="preserve">models and algorithms </w:t>
      </w:r>
      <w:r w:rsidR="00656ABF" w:rsidRPr="00CA530D">
        <w:rPr>
          <w:rFonts w:asciiTheme="minorHAnsi" w:hAnsiTheme="minorHAnsi" w:cstheme="minorHAnsi"/>
          <w:lang w:val="en-GB"/>
        </w:rPr>
        <w:t>to solving applied problems (Professional Competence</w:t>
      </w:r>
      <w:r w:rsidRPr="00CA530D">
        <w:rPr>
          <w:rFonts w:asciiTheme="minorHAnsi" w:hAnsiTheme="minorHAnsi" w:cstheme="minorHAnsi"/>
          <w:lang w:val="en-GB"/>
        </w:rPr>
        <w:t>-14);</w:t>
      </w:r>
    </w:p>
    <w:p w:rsidR="007665FF" w:rsidRPr="00CA530D" w:rsidRDefault="0088640C" w:rsidP="00656ABF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the ability to develop, analys</w:t>
      </w:r>
      <w:r w:rsidR="007665FF" w:rsidRPr="00CA530D">
        <w:rPr>
          <w:rFonts w:asciiTheme="minorHAnsi" w:hAnsiTheme="minorHAnsi" w:cstheme="minorHAnsi"/>
          <w:lang w:val="en-GB"/>
        </w:rPr>
        <w:t>e and justify the adequa</w:t>
      </w:r>
      <w:r w:rsidR="00656ABF" w:rsidRPr="00CA530D">
        <w:rPr>
          <w:rFonts w:asciiTheme="minorHAnsi" w:hAnsiTheme="minorHAnsi" w:cstheme="minorHAnsi"/>
          <w:lang w:val="en-GB"/>
        </w:rPr>
        <w:t>cy of mathematical models (Professional Competence</w:t>
      </w:r>
      <w:r w:rsidR="007665FF" w:rsidRPr="00CA530D">
        <w:rPr>
          <w:rFonts w:asciiTheme="minorHAnsi" w:hAnsiTheme="minorHAnsi" w:cstheme="minorHAnsi"/>
          <w:lang w:val="en-GB"/>
        </w:rPr>
        <w:t>-15);</w:t>
      </w:r>
    </w:p>
    <w:p w:rsidR="007665FF" w:rsidRPr="00CA530D" w:rsidRDefault="007665FF" w:rsidP="00656ABF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the ability to perform</w:t>
      </w:r>
      <w:r w:rsidR="0088640C" w:rsidRPr="00CA530D">
        <w:rPr>
          <w:rFonts w:asciiTheme="minorHAnsi" w:hAnsiTheme="minorHAnsi" w:cstheme="minorHAnsi"/>
          <w:lang w:val="en-GB"/>
        </w:rPr>
        <w:t xml:space="preserve"> a</w:t>
      </w:r>
      <w:r w:rsidRPr="00CA530D">
        <w:rPr>
          <w:rFonts w:asciiTheme="minorHAnsi" w:hAnsiTheme="minorHAnsi" w:cstheme="minorHAnsi"/>
          <w:lang w:val="en-GB"/>
        </w:rPr>
        <w:t xml:space="preserve"> comparative analysis and </w:t>
      </w:r>
      <w:r w:rsidR="0088640C" w:rsidRPr="00CA530D">
        <w:rPr>
          <w:rFonts w:asciiTheme="minorHAnsi" w:hAnsiTheme="minorHAnsi" w:cstheme="minorHAnsi"/>
          <w:lang w:val="en-GB"/>
        </w:rPr>
        <w:t>reasonably choose</w:t>
      </w:r>
      <w:r w:rsidRPr="00CA530D">
        <w:rPr>
          <w:rFonts w:asciiTheme="minorHAnsi" w:hAnsiTheme="minorHAnsi" w:cstheme="minorHAnsi"/>
          <w:lang w:val="en-GB"/>
        </w:rPr>
        <w:t xml:space="preserve"> algor</w:t>
      </w:r>
      <w:r w:rsidR="00656ABF" w:rsidRPr="00CA530D">
        <w:rPr>
          <w:rFonts w:asciiTheme="minorHAnsi" w:hAnsiTheme="minorHAnsi" w:cstheme="minorHAnsi"/>
          <w:lang w:val="en-GB"/>
        </w:rPr>
        <w:t xml:space="preserve">ithmic </w:t>
      </w:r>
      <w:r w:rsidR="0088640C" w:rsidRPr="00CA530D">
        <w:rPr>
          <w:rFonts w:asciiTheme="minorHAnsi" w:hAnsiTheme="minorHAnsi" w:cstheme="minorHAnsi"/>
          <w:lang w:val="en-GB"/>
        </w:rPr>
        <w:t>systems as well as</w:t>
      </w:r>
      <w:r w:rsidR="00656ABF" w:rsidRPr="00CA530D">
        <w:rPr>
          <w:rFonts w:asciiTheme="minorHAnsi" w:hAnsiTheme="minorHAnsi" w:cstheme="minorHAnsi"/>
          <w:lang w:val="en-GB"/>
        </w:rPr>
        <w:t xml:space="preserve"> software</w:t>
      </w:r>
      <w:r w:rsidR="0088640C" w:rsidRPr="00CA530D">
        <w:rPr>
          <w:rFonts w:asciiTheme="minorHAnsi" w:hAnsiTheme="minorHAnsi" w:cstheme="minorHAnsi"/>
          <w:lang w:val="en-GB"/>
        </w:rPr>
        <w:t xml:space="preserve"> and </w:t>
      </w:r>
      <w:r w:rsidR="00656ABF" w:rsidRPr="00CA530D">
        <w:rPr>
          <w:rFonts w:asciiTheme="minorHAnsi" w:hAnsiTheme="minorHAnsi" w:cstheme="minorHAnsi"/>
          <w:lang w:val="en-GB"/>
        </w:rPr>
        <w:t>hardware (Professional Competence</w:t>
      </w:r>
      <w:r w:rsidRPr="00CA530D">
        <w:rPr>
          <w:rFonts w:asciiTheme="minorHAnsi" w:hAnsiTheme="minorHAnsi" w:cstheme="minorHAnsi"/>
          <w:lang w:val="en-GB"/>
        </w:rPr>
        <w:t>-16);</w:t>
      </w:r>
    </w:p>
    <w:p w:rsidR="007665FF" w:rsidRPr="00CA530D" w:rsidRDefault="007665FF" w:rsidP="00656ABF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proofErr w:type="gramStart"/>
      <w:r w:rsidRPr="00CA530D">
        <w:rPr>
          <w:rFonts w:asciiTheme="minorHAnsi" w:hAnsiTheme="minorHAnsi" w:cstheme="minorHAnsi"/>
          <w:lang w:val="en-GB"/>
        </w:rPr>
        <w:t>the</w:t>
      </w:r>
      <w:proofErr w:type="gramEnd"/>
      <w:r w:rsidRPr="00CA530D">
        <w:rPr>
          <w:rFonts w:asciiTheme="minorHAnsi" w:hAnsiTheme="minorHAnsi" w:cstheme="minorHAnsi"/>
          <w:lang w:val="en-GB"/>
        </w:rPr>
        <w:t xml:space="preserve"> ability to model and design data and knowledge structures, application and information pr</w:t>
      </w:r>
      <w:r w:rsidR="00656ABF" w:rsidRPr="00CA530D">
        <w:rPr>
          <w:rFonts w:asciiTheme="minorHAnsi" w:hAnsiTheme="minorHAnsi" w:cstheme="minorHAnsi"/>
          <w:lang w:val="en-GB"/>
        </w:rPr>
        <w:t>ocesses (Professional Competence</w:t>
      </w:r>
      <w:r w:rsidRPr="00CA530D">
        <w:rPr>
          <w:rFonts w:asciiTheme="minorHAnsi" w:hAnsiTheme="minorHAnsi" w:cstheme="minorHAnsi"/>
          <w:lang w:val="en-GB"/>
        </w:rPr>
        <w:t>-17).</w:t>
      </w:r>
    </w:p>
    <w:p w:rsidR="007665FF" w:rsidRPr="00CA530D" w:rsidRDefault="007665FF" w:rsidP="0088640C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the ability to use the basic natural science laws, apply the mathematical ap</w:t>
      </w:r>
      <w:r w:rsidR="0088640C" w:rsidRPr="00CA530D">
        <w:rPr>
          <w:rFonts w:asciiTheme="minorHAnsi" w:hAnsiTheme="minorHAnsi" w:cstheme="minorHAnsi"/>
          <w:lang w:val="en-GB"/>
        </w:rPr>
        <w:t>paratus in professional activities,</w:t>
      </w:r>
      <w:r w:rsidRPr="00CA530D">
        <w:rPr>
          <w:rFonts w:asciiTheme="minorHAnsi" w:hAnsiTheme="minorHAnsi" w:cstheme="minorHAnsi"/>
          <w:lang w:val="en-GB"/>
        </w:rPr>
        <w:t xml:space="preserve"> identify the essence of problems arising in the cou</w:t>
      </w:r>
      <w:r w:rsidR="0088640C" w:rsidRPr="00CA530D">
        <w:rPr>
          <w:rFonts w:asciiTheme="minorHAnsi" w:hAnsiTheme="minorHAnsi" w:cstheme="minorHAnsi"/>
          <w:lang w:val="en-GB"/>
        </w:rPr>
        <w:t>rse of professional activities (Professional Competence</w:t>
      </w:r>
      <w:r w:rsidRPr="00CA530D">
        <w:rPr>
          <w:rFonts w:asciiTheme="minorHAnsi" w:hAnsiTheme="minorHAnsi" w:cstheme="minorHAnsi"/>
          <w:lang w:val="en-GB"/>
        </w:rPr>
        <w:t>-18);</w:t>
      </w:r>
    </w:p>
    <w:p w:rsidR="007665FF" w:rsidRPr="00CA530D" w:rsidRDefault="007665FF" w:rsidP="0088640C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the ability to understand the essence and importance of information in the development of modern society, apply the achievements of computer science and computer technology, process large amounts of information</w:t>
      </w:r>
      <w:r w:rsidR="0088640C" w:rsidRPr="00CA530D">
        <w:rPr>
          <w:rFonts w:asciiTheme="minorHAnsi" w:hAnsiTheme="minorHAnsi" w:cstheme="minorHAnsi"/>
          <w:lang w:val="en-GB"/>
        </w:rPr>
        <w:t>, carry out the p</w:t>
      </w:r>
      <w:r w:rsidRPr="00CA530D">
        <w:rPr>
          <w:rFonts w:asciiTheme="minorHAnsi" w:hAnsiTheme="minorHAnsi" w:cstheme="minorHAnsi"/>
          <w:lang w:val="en-GB"/>
        </w:rPr>
        <w:t xml:space="preserve">urposeful search in various sources of information on the </w:t>
      </w:r>
      <w:r w:rsidR="0088640C" w:rsidRPr="00CA530D">
        <w:rPr>
          <w:rFonts w:asciiTheme="minorHAnsi" w:hAnsiTheme="minorHAnsi" w:cstheme="minorHAnsi"/>
          <w:lang w:val="en-GB"/>
        </w:rPr>
        <w:t xml:space="preserve">activity </w:t>
      </w:r>
      <w:r w:rsidRPr="00CA530D">
        <w:rPr>
          <w:rFonts w:asciiTheme="minorHAnsi" w:hAnsiTheme="minorHAnsi" w:cstheme="minorHAnsi"/>
          <w:lang w:val="en-GB"/>
        </w:rPr>
        <w:t>profile includin</w:t>
      </w:r>
      <w:r w:rsidR="0088640C" w:rsidRPr="00CA530D">
        <w:rPr>
          <w:rFonts w:asciiTheme="minorHAnsi" w:hAnsiTheme="minorHAnsi" w:cstheme="minorHAnsi"/>
          <w:lang w:val="en-GB"/>
        </w:rPr>
        <w:t>g the global computer systems (Professional Competence</w:t>
      </w:r>
      <w:r w:rsidRPr="00CA530D">
        <w:rPr>
          <w:rFonts w:asciiTheme="minorHAnsi" w:hAnsiTheme="minorHAnsi" w:cstheme="minorHAnsi"/>
          <w:lang w:val="en-GB"/>
        </w:rPr>
        <w:t>-19);</w:t>
      </w:r>
    </w:p>
    <w:p w:rsidR="00C347A7" w:rsidRPr="00CA530D" w:rsidRDefault="00C347A7" w:rsidP="00A67F75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>1.</w:t>
      </w:r>
      <w:r w:rsidR="0088640C" w:rsidRPr="00CA530D">
        <w:rPr>
          <w:rFonts w:asciiTheme="minorHAnsi" w:hAnsiTheme="minorHAnsi" w:cstheme="minorHAnsi"/>
          <w:b/>
          <w:bCs/>
          <w:lang w:val="en-GB"/>
        </w:rPr>
        <w:t>2</w:t>
      </w:r>
      <w:r w:rsidRPr="00CA530D">
        <w:rPr>
          <w:rFonts w:asciiTheme="minorHAnsi" w:hAnsiTheme="minorHAnsi" w:cstheme="minorHAnsi"/>
          <w:b/>
          <w:bCs/>
          <w:lang w:val="en-GB"/>
        </w:rPr>
        <w:t xml:space="preserve">. </w:t>
      </w:r>
      <w:r w:rsidR="0088640C" w:rsidRPr="00CA530D">
        <w:rPr>
          <w:rFonts w:asciiTheme="minorHAnsi" w:hAnsiTheme="minorHAnsi" w:cstheme="minorHAnsi"/>
          <w:b/>
          <w:bCs/>
          <w:lang w:val="en-GB"/>
        </w:rPr>
        <w:t>Discipline outcome requirements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proofErr w:type="gramStart"/>
      <w:r w:rsidRPr="00CA530D">
        <w:rPr>
          <w:rFonts w:asciiTheme="minorHAnsi" w:hAnsiTheme="minorHAnsi" w:cstheme="minorHAnsi"/>
          <w:lang w:val="en-GB"/>
        </w:rPr>
        <w:t>As a result</w:t>
      </w:r>
      <w:proofErr w:type="gramEnd"/>
      <w:r w:rsidRPr="00CA530D">
        <w:rPr>
          <w:rFonts w:asciiTheme="minorHAnsi" w:hAnsiTheme="minorHAnsi" w:cstheme="minorHAnsi"/>
          <w:lang w:val="en-GB"/>
        </w:rPr>
        <w:t xml:space="preserve"> of mastering the discipline, </w:t>
      </w:r>
      <w:r w:rsidR="0088640C" w:rsidRPr="00CA530D">
        <w:rPr>
          <w:rFonts w:asciiTheme="minorHAnsi" w:hAnsiTheme="minorHAnsi" w:cstheme="minorHAnsi"/>
          <w:lang w:val="en-GB"/>
        </w:rPr>
        <w:t>a</w:t>
      </w:r>
      <w:r w:rsidRPr="00CA530D">
        <w:rPr>
          <w:rFonts w:asciiTheme="minorHAnsi" w:hAnsiTheme="minorHAnsi" w:cstheme="minorHAnsi"/>
          <w:lang w:val="en-GB"/>
        </w:rPr>
        <w:t xml:space="preserve"> student </w:t>
      </w:r>
      <w:r w:rsidR="0088640C" w:rsidRPr="00CA530D">
        <w:rPr>
          <w:rFonts w:asciiTheme="minorHAnsi" w:hAnsiTheme="minorHAnsi" w:cstheme="minorHAnsi"/>
          <w:lang w:val="en-GB"/>
        </w:rPr>
        <w:t>should</w:t>
      </w:r>
      <w:r w:rsidRPr="00CA530D">
        <w:rPr>
          <w:rFonts w:asciiTheme="minorHAnsi" w:hAnsiTheme="minorHAnsi" w:cstheme="minorHAnsi"/>
          <w:lang w:val="en-GB"/>
        </w:rPr>
        <w:t>:</w:t>
      </w:r>
    </w:p>
    <w:p w:rsidR="0088640C" w:rsidRPr="00CA530D" w:rsidRDefault="0088640C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Know: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- </w:t>
      </w:r>
      <w:proofErr w:type="gramStart"/>
      <w:r w:rsidRPr="00CA530D">
        <w:rPr>
          <w:rFonts w:asciiTheme="minorHAnsi" w:hAnsiTheme="minorHAnsi" w:cstheme="minorHAnsi"/>
          <w:lang w:val="en-GB"/>
        </w:rPr>
        <w:t>the</w:t>
      </w:r>
      <w:proofErr w:type="gramEnd"/>
      <w:r w:rsidRPr="00CA530D">
        <w:rPr>
          <w:rFonts w:asciiTheme="minorHAnsi" w:hAnsiTheme="minorHAnsi" w:cstheme="minorHAnsi"/>
          <w:lang w:val="en-GB"/>
        </w:rPr>
        <w:t xml:space="preserve"> classical theory of algorithms, </w:t>
      </w:r>
      <w:r w:rsidR="00A95936">
        <w:rPr>
          <w:rFonts w:asciiTheme="minorHAnsi" w:hAnsiTheme="minorHAnsi" w:cstheme="minorHAnsi"/>
          <w:lang w:val="en-GB"/>
        </w:rPr>
        <w:t>fundamentals</w:t>
      </w:r>
      <w:r w:rsidRPr="00CA530D">
        <w:rPr>
          <w:rFonts w:asciiTheme="minorHAnsi" w:hAnsiTheme="minorHAnsi" w:cstheme="minorHAnsi"/>
          <w:lang w:val="en-GB"/>
        </w:rPr>
        <w:t xml:space="preserve"> and the current state of the </w:t>
      </w:r>
      <w:r w:rsidR="0088640C" w:rsidRPr="00CA530D">
        <w:rPr>
          <w:rFonts w:asciiTheme="minorHAnsi" w:hAnsiTheme="minorHAnsi" w:cstheme="minorHAnsi"/>
          <w:lang w:val="en-GB"/>
        </w:rPr>
        <w:t>computational complexity theory</w:t>
      </w:r>
      <w:r w:rsidRPr="00CA530D">
        <w:rPr>
          <w:rFonts w:asciiTheme="minorHAnsi" w:hAnsiTheme="minorHAnsi" w:cstheme="minorHAnsi"/>
          <w:lang w:val="en-GB"/>
        </w:rPr>
        <w:t>;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- </w:t>
      </w:r>
      <w:proofErr w:type="gramStart"/>
      <w:r w:rsidR="00BF3D13" w:rsidRPr="00CA530D">
        <w:rPr>
          <w:rFonts w:asciiTheme="minorHAnsi" w:hAnsiTheme="minorHAnsi" w:cstheme="minorHAnsi"/>
          <w:lang w:val="en-GB"/>
        </w:rPr>
        <w:t>the</w:t>
      </w:r>
      <w:proofErr w:type="gramEnd"/>
      <w:r w:rsidR="00BF3D13" w:rsidRPr="00CA530D">
        <w:rPr>
          <w:rFonts w:asciiTheme="minorHAnsi" w:hAnsiTheme="minorHAnsi" w:cstheme="minorHAnsi"/>
          <w:lang w:val="en-GB"/>
        </w:rPr>
        <w:t xml:space="preserve"> </w:t>
      </w:r>
      <w:r w:rsidRPr="00CA530D">
        <w:rPr>
          <w:rFonts w:asciiTheme="minorHAnsi" w:hAnsiTheme="minorHAnsi" w:cstheme="minorHAnsi"/>
          <w:lang w:val="en-GB"/>
        </w:rPr>
        <w:t>classical sections of mathematical logic and its applications to the description of combinatorial problems;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-</w:t>
      </w:r>
      <w:r w:rsidR="00BF3D13" w:rsidRPr="00CA530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BF3D13" w:rsidRPr="00CA530D">
        <w:rPr>
          <w:rFonts w:asciiTheme="minorHAnsi" w:hAnsiTheme="minorHAnsi" w:cstheme="minorHAnsi"/>
          <w:lang w:val="en-GB"/>
        </w:rPr>
        <w:t>the</w:t>
      </w:r>
      <w:proofErr w:type="gramEnd"/>
      <w:r w:rsidR="00BF3D13" w:rsidRPr="00CA530D">
        <w:rPr>
          <w:rFonts w:asciiTheme="minorHAnsi" w:hAnsiTheme="minorHAnsi" w:cstheme="minorHAnsi"/>
          <w:lang w:val="en-GB"/>
        </w:rPr>
        <w:t xml:space="preserve"> key</w:t>
      </w:r>
      <w:r w:rsidRPr="00CA530D">
        <w:rPr>
          <w:rFonts w:asciiTheme="minorHAnsi" w:hAnsiTheme="minorHAnsi" w:cstheme="minorHAnsi"/>
          <w:lang w:val="en-GB"/>
        </w:rPr>
        <w:t xml:space="preserve"> sections of graph </w:t>
      </w:r>
      <w:r w:rsidR="00BF3D13" w:rsidRPr="00CA530D">
        <w:rPr>
          <w:rFonts w:asciiTheme="minorHAnsi" w:hAnsiTheme="minorHAnsi" w:cstheme="minorHAnsi"/>
          <w:lang w:val="en-GB"/>
        </w:rPr>
        <w:t>theory</w:t>
      </w:r>
      <w:r w:rsidRPr="00CA530D">
        <w:rPr>
          <w:rFonts w:asciiTheme="minorHAnsi" w:hAnsiTheme="minorHAnsi" w:cstheme="minorHAnsi"/>
          <w:lang w:val="en-GB"/>
        </w:rPr>
        <w:t xml:space="preserve"> including the theory of random graphs and the theory of expanders;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-</w:t>
      </w:r>
      <w:r w:rsidR="00BF3D13" w:rsidRPr="00CA530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BF3D13" w:rsidRPr="00CA530D">
        <w:rPr>
          <w:rFonts w:asciiTheme="minorHAnsi" w:hAnsiTheme="minorHAnsi" w:cstheme="minorHAnsi"/>
          <w:lang w:val="en-GB"/>
        </w:rPr>
        <w:t>the</w:t>
      </w:r>
      <w:proofErr w:type="gramEnd"/>
      <w:r w:rsidR="00BF3D13" w:rsidRPr="00CA530D">
        <w:rPr>
          <w:rFonts w:asciiTheme="minorHAnsi" w:hAnsiTheme="minorHAnsi" w:cstheme="minorHAnsi"/>
          <w:lang w:val="en-GB"/>
        </w:rPr>
        <w:t xml:space="preserve"> </w:t>
      </w:r>
      <w:r w:rsidRPr="00CA530D">
        <w:rPr>
          <w:rFonts w:asciiTheme="minorHAnsi" w:hAnsiTheme="minorHAnsi" w:cstheme="minorHAnsi"/>
          <w:lang w:val="en-GB"/>
        </w:rPr>
        <w:t xml:space="preserve">classical sections and the current state of the theory of </w:t>
      </w:r>
      <w:r w:rsidR="00BF3D13" w:rsidRPr="00CA530D">
        <w:rPr>
          <w:rFonts w:asciiTheme="minorHAnsi" w:hAnsiTheme="minorHAnsi" w:cstheme="minorHAnsi"/>
          <w:lang w:val="en-GB"/>
        </w:rPr>
        <w:t xml:space="preserve">formal languages, their </w:t>
      </w:r>
      <w:r w:rsidR="00A95936">
        <w:rPr>
          <w:rFonts w:asciiTheme="minorHAnsi" w:hAnsiTheme="minorHAnsi" w:cstheme="minorHAnsi"/>
          <w:lang w:val="en-GB"/>
        </w:rPr>
        <w:lastRenderedPageBreak/>
        <w:t>acceptors</w:t>
      </w:r>
      <w:r w:rsidRPr="00CA530D">
        <w:rPr>
          <w:rFonts w:asciiTheme="minorHAnsi" w:hAnsiTheme="minorHAnsi" w:cstheme="minorHAnsi"/>
          <w:lang w:val="en-GB"/>
        </w:rPr>
        <w:t xml:space="preserve"> and </w:t>
      </w:r>
      <w:r w:rsidR="00A95936">
        <w:rPr>
          <w:rFonts w:asciiTheme="minorHAnsi" w:hAnsiTheme="minorHAnsi" w:cstheme="minorHAnsi"/>
          <w:lang w:val="en-GB"/>
        </w:rPr>
        <w:t>transducers</w:t>
      </w:r>
      <w:r w:rsidR="00BF3D13" w:rsidRPr="00CA530D">
        <w:rPr>
          <w:rFonts w:asciiTheme="minorHAnsi" w:hAnsiTheme="minorHAnsi" w:cstheme="minorHAnsi"/>
          <w:lang w:val="en-GB"/>
        </w:rPr>
        <w:t xml:space="preserve"> (automata and machines)</w:t>
      </w:r>
      <w:r w:rsidR="00A95936">
        <w:rPr>
          <w:rFonts w:asciiTheme="minorHAnsi" w:hAnsiTheme="minorHAnsi" w:cstheme="minorHAnsi"/>
          <w:lang w:val="en-GB"/>
        </w:rPr>
        <w:t>, and their</w:t>
      </w:r>
      <w:r w:rsidRPr="00CA530D">
        <w:rPr>
          <w:rFonts w:asciiTheme="minorHAnsi" w:hAnsiTheme="minorHAnsi" w:cstheme="minorHAnsi"/>
          <w:lang w:val="en-GB"/>
        </w:rPr>
        <w:t xml:space="preserve"> generat</w:t>
      </w:r>
      <w:r w:rsidR="00430353">
        <w:rPr>
          <w:rFonts w:asciiTheme="minorHAnsi" w:hAnsiTheme="minorHAnsi" w:cstheme="minorHAnsi"/>
          <w:lang w:val="en-GB"/>
        </w:rPr>
        <w:t>ors</w:t>
      </w:r>
      <w:r w:rsidRPr="00CA530D">
        <w:rPr>
          <w:rFonts w:asciiTheme="minorHAnsi" w:hAnsiTheme="minorHAnsi" w:cstheme="minorHAnsi"/>
          <w:lang w:val="en-GB"/>
        </w:rPr>
        <w:t xml:space="preserve"> (grammars).</w:t>
      </w:r>
    </w:p>
    <w:p w:rsidR="00BF3D13" w:rsidRPr="00CA530D" w:rsidRDefault="00BF3D13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Be able:</w:t>
      </w:r>
    </w:p>
    <w:p w:rsidR="008C1ABE" w:rsidRPr="00CA530D" w:rsidRDefault="008C1ABE" w:rsidP="007665FF">
      <w:pPr>
        <w:pStyle w:val="a5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to </w:t>
      </w:r>
      <w:r w:rsidR="007665FF" w:rsidRPr="00CA530D">
        <w:rPr>
          <w:rFonts w:asciiTheme="minorHAnsi" w:hAnsiTheme="minorHAnsi" w:cstheme="minorHAnsi"/>
          <w:lang w:val="en-GB"/>
        </w:rPr>
        <w:t xml:space="preserve">build and explore </w:t>
      </w:r>
      <w:r w:rsidR="00B66348" w:rsidRPr="00CA530D">
        <w:rPr>
          <w:rFonts w:asciiTheme="minorHAnsi" w:hAnsiTheme="minorHAnsi" w:cstheme="minorHAnsi"/>
          <w:lang w:val="en-GB"/>
        </w:rPr>
        <w:t xml:space="preserve">the </w:t>
      </w:r>
      <w:r w:rsidR="007665FF" w:rsidRPr="00CA530D">
        <w:rPr>
          <w:rFonts w:asciiTheme="minorHAnsi" w:hAnsiTheme="minorHAnsi" w:cstheme="minorHAnsi"/>
          <w:lang w:val="en-GB"/>
        </w:rPr>
        <w:t xml:space="preserve">mathematical models of discrete processes using graphs, automata, languages, </w:t>
      </w:r>
      <w:proofErr w:type="spellStart"/>
      <w:r w:rsidR="007665FF" w:rsidRPr="00CA530D">
        <w:rPr>
          <w:rFonts w:asciiTheme="minorHAnsi" w:hAnsiTheme="minorHAnsi" w:cstheme="minorHAnsi"/>
          <w:lang w:val="en-GB"/>
        </w:rPr>
        <w:t>matroids</w:t>
      </w:r>
      <w:proofErr w:type="spellEnd"/>
      <w:r w:rsidR="007665FF" w:rsidRPr="00CA530D">
        <w:rPr>
          <w:rFonts w:asciiTheme="minorHAnsi" w:hAnsiTheme="minorHAnsi" w:cstheme="minorHAnsi"/>
          <w:lang w:val="en-GB"/>
        </w:rPr>
        <w:t xml:space="preserve"> and other discrete-mathematical objects;</w:t>
      </w:r>
    </w:p>
    <w:p w:rsidR="008C1ABE" w:rsidRPr="00CA530D" w:rsidRDefault="008C1ABE" w:rsidP="007665FF">
      <w:pPr>
        <w:pStyle w:val="a5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to </w:t>
      </w:r>
      <w:r w:rsidR="00A95936">
        <w:rPr>
          <w:rFonts w:asciiTheme="minorHAnsi" w:hAnsiTheme="minorHAnsi" w:cstheme="minorHAnsi"/>
          <w:lang w:val="en-GB"/>
        </w:rPr>
        <w:t>design</w:t>
      </w:r>
      <w:r w:rsidR="007665FF" w:rsidRPr="00CA530D">
        <w:rPr>
          <w:rFonts w:asciiTheme="minorHAnsi" w:hAnsiTheme="minorHAnsi" w:cstheme="minorHAnsi"/>
          <w:lang w:val="en-GB"/>
        </w:rPr>
        <w:t xml:space="preserve"> equivalent </w:t>
      </w:r>
      <w:r w:rsidRPr="00CA530D">
        <w:rPr>
          <w:rFonts w:asciiTheme="minorHAnsi" w:hAnsiTheme="minorHAnsi" w:cstheme="minorHAnsi"/>
          <w:lang w:val="en-GB"/>
        </w:rPr>
        <w:t>transf</w:t>
      </w:r>
      <w:r w:rsidR="00A95936">
        <w:rPr>
          <w:rFonts w:asciiTheme="minorHAnsi" w:hAnsiTheme="minorHAnsi" w:cstheme="minorHAnsi"/>
          <w:lang w:val="en-GB"/>
        </w:rPr>
        <w:t>o</w:t>
      </w:r>
      <w:r w:rsidRPr="00CA530D">
        <w:rPr>
          <w:rFonts w:asciiTheme="minorHAnsi" w:hAnsiTheme="minorHAnsi" w:cstheme="minorHAnsi"/>
          <w:lang w:val="en-GB"/>
        </w:rPr>
        <w:t>r</w:t>
      </w:r>
      <w:r w:rsidR="00A95936">
        <w:rPr>
          <w:rFonts w:asciiTheme="minorHAnsi" w:hAnsiTheme="minorHAnsi" w:cstheme="minorHAnsi"/>
          <w:lang w:val="en-GB"/>
        </w:rPr>
        <w:t>mations</w:t>
      </w:r>
      <w:r w:rsidR="007665FF" w:rsidRPr="00CA530D">
        <w:rPr>
          <w:rFonts w:asciiTheme="minorHAnsi" w:hAnsiTheme="minorHAnsi" w:cstheme="minorHAnsi"/>
          <w:lang w:val="en-GB"/>
        </w:rPr>
        <w:t xml:space="preserve"> between</w:t>
      </w:r>
      <w:r w:rsidRPr="00CA530D">
        <w:rPr>
          <w:rFonts w:asciiTheme="minorHAnsi" w:hAnsiTheme="minorHAnsi" w:cstheme="minorHAnsi"/>
          <w:lang w:val="en-GB"/>
        </w:rPr>
        <w:t xml:space="preserve"> the</w:t>
      </w:r>
      <w:r w:rsidR="007665FF" w:rsidRPr="00CA530D">
        <w:rPr>
          <w:rFonts w:asciiTheme="minorHAnsi" w:hAnsiTheme="minorHAnsi" w:cstheme="minorHAnsi"/>
          <w:lang w:val="en-GB"/>
        </w:rPr>
        <w:t xml:space="preserve"> logical, algebraic and combinatorial </w:t>
      </w:r>
      <w:r w:rsidR="00A95936">
        <w:rPr>
          <w:rFonts w:asciiTheme="minorHAnsi" w:hAnsiTheme="minorHAnsi" w:cstheme="minorHAnsi"/>
          <w:lang w:val="en-GB"/>
        </w:rPr>
        <w:t>formalisms</w:t>
      </w:r>
      <w:r w:rsidR="007665FF" w:rsidRPr="00CA530D">
        <w:rPr>
          <w:rFonts w:asciiTheme="minorHAnsi" w:hAnsiTheme="minorHAnsi" w:cstheme="minorHAnsi"/>
          <w:lang w:val="en-GB"/>
        </w:rPr>
        <w:t xml:space="preserve"> f</w:t>
      </w:r>
      <w:r w:rsidR="00A95936">
        <w:rPr>
          <w:rFonts w:asciiTheme="minorHAnsi" w:hAnsiTheme="minorHAnsi" w:cstheme="minorHAnsi"/>
          <w:lang w:val="en-GB"/>
        </w:rPr>
        <w:t>or</w:t>
      </w:r>
      <w:r w:rsidR="007665FF" w:rsidRPr="00CA530D">
        <w:rPr>
          <w:rFonts w:asciiTheme="minorHAnsi" w:hAnsiTheme="minorHAnsi" w:cstheme="minorHAnsi"/>
          <w:lang w:val="en-GB"/>
        </w:rPr>
        <w:t xml:space="preserve"> mathematical problems;</w:t>
      </w:r>
    </w:p>
    <w:p w:rsidR="007665FF" w:rsidRPr="00CA530D" w:rsidRDefault="008C1ABE" w:rsidP="007665FF">
      <w:pPr>
        <w:pStyle w:val="a5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proofErr w:type="gramStart"/>
      <w:r w:rsidRPr="00CA530D">
        <w:rPr>
          <w:rFonts w:asciiTheme="minorHAnsi" w:hAnsiTheme="minorHAnsi" w:cstheme="minorHAnsi"/>
          <w:lang w:val="en-GB"/>
        </w:rPr>
        <w:t>to</w:t>
      </w:r>
      <w:proofErr w:type="gramEnd"/>
      <w:r w:rsidRPr="00CA530D">
        <w:rPr>
          <w:rFonts w:asciiTheme="minorHAnsi" w:hAnsiTheme="minorHAnsi" w:cstheme="minorHAnsi"/>
          <w:lang w:val="en-GB"/>
        </w:rPr>
        <w:t xml:space="preserve"> </w:t>
      </w:r>
      <w:r w:rsidR="007665FF" w:rsidRPr="00CA530D">
        <w:rPr>
          <w:rFonts w:asciiTheme="minorHAnsi" w:hAnsiTheme="minorHAnsi" w:cstheme="minorHAnsi"/>
          <w:lang w:val="en-GB"/>
        </w:rPr>
        <w:t>develop algorithms for solv</w:t>
      </w:r>
      <w:r w:rsidRPr="00CA530D">
        <w:rPr>
          <w:rFonts w:asciiTheme="minorHAnsi" w:hAnsiTheme="minorHAnsi" w:cstheme="minorHAnsi"/>
          <w:lang w:val="en-GB"/>
        </w:rPr>
        <w:t>ing discrete problems and analys</w:t>
      </w:r>
      <w:r w:rsidR="007665FF" w:rsidRPr="00CA530D">
        <w:rPr>
          <w:rFonts w:asciiTheme="minorHAnsi" w:hAnsiTheme="minorHAnsi" w:cstheme="minorHAnsi"/>
          <w:lang w:val="en-GB"/>
        </w:rPr>
        <w:t>e their complexity.</w:t>
      </w:r>
    </w:p>
    <w:p w:rsidR="008C1ABE" w:rsidRPr="00CA530D" w:rsidRDefault="008C1ABE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8C1ABE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Master</w:t>
      </w:r>
      <w:r w:rsidR="007665FF" w:rsidRPr="00CA530D">
        <w:rPr>
          <w:rFonts w:asciiTheme="minorHAnsi" w:hAnsiTheme="minorHAnsi" w:cstheme="minorHAnsi"/>
          <w:lang w:val="en-GB"/>
        </w:rPr>
        <w:t>:</w:t>
      </w:r>
    </w:p>
    <w:p w:rsidR="007665FF" w:rsidRPr="00CA530D" w:rsidRDefault="008C1ABE" w:rsidP="008C1ABE">
      <w:pPr>
        <w:pStyle w:val="a5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m</w:t>
      </w:r>
      <w:r w:rsidR="007665FF" w:rsidRPr="00CA530D">
        <w:rPr>
          <w:rFonts w:asciiTheme="minorHAnsi" w:hAnsiTheme="minorHAnsi" w:cstheme="minorHAnsi"/>
          <w:lang w:val="en-GB"/>
        </w:rPr>
        <w:t xml:space="preserve">ethods </w:t>
      </w:r>
      <w:r w:rsidRPr="00CA530D">
        <w:rPr>
          <w:rFonts w:asciiTheme="minorHAnsi" w:hAnsiTheme="minorHAnsi" w:cstheme="minorHAnsi"/>
          <w:lang w:val="en-GB"/>
        </w:rPr>
        <w:t>for</w:t>
      </w:r>
      <w:r w:rsidR="007665FF" w:rsidRPr="00CA530D">
        <w:rPr>
          <w:rFonts w:asciiTheme="minorHAnsi" w:hAnsiTheme="minorHAnsi" w:cstheme="minorHAnsi"/>
          <w:lang w:val="en-GB"/>
        </w:rPr>
        <w:t xml:space="preserve"> constructing and evaluating algorithms;</w:t>
      </w:r>
    </w:p>
    <w:p w:rsidR="007665FF" w:rsidRPr="00CA530D" w:rsidRDefault="008C1ABE" w:rsidP="008C1ABE">
      <w:pPr>
        <w:pStyle w:val="a5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complexity theory m</w:t>
      </w:r>
      <w:r w:rsidR="007665FF" w:rsidRPr="00CA530D">
        <w:rPr>
          <w:rFonts w:asciiTheme="minorHAnsi" w:hAnsiTheme="minorHAnsi" w:cstheme="minorHAnsi"/>
          <w:lang w:val="en-GB"/>
        </w:rPr>
        <w:t>ethods;</w:t>
      </w:r>
    </w:p>
    <w:p w:rsidR="007665FF" w:rsidRPr="00CA530D" w:rsidRDefault="008C1ABE" w:rsidP="008C1ABE">
      <w:pPr>
        <w:pStyle w:val="a5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graph theory m</w:t>
      </w:r>
      <w:r w:rsidR="007665FF" w:rsidRPr="00CA530D">
        <w:rPr>
          <w:rFonts w:asciiTheme="minorHAnsi" w:hAnsiTheme="minorHAnsi" w:cstheme="minorHAnsi"/>
          <w:lang w:val="en-GB"/>
        </w:rPr>
        <w:t>ethods;</w:t>
      </w:r>
    </w:p>
    <w:p w:rsidR="007665FF" w:rsidRPr="00CA530D" w:rsidRDefault="007665FF" w:rsidP="008C1ABE">
      <w:pPr>
        <w:pStyle w:val="a5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methods of </w:t>
      </w:r>
      <w:r w:rsidR="00A95936" w:rsidRPr="00CA530D">
        <w:rPr>
          <w:rFonts w:asciiTheme="minorHAnsi" w:hAnsiTheme="minorHAnsi" w:cstheme="minorHAnsi"/>
          <w:lang w:val="en-GB"/>
        </w:rPr>
        <w:t xml:space="preserve">automata </w:t>
      </w:r>
      <w:r w:rsidRPr="00CA530D">
        <w:rPr>
          <w:rFonts w:asciiTheme="minorHAnsi" w:hAnsiTheme="minorHAnsi" w:cstheme="minorHAnsi"/>
          <w:lang w:val="en-GB"/>
        </w:rPr>
        <w:t>theory and formal language</w:t>
      </w:r>
      <w:r w:rsidR="00A95936">
        <w:rPr>
          <w:rFonts w:asciiTheme="minorHAnsi" w:hAnsiTheme="minorHAnsi" w:cstheme="minorHAnsi"/>
          <w:lang w:val="en-GB"/>
        </w:rPr>
        <w:t xml:space="preserve"> theory</w:t>
      </w:r>
      <w:r w:rsidRPr="00CA530D">
        <w:rPr>
          <w:rFonts w:asciiTheme="minorHAnsi" w:hAnsiTheme="minorHAnsi" w:cstheme="minorHAnsi"/>
          <w:lang w:val="en-GB"/>
        </w:rPr>
        <w:t>;</w:t>
      </w:r>
    </w:p>
    <w:p w:rsidR="007665FF" w:rsidRPr="00CA530D" w:rsidRDefault="00A95936" w:rsidP="008C1ABE">
      <w:pPr>
        <w:pStyle w:val="a5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proofErr w:type="gramStart"/>
      <w:r w:rsidRPr="00CA530D">
        <w:rPr>
          <w:rFonts w:asciiTheme="minorHAnsi" w:hAnsiTheme="minorHAnsi" w:cstheme="minorHAnsi"/>
          <w:lang w:val="en-GB"/>
        </w:rPr>
        <w:t>methods</w:t>
      </w:r>
      <w:proofErr w:type="gramEnd"/>
      <w:r w:rsidRPr="00CA530D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of </w:t>
      </w:r>
      <w:r w:rsidR="008C1ABE" w:rsidRPr="00CA530D">
        <w:rPr>
          <w:rFonts w:asciiTheme="minorHAnsi" w:hAnsiTheme="minorHAnsi" w:cstheme="minorHAnsi"/>
          <w:lang w:val="en-GB"/>
        </w:rPr>
        <w:t>mathematical logic and computability theory</w:t>
      </w:r>
      <w:r w:rsidR="007665FF" w:rsidRPr="00CA530D">
        <w:rPr>
          <w:rFonts w:asciiTheme="minorHAnsi" w:hAnsiTheme="minorHAnsi" w:cstheme="minorHAnsi"/>
          <w:lang w:val="en-GB"/>
        </w:rPr>
        <w:t>.</w:t>
      </w:r>
    </w:p>
    <w:p w:rsidR="00B66348" w:rsidRPr="00CA530D" w:rsidRDefault="00B66348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>1.</w:t>
      </w:r>
      <w:r w:rsidR="00891FC2">
        <w:rPr>
          <w:rFonts w:asciiTheme="minorHAnsi" w:hAnsiTheme="minorHAnsi" w:cstheme="minorHAnsi"/>
          <w:b/>
          <w:bCs/>
          <w:lang w:val="en-GB"/>
        </w:rPr>
        <w:t>3</w:t>
      </w:r>
      <w:r w:rsidRPr="00CA530D">
        <w:rPr>
          <w:rFonts w:asciiTheme="minorHAnsi" w:hAnsiTheme="minorHAnsi" w:cstheme="minorHAnsi"/>
          <w:b/>
          <w:bCs/>
          <w:lang w:val="en-GB"/>
        </w:rPr>
        <w:t>. Brief description of the discipline</w:t>
      </w:r>
    </w:p>
    <w:p w:rsidR="007665FF" w:rsidRPr="00CA530D" w:rsidRDefault="008C1ABE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discipline </w:t>
      </w:r>
      <w:r w:rsidR="00430353">
        <w:rPr>
          <w:rFonts w:asciiTheme="minorHAnsi" w:hAnsiTheme="minorHAnsi" w:cstheme="minorHAnsi"/>
          <w:lang w:val="en-GB"/>
        </w:rPr>
        <w:t>Discrete Mathematics and Mathematical Cybernetics</w:t>
      </w:r>
      <w:r w:rsidR="00430353" w:rsidRPr="00CA530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7665FF" w:rsidRPr="00CA530D">
        <w:rPr>
          <w:rFonts w:asciiTheme="minorHAnsi" w:hAnsiTheme="minorHAnsi" w:cstheme="minorHAnsi"/>
          <w:lang w:val="en-GB"/>
        </w:rPr>
        <w:t>is intended</w:t>
      </w:r>
      <w:proofErr w:type="gramEnd"/>
      <w:r w:rsidR="007665FF" w:rsidRPr="00CA530D">
        <w:rPr>
          <w:rFonts w:asciiTheme="minorHAnsi" w:hAnsiTheme="minorHAnsi" w:cstheme="minorHAnsi"/>
          <w:lang w:val="en-GB"/>
        </w:rPr>
        <w:t xml:space="preserve"> for the preparation of graduate students for passing the </w:t>
      </w:r>
      <w:r w:rsidRPr="00CA530D">
        <w:rPr>
          <w:rFonts w:asciiTheme="minorHAnsi" w:hAnsiTheme="minorHAnsi" w:cstheme="minorHAnsi"/>
          <w:lang w:val="en-GB"/>
        </w:rPr>
        <w:t>PhD</w:t>
      </w:r>
      <w:r w:rsidR="007665FF" w:rsidRPr="00CA530D">
        <w:rPr>
          <w:rFonts w:asciiTheme="minorHAnsi" w:hAnsiTheme="minorHAnsi" w:cstheme="minorHAnsi"/>
          <w:lang w:val="en-GB"/>
        </w:rPr>
        <w:t xml:space="preserve"> exam </w:t>
      </w:r>
      <w:r w:rsidRPr="00CA530D">
        <w:rPr>
          <w:rFonts w:asciiTheme="minorHAnsi" w:hAnsiTheme="minorHAnsi" w:cstheme="minorHAnsi"/>
          <w:lang w:val="en-GB"/>
        </w:rPr>
        <w:t>in</w:t>
      </w:r>
      <w:r w:rsidR="007665FF" w:rsidRPr="00CA530D">
        <w:rPr>
          <w:rFonts w:asciiTheme="minorHAnsi" w:hAnsiTheme="minorHAnsi" w:cstheme="minorHAnsi"/>
          <w:lang w:val="en-GB"/>
        </w:rPr>
        <w:t xml:space="preserve"> the specialty 0</w:t>
      </w:r>
      <w:r w:rsidR="00430353">
        <w:rPr>
          <w:rFonts w:asciiTheme="minorHAnsi" w:hAnsiTheme="minorHAnsi" w:cstheme="minorHAnsi"/>
          <w:lang w:val="en-GB"/>
        </w:rPr>
        <w:t>1</w:t>
      </w:r>
      <w:r w:rsidR="007665FF" w:rsidRPr="00CA530D">
        <w:rPr>
          <w:rFonts w:asciiTheme="minorHAnsi" w:hAnsiTheme="minorHAnsi" w:cstheme="minorHAnsi"/>
          <w:lang w:val="en-GB"/>
        </w:rPr>
        <w:t>.</w:t>
      </w:r>
      <w:r w:rsidR="00430353">
        <w:rPr>
          <w:rFonts w:asciiTheme="minorHAnsi" w:hAnsiTheme="minorHAnsi" w:cstheme="minorHAnsi"/>
          <w:lang w:val="en-GB"/>
        </w:rPr>
        <w:t>01</w:t>
      </w:r>
      <w:r w:rsidR="007665FF" w:rsidRPr="00CA530D">
        <w:rPr>
          <w:rFonts w:asciiTheme="minorHAnsi" w:hAnsiTheme="minorHAnsi" w:cstheme="minorHAnsi"/>
          <w:lang w:val="en-GB"/>
        </w:rPr>
        <w:t>.</w:t>
      </w:r>
      <w:r w:rsidR="00430353">
        <w:rPr>
          <w:rFonts w:asciiTheme="minorHAnsi" w:hAnsiTheme="minorHAnsi" w:cstheme="minorHAnsi"/>
          <w:lang w:val="en-GB"/>
        </w:rPr>
        <w:t>09</w:t>
      </w:r>
      <w:r w:rsidR="007665FF" w:rsidRPr="00CA530D">
        <w:rPr>
          <w:rFonts w:asciiTheme="minorHAnsi" w:hAnsiTheme="minorHAnsi" w:cstheme="minorHAnsi"/>
          <w:lang w:val="en-GB"/>
        </w:rPr>
        <w:t xml:space="preserve"> </w:t>
      </w:r>
      <w:r w:rsidR="00430353">
        <w:rPr>
          <w:rFonts w:asciiTheme="minorHAnsi" w:hAnsiTheme="minorHAnsi" w:cstheme="minorHAnsi"/>
          <w:lang w:val="en-GB"/>
        </w:rPr>
        <w:t>–</w:t>
      </w:r>
      <w:r w:rsidR="007665FF" w:rsidRPr="00CA530D">
        <w:rPr>
          <w:rFonts w:asciiTheme="minorHAnsi" w:hAnsiTheme="minorHAnsi" w:cstheme="minorHAnsi"/>
          <w:lang w:val="en-GB"/>
        </w:rPr>
        <w:t xml:space="preserve"> </w:t>
      </w:r>
      <w:r w:rsidR="00430353">
        <w:rPr>
          <w:rFonts w:asciiTheme="minorHAnsi" w:hAnsiTheme="minorHAnsi" w:cstheme="minorHAnsi"/>
          <w:lang w:val="en-GB"/>
        </w:rPr>
        <w:t>Discrete Mathematics and Mathematical Cybernetics</w:t>
      </w:r>
      <w:r w:rsidR="007665FF" w:rsidRPr="00CA530D">
        <w:rPr>
          <w:rFonts w:asciiTheme="minorHAnsi" w:hAnsiTheme="minorHAnsi" w:cstheme="minorHAnsi"/>
          <w:lang w:val="en-GB"/>
        </w:rPr>
        <w:t>.</w:t>
      </w:r>
    </w:p>
    <w:p w:rsidR="008C1ABE" w:rsidRPr="00CA530D" w:rsidRDefault="008C1ABE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CA530D">
        <w:rPr>
          <w:rFonts w:asciiTheme="minorHAnsi" w:hAnsiTheme="minorHAnsi" w:cstheme="minorHAnsi"/>
          <w:b/>
          <w:bCs/>
          <w:i/>
          <w:iCs/>
          <w:lang w:val="en-GB"/>
        </w:rPr>
        <w:t>The proportion of sessions conducted in interactive forms: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The proportion of sessions conducted in an interactive form is 100% of the volume of </w:t>
      </w:r>
      <w:r w:rsidR="008C1ABE" w:rsidRPr="00CA530D">
        <w:rPr>
          <w:rFonts w:asciiTheme="minorHAnsi" w:hAnsiTheme="minorHAnsi" w:cstheme="minorHAnsi"/>
          <w:lang w:val="en-GB"/>
        </w:rPr>
        <w:t>the in-class study</w:t>
      </w:r>
      <w:r w:rsidRPr="00CA530D">
        <w:rPr>
          <w:rFonts w:asciiTheme="minorHAnsi" w:hAnsiTheme="minorHAnsi" w:cstheme="minorHAnsi"/>
          <w:lang w:val="en-GB"/>
        </w:rPr>
        <w:t xml:space="preserve"> workload by discipline.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pStyle w:val="20"/>
        <w:shd w:val="clear" w:color="auto" w:fill="auto"/>
        <w:ind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CA530D">
        <w:rPr>
          <w:rFonts w:asciiTheme="minorHAnsi" w:hAnsiTheme="minorHAnsi" w:cstheme="minorHAnsi"/>
          <w:sz w:val="24"/>
          <w:szCs w:val="24"/>
          <w:lang w:val="en-GB"/>
        </w:rPr>
        <w:t xml:space="preserve">1.4. </w:t>
      </w:r>
      <w:r w:rsidR="008C1ABE" w:rsidRPr="00CA530D">
        <w:rPr>
          <w:rFonts w:asciiTheme="minorHAnsi" w:hAnsiTheme="minorHAnsi" w:cstheme="minorHAnsi"/>
          <w:sz w:val="24"/>
          <w:szCs w:val="24"/>
          <w:lang w:val="en-GB"/>
        </w:rPr>
        <w:t>Work intensity in mastering the discipline</w:t>
      </w:r>
      <w:r w:rsidR="008C1ABE" w:rsidRPr="00CA530D">
        <w:rPr>
          <w:rFonts w:asciiTheme="minorHAnsi" w:hAnsiTheme="minorHAnsi" w:cstheme="minorHAnsi"/>
          <w:sz w:val="24"/>
          <w:szCs w:val="24"/>
          <w:lang w:val="en-GB"/>
        </w:rPr>
        <w:br/>
      </w:r>
      <w:r w:rsidR="008C1ABE" w:rsidRPr="00CA530D">
        <w:rPr>
          <w:rStyle w:val="212pt"/>
          <w:rFonts w:asciiTheme="minorHAnsi" w:hAnsiTheme="minorHAnsi" w:cstheme="minorHAnsi"/>
          <w:lang w:val="en-GB"/>
        </w:rPr>
        <w:t>In-class learning</w:t>
      </w:r>
    </w:p>
    <w:tbl>
      <w:tblPr>
        <w:tblOverlap w:val="never"/>
        <w:tblW w:w="95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1"/>
        <w:gridCol w:w="1411"/>
        <w:gridCol w:w="2754"/>
      </w:tblGrid>
      <w:tr w:rsidR="007665FF" w:rsidRPr="00CC5B5E" w:rsidTr="008C1ABE">
        <w:trPr>
          <w:trHeight w:hRule="exact" w:val="1134"/>
          <w:jc w:val="center"/>
        </w:trPr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5FF" w:rsidRPr="00C66C2C" w:rsidRDefault="00C66C2C" w:rsidP="00C66C2C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Style w:val="a4"/>
                <w:rFonts w:asciiTheme="minorHAnsi" w:hAnsiTheme="minorHAnsi" w:cstheme="minorHAnsi"/>
                <w:lang w:val="en-GB"/>
              </w:rPr>
              <w:t>Types of tuition</w:t>
            </w:r>
            <w:r w:rsidR="008C1ABE" w:rsidRPr="00CA530D">
              <w:rPr>
                <w:rStyle w:val="a4"/>
                <w:rFonts w:asciiTheme="minorHAnsi" w:hAnsiTheme="minorHAnsi" w:cstheme="minorHAnsi"/>
                <w:lang w:val="en-GB"/>
              </w:rPr>
              <w:t xml:space="preserve">, forms of </w:t>
            </w:r>
            <w:r>
              <w:rPr>
                <w:rStyle w:val="a4"/>
                <w:rFonts w:asciiTheme="minorHAnsi" w:hAnsiTheme="minorHAnsi" w:cstheme="minorHAnsi"/>
                <w:lang w:val="en-US"/>
              </w:rPr>
              <w:t>assessment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8C1ABE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a4"/>
                <w:rFonts w:asciiTheme="minorHAnsi" w:hAnsiTheme="minorHAnsi" w:cstheme="minorHAnsi"/>
                <w:lang w:val="en-GB"/>
              </w:rPr>
              <w:t>Total, hours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8C1ABE" w:rsidP="007665FF">
            <w:pPr>
              <w:pStyle w:val="1"/>
              <w:shd w:val="clear" w:color="auto" w:fill="auto"/>
              <w:spacing w:before="0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a4"/>
                <w:rFonts w:asciiTheme="minorHAnsi" w:hAnsiTheme="minorHAnsi" w:cstheme="minorHAnsi"/>
                <w:lang w:val="en-GB"/>
              </w:rPr>
              <w:t>Number of the academic semester</w:t>
            </w:r>
          </w:p>
        </w:tc>
      </w:tr>
      <w:tr w:rsidR="007665FF" w:rsidRPr="00CA530D" w:rsidTr="008C1ABE">
        <w:trPr>
          <w:trHeight w:hRule="exact" w:val="295"/>
          <w:jc w:val="center"/>
        </w:trPr>
        <w:tc>
          <w:tcPr>
            <w:tcW w:w="54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7665FF" w:rsidP="007665F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7665FF" w:rsidP="007665F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7665FF" w:rsidRPr="00CA530D" w:rsidTr="008C1ABE">
        <w:trPr>
          <w:trHeight w:hRule="exact" w:val="338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C66C2C" w:rsidP="008C1ABE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lang w:val="en-GB"/>
              </w:rPr>
              <w:t>Face-to-face</w:t>
            </w:r>
            <w:r w:rsidR="008C1ABE" w:rsidRPr="00CA530D">
              <w:rPr>
                <w:rStyle w:val="a4"/>
                <w:rFonts w:asciiTheme="minorHAnsi" w:hAnsiTheme="minorHAnsi" w:cstheme="minorHAnsi"/>
                <w:lang w:val="en-GB"/>
              </w:rPr>
              <w:t xml:space="preserve"> learning</w:t>
            </w:r>
            <w:r w:rsidR="007665FF" w:rsidRPr="00CA530D">
              <w:rPr>
                <w:rStyle w:val="a4"/>
                <w:rFonts w:asciiTheme="minorHAnsi" w:hAnsiTheme="minorHAnsi" w:cstheme="minorHAnsi"/>
                <w:lang w:val="en-GB"/>
              </w:rPr>
              <w:t xml:space="preserve">, </w:t>
            </w:r>
            <w:r w:rsidR="008C1ABE" w:rsidRPr="00CA530D">
              <w:rPr>
                <w:rStyle w:val="a4"/>
                <w:rFonts w:asciiTheme="minorHAnsi" w:hAnsiTheme="minorHAnsi" w:cstheme="minorHAnsi"/>
                <w:lang w:val="en-GB"/>
              </w:rPr>
              <w:t>hours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</w:tr>
      <w:tr w:rsidR="007665FF" w:rsidRPr="00CA530D" w:rsidTr="008C1ABE">
        <w:trPr>
          <w:trHeight w:hRule="exact" w:val="317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8C1ABE" w:rsidP="008C1ABE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Lectures, hours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</w:tr>
      <w:tr w:rsidR="007665FF" w:rsidRPr="00CA530D" w:rsidTr="008C1ABE">
        <w:trPr>
          <w:trHeight w:hRule="exact" w:val="32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5FF" w:rsidRPr="00CA530D" w:rsidRDefault="008C1ABE" w:rsidP="008C1ABE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Practical exercises</w:t>
            </w:r>
            <w:r w:rsidR="007665FF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</w:t>
            </w: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hours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665FF" w:rsidRPr="00CA530D" w:rsidTr="008C1ABE">
        <w:trPr>
          <w:trHeight w:hRule="exact" w:val="317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5FF" w:rsidRPr="00CA530D" w:rsidRDefault="008C1ABE" w:rsidP="008C1ABE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Laboratory-based work, hours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665FF" w:rsidRPr="00CA530D" w:rsidTr="008C1ABE">
        <w:trPr>
          <w:trHeight w:hRule="exact" w:val="41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C66C2C" w:rsidP="00C66C2C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Style w:val="a4"/>
                <w:rFonts w:asciiTheme="minorHAnsi" w:hAnsiTheme="minorHAnsi" w:cstheme="minorHAnsi"/>
                <w:lang w:val="en-GB"/>
              </w:rPr>
              <w:t>Self-study</w:t>
            </w:r>
            <w:r w:rsidR="008C1ABE" w:rsidRPr="00CA530D">
              <w:rPr>
                <w:rStyle w:val="a4"/>
                <w:rFonts w:asciiTheme="minorHAnsi" w:hAnsiTheme="minorHAnsi" w:cstheme="minorHAnsi"/>
                <w:lang w:val="en-GB"/>
              </w:rPr>
              <w:t>, hours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104</w:t>
            </w:r>
          </w:p>
        </w:tc>
      </w:tr>
      <w:tr w:rsidR="007665FF" w:rsidRPr="00CA530D" w:rsidTr="008C1ABE">
        <w:trPr>
          <w:trHeight w:hRule="exact" w:val="407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8C1ABE" w:rsidP="008C1ABE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a4"/>
                <w:rFonts w:asciiTheme="minorHAnsi" w:hAnsiTheme="minorHAnsi" w:cstheme="minorHAnsi"/>
                <w:lang w:val="en-GB"/>
              </w:rPr>
              <w:t>Type of interim assessment</w:t>
            </w:r>
            <w:r w:rsidR="007665FF" w:rsidRPr="00CA530D">
              <w:rPr>
                <w:rStyle w:val="a4"/>
                <w:rFonts w:asciiTheme="minorHAnsi" w:hAnsiTheme="minorHAnsi" w:cstheme="minorHAnsi"/>
                <w:lang w:val="en-GB"/>
              </w:rPr>
              <w:t xml:space="preserve"> (</w:t>
            </w:r>
            <w:r w:rsidRPr="00CA530D">
              <w:rPr>
                <w:rStyle w:val="a4"/>
                <w:rFonts w:asciiTheme="minorHAnsi" w:hAnsiTheme="minorHAnsi" w:cstheme="minorHAnsi"/>
                <w:lang w:val="en-GB"/>
              </w:rPr>
              <w:t>credit/test, exam</w:t>
            </w:r>
            <w:r w:rsidR="007665FF" w:rsidRPr="00CA530D">
              <w:rPr>
                <w:rStyle w:val="a4"/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5FF" w:rsidRPr="00CA530D" w:rsidRDefault="006C7BB5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5FF" w:rsidRPr="00CA530D" w:rsidRDefault="006C7BB5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</w:t>
            </w:r>
          </w:p>
        </w:tc>
      </w:tr>
      <w:tr w:rsidR="007665FF" w:rsidRPr="00CA530D" w:rsidTr="008C1ABE">
        <w:trPr>
          <w:trHeight w:hRule="exact" w:val="547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8C1ABE" w:rsidP="008C1ABE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a4"/>
                <w:rFonts w:asciiTheme="minorHAnsi" w:hAnsiTheme="minorHAnsi" w:cstheme="minorHAnsi"/>
                <w:lang w:val="en-GB"/>
              </w:rPr>
              <w:t>Total work intensity according to the curriculum</w:t>
            </w:r>
            <w:r w:rsidR="007665FF" w:rsidRPr="00CA530D">
              <w:rPr>
                <w:rStyle w:val="a4"/>
                <w:rFonts w:asciiTheme="minorHAnsi" w:hAnsiTheme="minorHAnsi" w:cstheme="minorHAnsi"/>
                <w:lang w:val="en-GB"/>
              </w:rPr>
              <w:t xml:space="preserve">, </w:t>
            </w:r>
            <w:r w:rsidRPr="00CA530D">
              <w:rPr>
                <w:rStyle w:val="a4"/>
                <w:rFonts w:asciiTheme="minorHAnsi" w:hAnsiTheme="minorHAnsi" w:cstheme="minorHAnsi"/>
                <w:lang w:val="en-GB"/>
              </w:rPr>
              <w:t>hours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108</w:t>
            </w:r>
          </w:p>
        </w:tc>
      </w:tr>
      <w:tr w:rsidR="007665FF" w:rsidRPr="00CA530D" w:rsidTr="009929B4">
        <w:trPr>
          <w:trHeight w:hRule="exact" w:val="583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5FF" w:rsidRPr="00CA530D" w:rsidRDefault="008C1ABE" w:rsidP="008C1ABE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a4"/>
                <w:rFonts w:asciiTheme="minorHAnsi" w:hAnsiTheme="minorHAnsi" w:cstheme="minorHAnsi"/>
                <w:lang w:val="en-GB"/>
              </w:rPr>
              <w:t>Total work intensity according to the curriculum</w:t>
            </w:r>
            <w:r w:rsidR="007665FF" w:rsidRPr="00CA530D">
              <w:rPr>
                <w:rStyle w:val="a4"/>
                <w:rFonts w:asciiTheme="minorHAnsi" w:hAnsiTheme="minorHAnsi" w:cstheme="minorHAnsi"/>
                <w:lang w:val="en-GB"/>
              </w:rPr>
              <w:t xml:space="preserve">, </w:t>
            </w:r>
            <w:r w:rsidRPr="00CA530D">
              <w:rPr>
                <w:rStyle w:val="a4"/>
                <w:rFonts w:asciiTheme="minorHAnsi" w:hAnsiTheme="minorHAnsi" w:cstheme="minorHAnsi"/>
                <w:lang w:val="en-GB"/>
              </w:rPr>
              <w:t>credits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</w:tr>
    </w:tbl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</w:p>
    <w:p w:rsidR="00586740" w:rsidRPr="00CA530D" w:rsidRDefault="00586740">
      <w:pPr>
        <w:widowControl/>
        <w:spacing w:after="200" w:line="276" w:lineRule="auto"/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br w:type="page"/>
      </w:r>
    </w:p>
    <w:p w:rsidR="009929B4" w:rsidRPr="00CA530D" w:rsidRDefault="009929B4" w:rsidP="007665FF">
      <w:pPr>
        <w:rPr>
          <w:rFonts w:asciiTheme="minorHAnsi" w:hAnsiTheme="minorHAnsi" w:cstheme="minorHAnsi"/>
          <w:lang w:val="en-GB"/>
        </w:rPr>
      </w:pPr>
    </w:p>
    <w:p w:rsidR="009929B4" w:rsidRPr="00CA530D" w:rsidRDefault="009929B4" w:rsidP="009929B4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 xml:space="preserve">2. CONTENTS OF THE </w:t>
      </w:r>
      <w:r w:rsidR="00C66C2C">
        <w:rPr>
          <w:rFonts w:asciiTheme="minorHAnsi" w:hAnsiTheme="minorHAnsi" w:cstheme="minorHAnsi"/>
          <w:b/>
          <w:bCs/>
          <w:lang w:val="en-GB"/>
        </w:rPr>
        <w:t>COURSE</w:t>
      </w:r>
    </w:p>
    <w:p w:rsidR="009929B4" w:rsidRPr="00CA530D" w:rsidRDefault="009929B4" w:rsidP="007665FF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2894"/>
        <w:gridCol w:w="5584"/>
      </w:tblGrid>
      <w:tr w:rsidR="007665FF" w:rsidRPr="00CA530D" w:rsidTr="006C7BB5"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6C7BB5" w:rsidP="007665FF">
            <w:pPr>
              <w:pStyle w:val="1"/>
              <w:shd w:val="clear" w:color="auto" w:fill="auto"/>
              <w:spacing w:before="12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Section code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6C7BB5" w:rsidP="007665FF">
            <w:pPr>
              <w:pStyle w:val="1"/>
              <w:shd w:val="clear" w:color="auto" w:fill="auto"/>
              <w:spacing w:before="12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Discipline section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6C7BB5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Contents</w:t>
            </w:r>
            <w:r w:rsidR="007665FF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*</w:t>
            </w:r>
          </w:p>
        </w:tc>
      </w:tr>
      <w:tr w:rsidR="007665FF" w:rsidRPr="00CC5B5E" w:rsidTr="006C7BB5"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Р1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6C7BB5" w:rsidP="006C7BB5">
            <w:pPr>
              <w:pStyle w:val="1"/>
              <w:shd w:val="clear" w:color="auto" w:fill="auto"/>
              <w:spacing w:before="0" w:line="240" w:lineRule="exact"/>
              <w:ind w:left="102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Mathematical logic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FF" w:rsidRPr="00CA530D" w:rsidRDefault="005A44CE" w:rsidP="005A44CE">
            <w:pPr>
              <w:pStyle w:val="1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Boolean functions</w:t>
            </w:r>
            <w:r w:rsidR="006C7BB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first-order logic, computability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theory</w:t>
            </w:r>
            <w:r w:rsidR="006C7BB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extensions of </w:t>
            </w:r>
            <w:r w:rsidR="006C7BB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first-order logic, temporal logic</w:t>
            </w:r>
          </w:p>
        </w:tc>
      </w:tr>
      <w:tr w:rsidR="007665FF" w:rsidRPr="00CC5B5E" w:rsidTr="006C7BB5"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Р2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6C7BB5" w:rsidP="006C7BB5">
            <w:pPr>
              <w:pStyle w:val="1"/>
              <w:shd w:val="clear" w:color="auto" w:fill="auto"/>
              <w:spacing w:before="0" w:line="270" w:lineRule="exact"/>
              <w:ind w:left="102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Algorithms and complexity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FF" w:rsidRPr="00CA530D" w:rsidRDefault="005A44CE" w:rsidP="005A44CE">
            <w:pPr>
              <w:pStyle w:val="1"/>
              <w:shd w:val="clear" w:color="auto" w:fill="auto"/>
              <w:spacing w:before="0" w:line="27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Design</w:t>
            </w:r>
            <w:r w:rsidR="00BF57A9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 analysis of eff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icient</w:t>
            </w:r>
            <w:r w:rsidR="00BF57A9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algorithms, probabilistic and approximate algorithms, complexity theory and its applications</w:t>
            </w:r>
          </w:p>
        </w:tc>
      </w:tr>
      <w:tr w:rsidR="007665FF" w:rsidRPr="00CC5B5E" w:rsidTr="006C7BB5"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РЗ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5FF" w:rsidRPr="00CA530D" w:rsidRDefault="005A44CE" w:rsidP="005A44CE">
            <w:pPr>
              <w:pStyle w:val="1"/>
              <w:shd w:val="clear" w:color="auto" w:fill="auto"/>
              <w:spacing w:before="0" w:line="240" w:lineRule="exact"/>
              <w:ind w:left="10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Graph t</w:t>
            </w:r>
            <w:r w:rsidR="006C7BB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heory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FF" w:rsidRPr="00CA530D" w:rsidRDefault="00BF57A9" w:rsidP="005A44CE">
            <w:pPr>
              <w:pStyle w:val="1"/>
              <w:shd w:val="clear" w:color="auto" w:fill="auto"/>
              <w:spacing w:before="0" w:line="27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Combinatorial graph theory, spectral graph theory, random graph</w:t>
            </w:r>
            <w:r w:rsidR="005A44C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expander</w:t>
            </w:r>
            <w:r w:rsidR="005A44C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</w:p>
        </w:tc>
      </w:tr>
      <w:tr w:rsidR="007665FF" w:rsidRPr="00CC5B5E" w:rsidTr="006C7B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5FF" w:rsidRPr="00CA530D" w:rsidRDefault="007665FF" w:rsidP="007665FF">
            <w:pPr>
              <w:pStyle w:val="1"/>
              <w:shd w:val="clear" w:color="auto" w:fill="auto"/>
              <w:spacing w:before="0" w:line="240" w:lineRule="exact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Р4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5FF" w:rsidRPr="00CA530D" w:rsidRDefault="005A44CE" w:rsidP="006C7BB5">
            <w:pPr>
              <w:pStyle w:val="1"/>
              <w:shd w:val="clear" w:color="auto" w:fill="auto"/>
              <w:spacing w:before="0" w:after="60" w:line="240" w:lineRule="exact"/>
              <w:ind w:left="10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  <w:r w:rsidR="006C7BB5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utomata and formal languages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FF" w:rsidRPr="00CA530D" w:rsidRDefault="00D254E9" w:rsidP="005A44CE">
            <w:pPr>
              <w:pStyle w:val="1"/>
              <w:shd w:val="clear" w:color="auto" w:fill="auto"/>
              <w:spacing w:before="0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Finite </w:t>
            </w:r>
            <w:r w:rsidR="00BF57A9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automat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="00BF57A9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 regular languages,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pushdown</w:t>
            </w:r>
            <w:r w:rsidR="00BF57A9"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automata and context-free languages, extensions of context-free languages, languages and automata on trees</w:t>
            </w:r>
          </w:p>
        </w:tc>
      </w:tr>
    </w:tbl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</w:p>
    <w:p w:rsidR="00C347A7" w:rsidRPr="00CA530D" w:rsidRDefault="00C347A7" w:rsidP="00A67F75">
      <w:pPr>
        <w:rPr>
          <w:rFonts w:asciiTheme="minorHAnsi" w:hAnsiTheme="minorHAnsi" w:cstheme="minorHAnsi"/>
          <w:lang w:val="en-GB"/>
        </w:rPr>
      </w:pPr>
    </w:p>
    <w:p w:rsidR="00C347A7" w:rsidRPr="00CA530D" w:rsidRDefault="00C347A7" w:rsidP="00A67F75">
      <w:pPr>
        <w:rPr>
          <w:rFonts w:asciiTheme="minorHAnsi" w:hAnsiTheme="minorHAnsi" w:cstheme="minorHAnsi"/>
          <w:lang w:val="en-GB"/>
        </w:rPr>
        <w:sectPr w:rsidR="00C347A7" w:rsidRPr="00CA53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347A7" w:rsidRPr="00CA530D" w:rsidRDefault="00C347A7" w:rsidP="00A67F75">
      <w:pPr>
        <w:rPr>
          <w:rFonts w:asciiTheme="minorHAnsi" w:hAnsiTheme="minorHAnsi" w:cstheme="minorHAnsi"/>
          <w:lang w:val="en-GB"/>
        </w:rPr>
      </w:pPr>
    </w:p>
    <w:p w:rsidR="008B02EA" w:rsidRPr="00CA530D" w:rsidRDefault="008B02EA" w:rsidP="008B02EA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 xml:space="preserve">3. DISTRIBUTION OF THE </w:t>
      </w:r>
      <w:r w:rsidR="00C66C2C">
        <w:rPr>
          <w:rFonts w:asciiTheme="minorHAnsi" w:hAnsiTheme="minorHAnsi" w:cstheme="minorHAnsi"/>
          <w:b/>
          <w:bCs/>
          <w:lang w:val="en-GB"/>
        </w:rPr>
        <w:t>HOURS</w:t>
      </w:r>
      <w:r w:rsidRPr="00CA530D">
        <w:rPr>
          <w:rFonts w:asciiTheme="minorHAnsi" w:hAnsiTheme="minorHAnsi" w:cstheme="minorHAnsi"/>
          <w:b/>
          <w:bCs/>
          <w:lang w:val="en-GB"/>
        </w:rPr>
        <w:t xml:space="preserve"> BY SECTIONS AND </w:t>
      </w:r>
      <w:r w:rsidR="00C66C2C">
        <w:rPr>
          <w:rFonts w:asciiTheme="minorHAnsi" w:hAnsiTheme="minorHAnsi" w:cstheme="minorHAnsi"/>
          <w:b/>
          <w:bCs/>
          <w:lang w:val="en-GB"/>
        </w:rPr>
        <w:t>ASSESSMENT</w:t>
      </w:r>
    </w:p>
    <w:p w:rsidR="008B02EA" w:rsidRPr="00CA530D" w:rsidRDefault="008B02EA" w:rsidP="008B02EA">
      <w:pPr>
        <w:jc w:val="center"/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(Full-time study)</w:t>
      </w:r>
    </w:p>
    <w:p w:rsidR="008B02EA" w:rsidRPr="00CA530D" w:rsidRDefault="008B02EA" w:rsidP="008B02EA">
      <w:pPr>
        <w:rPr>
          <w:rFonts w:asciiTheme="minorHAnsi" w:hAnsiTheme="minorHAnsi" w:cstheme="minorHAnsi"/>
          <w:lang w:val="en-GB"/>
        </w:rPr>
      </w:pPr>
    </w:p>
    <w:p w:rsidR="0022494E" w:rsidRPr="00CA530D" w:rsidRDefault="0022494E" w:rsidP="008B02EA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Learning semester</w:t>
      </w:r>
      <w:r w:rsidRPr="00CA530D">
        <w:rPr>
          <w:rFonts w:asciiTheme="minorHAnsi" w:hAnsiTheme="minorHAnsi" w:cstheme="minorHAnsi"/>
          <w:lang w:val="en-GB"/>
        </w:rPr>
        <w:tab/>
      </w:r>
      <w:r w:rsidRPr="00CA530D">
        <w:rPr>
          <w:rFonts w:asciiTheme="minorHAnsi" w:hAnsiTheme="minorHAnsi" w:cstheme="minorHAnsi"/>
          <w:lang w:val="en-GB"/>
        </w:rPr>
        <w:tab/>
        <w:t>6</w:t>
      </w:r>
      <w:r w:rsidRPr="00CA530D">
        <w:rPr>
          <w:rFonts w:asciiTheme="minorHAnsi" w:hAnsiTheme="minorHAnsi" w:cstheme="minorHAnsi"/>
          <w:lang w:val="en-GB"/>
        </w:rPr>
        <w:tab/>
      </w:r>
      <w:r w:rsidRPr="00CA530D">
        <w:rPr>
          <w:rFonts w:asciiTheme="minorHAnsi" w:hAnsiTheme="minorHAnsi" w:cstheme="minorHAnsi"/>
          <w:lang w:val="en-GB"/>
        </w:rPr>
        <w:tab/>
      </w:r>
      <w:r w:rsidRPr="00CA530D">
        <w:rPr>
          <w:rFonts w:asciiTheme="minorHAnsi" w:hAnsiTheme="minorHAnsi" w:cstheme="minorHAnsi"/>
          <w:lang w:val="en-GB"/>
        </w:rPr>
        <w:tab/>
      </w:r>
      <w:r w:rsidRPr="00CA530D">
        <w:rPr>
          <w:rFonts w:asciiTheme="minorHAnsi" w:hAnsiTheme="minorHAnsi" w:cstheme="minorHAnsi"/>
          <w:lang w:val="en-GB"/>
        </w:rPr>
        <w:tab/>
      </w:r>
      <w:r w:rsidRPr="00CA530D">
        <w:rPr>
          <w:rFonts w:asciiTheme="minorHAnsi" w:hAnsiTheme="minorHAnsi" w:cstheme="minorHAnsi"/>
          <w:lang w:val="en-GB"/>
        </w:rPr>
        <w:tab/>
      </w:r>
      <w:r w:rsidRPr="00CA530D">
        <w:rPr>
          <w:rFonts w:asciiTheme="minorHAnsi" w:hAnsiTheme="minorHAnsi" w:cstheme="minorHAnsi"/>
          <w:lang w:val="en-GB"/>
        </w:rPr>
        <w:tab/>
      </w:r>
      <w:r w:rsidRPr="00CA530D">
        <w:rPr>
          <w:rFonts w:asciiTheme="minorHAnsi" w:hAnsiTheme="minorHAnsi" w:cstheme="minorHAnsi"/>
          <w:lang w:val="en-GB"/>
        </w:rPr>
        <w:tab/>
      </w:r>
      <w:r w:rsidRPr="00CA530D">
        <w:rPr>
          <w:rFonts w:asciiTheme="minorHAnsi" w:hAnsiTheme="minorHAnsi" w:cstheme="minorHAnsi"/>
          <w:lang w:val="en-GB"/>
        </w:rPr>
        <w:tab/>
      </w:r>
      <w:r w:rsidRPr="00CA530D">
        <w:rPr>
          <w:rFonts w:asciiTheme="minorHAnsi" w:hAnsiTheme="minorHAnsi" w:cstheme="minorHAnsi"/>
          <w:lang w:val="en-GB"/>
        </w:rPr>
        <w:tab/>
      </w:r>
      <w:r w:rsidRPr="00CA530D">
        <w:rPr>
          <w:rFonts w:asciiTheme="minorHAnsi" w:hAnsiTheme="minorHAnsi" w:cstheme="minorHAnsi"/>
          <w:lang w:val="en-GB"/>
        </w:rPr>
        <w:tab/>
        <w:t>Scope of discipline (credits)</w:t>
      </w:r>
      <w:r w:rsidRPr="00CA530D">
        <w:rPr>
          <w:rFonts w:asciiTheme="minorHAnsi" w:hAnsiTheme="minorHAnsi" w:cstheme="minorHAnsi"/>
          <w:lang w:val="en-GB"/>
        </w:rPr>
        <w:tab/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416"/>
        <w:gridCol w:w="425"/>
        <w:gridCol w:w="274"/>
        <w:gridCol w:w="220"/>
        <w:gridCol w:w="320"/>
        <w:gridCol w:w="234"/>
        <w:gridCol w:w="234"/>
        <w:gridCol w:w="356"/>
        <w:gridCol w:w="356"/>
        <w:gridCol w:w="360"/>
        <w:gridCol w:w="349"/>
        <w:gridCol w:w="400"/>
        <w:gridCol w:w="281"/>
        <w:gridCol w:w="281"/>
        <w:gridCol w:w="428"/>
        <w:gridCol w:w="284"/>
        <w:gridCol w:w="284"/>
        <w:gridCol w:w="425"/>
        <w:gridCol w:w="281"/>
        <w:gridCol w:w="418"/>
        <w:gridCol w:w="533"/>
        <w:gridCol w:w="443"/>
        <w:gridCol w:w="878"/>
        <w:gridCol w:w="850"/>
        <w:gridCol w:w="580"/>
        <w:gridCol w:w="292"/>
        <w:gridCol w:w="299"/>
        <w:gridCol w:w="148"/>
        <w:gridCol w:w="461"/>
      </w:tblGrid>
      <w:tr w:rsidR="0022494E" w:rsidRPr="00CC5B5E" w:rsidTr="008C1ABE">
        <w:trPr>
          <w:trHeight w:hRule="exact" w:val="716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94E" w:rsidRPr="00CA530D" w:rsidRDefault="0022494E" w:rsidP="008C1ABE">
            <w:pPr>
              <w:pStyle w:val="1"/>
              <w:shd w:val="clear" w:color="auto" w:fill="auto"/>
              <w:spacing w:before="6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Discipline section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94E" w:rsidRPr="00CA530D" w:rsidRDefault="0022494E" w:rsidP="008C1ABE">
            <w:pPr>
              <w:pStyle w:val="1"/>
              <w:shd w:val="clear" w:color="auto" w:fill="auto"/>
              <w:spacing w:before="0" w:line="209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In-class load</w:t>
            </w:r>
          </w:p>
          <w:p w:rsidR="0022494E" w:rsidRPr="00CA530D" w:rsidRDefault="0022494E" w:rsidP="008C1ABE">
            <w:pPr>
              <w:pStyle w:val="1"/>
              <w:shd w:val="clear" w:color="auto" w:fill="auto"/>
              <w:spacing w:before="0" w:line="209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(hours)</w:t>
            </w:r>
          </w:p>
        </w:tc>
        <w:tc>
          <w:tcPr>
            <w:tcW w:w="92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94E" w:rsidRPr="00CA530D" w:rsidRDefault="0022494E" w:rsidP="0022494E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Type, quantity and volumes of activities</w:t>
            </w:r>
          </w:p>
        </w:tc>
      </w:tr>
      <w:tr w:rsidR="00230DC9" w:rsidRPr="00CC5B5E" w:rsidTr="001F04C1">
        <w:trPr>
          <w:trHeight w:hRule="exact" w:val="69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0DC9" w:rsidRPr="00CA530D" w:rsidRDefault="00230DC9" w:rsidP="008C1ABE">
            <w:pPr>
              <w:pStyle w:val="1"/>
              <w:shd w:val="clear" w:color="auto" w:fill="auto"/>
              <w:spacing w:before="0" w:line="19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Code of section, topic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DC9" w:rsidRPr="00CA530D" w:rsidRDefault="00230DC9" w:rsidP="008C1ABE">
            <w:pPr>
              <w:pStyle w:val="1"/>
              <w:shd w:val="clear" w:color="auto" w:fill="auto"/>
              <w:spacing w:before="0" w:line="170" w:lineRule="exact"/>
              <w:ind w:left="16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Name of section, topic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0DC9" w:rsidRPr="00CA530D" w:rsidRDefault="00230DC9" w:rsidP="008C1ABE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Total of section, topic (hours)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0DC9" w:rsidRPr="00CA530D" w:rsidRDefault="00230DC9" w:rsidP="008C1ABE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0DC9" w:rsidRPr="00CA530D" w:rsidRDefault="00230DC9" w:rsidP="009606F3">
            <w:pPr>
              <w:pStyle w:val="1"/>
              <w:shd w:val="clear" w:color="auto" w:fill="auto"/>
              <w:spacing w:before="0" w:line="170" w:lineRule="exact"/>
              <w:ind w:left="80" w:right="113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0DC9" w:rsidRPr="00CA530D" w:rsidRDefault="00230DC9" w:rsidP="008C1ABE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Practical exercises</w:t>
            </w:r>
          </w:p>
        </w:tc>
        <w:tc>
          <w:tcPr>
            <w:tcW w:w="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0DC9" w:rsidRPr="00CA530D" w:rsidRDefault="00230DC9" w:rsidP="009606F3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Laboratory-based work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DC9" w:rsidRPr="00CA530D" w:rsidRDefault="00C66C2C" w:rsidP="008C1ABE">
            <w:pPr>
              <w:pStyle w:val="1"/>
              <w:shd w:val="clear" w:color="auto" w:fill="auto"/>
              <w:spacing w:before="0" w:line="209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Preparation for face-to-face</w:t>
            </w:r>
            <w:r w:rsidR="00230DC9"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learning (hours)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0DC9" w:rsidRPr="00CA530D" w:rsidRDefault="00230DC9" w:rsidP="00230DC9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Total (hours)</w:t>
            </w:r>
          </w:p>
        </w:tc>
        <w:tc>
          <w:tcPr>
            <w:tcW w:w="321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DC9" w:rsidRPr="00CA530D" w:rsidRDefault="00230DC9" w:rsidP="00230DC9">
            <w:pPr>
              <w:pStyle w:val="1"/>
              <w:shd w:val="clear" w:color="auto" w:fill="auto"/>
              <w:spacing w:before="0" w:line="212" w:lineRule="exact"/>
              <w:ind w:left="44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Performing independent extracurricular activities (quantity)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0DC9" w:rsidRPr="00CA530D" w:rsidRDefault="001F04C1" w:rsidP="008C1ABE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Total (hours)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DC9" w:rsidRPr="00CA530D" w:rsidRDefault="00230DC9" w:rsidP="00230DC9">
            <w:pPr>
              <w:pStyle w:val="1"/>
              <w:shd w:val="clear" w:color="auto" w:fill="auto"/>
              <w:spacing w:before="0" w:line="212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Preparation for the control qualification activities</w:t>
            </w:r>
            <w:r w:rsidRPr="00CA53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(quantity)</w:t>
            </w:r>
          </w:p>
        </w:tc>
      </w:tr>
      <w:tr w:rsidR="001F04C1" w:rsidRPr="00CA530D" w:rsidTr="001F04C1">
        <w:trPr>
          <w:cantSplit/>
          <w:trHeight w:hRule="exact" w:val="254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right="4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Pract</w:t>
            </w:r>
            <w:proofErr w:type="spellEnd"/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. seminar classes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Laboratory-based work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13" w:right="113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Research seminars, conference seminars and colloquiums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right="4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Homework*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Graphical work*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="Arial"/>
                <w:sz w:val="20"/>
                <w:szCs w:val="20"/>
                <w:lang w:val="en-GB"/>
              </w:rPr>
              <w:t>Research paper, essay, creative work*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Individual or group project*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right="4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Translation of foreign literature* </w:t>
            </w: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 w:bidi="en-US"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205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Calculation wo</w:t>
            </w:r>
            <w:r w:rsidR="005A44CE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k, programme development*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Calculation and graphical work*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202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Term paper/ multi-disciplinary term work*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202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Term paper/ multi-disciplinary term project*</w:t>
            </w: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Review work (test)*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Colloquium *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eastAsia="Courier New" w:hAnsiTheme="minorHAnsi" w:cstheme="minorHAnsi"/>
                <w:sz w:val="20"/>
                <w:szCs w:val="20"/>
                <w:lang w:val="en-GB"/>
              </w:rPr>
              <w:t>Credit/test* (given there is an exam)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eastAsia="Courier New" w:hAnsiTheme="minorHAnsi" w:cstheme="minorHAnsi"/>
                <w:sz w:val="20"/>
                <w:szCs w:val="20"/>
                <w:lang w:val="en-GB"/>
              </w:rPr>
              <w:t>Credit/test* (graded given there is no exam)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Exam*</w:t>
            </w:r>
          </w:p>
        </w:tc>
      </w:tr>
      <w:tr w:rsidR="001F04C1" w:rsidRPr="00CA530D" w:rsidTr="001F04C1">
        <w:trPr>
          <w:trHeight w:hRule="exact" w:val="4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90" w:lineRule="exact"/>
              <w:ind w:left="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Mathematical logic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CC340D">
            <w:pPr>
              <w:pStyle w:val="1"/>
              <w:shd w:val="clear" w:color="auto" w:fill="auto"/>
              <w:spacing w:before="0" w:line="17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4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4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</w:tr>
      <w:tr w:rsidR="001F04C1" w:rsidRPr="00CA530D" w:rsidTr="001F04C1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90" w:lineRule="exact"/>
              <w:ind w:left="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Algorithms and complexity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CC340D">
            <w:pPr>
              <w:pStyle w:val="1"/>
              <w:shd w:val="clear" w:color="auto" w:fill="auto"/>
              <w:spacing w:before="0" w:line="17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CC340D" w:rsidP="001F04C1">
            <w:pPr>
              <w:pStyle w:val="1"/>
              <w:shd w:val="clear" w:color="auto" w:fill="auto"/>
              <w:spacing w:before="0" w:line="170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4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4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20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F04C1" w:rsidRPr="00CA530D" w:rsidTr="001F04C1">
        <w:trPr>
          <w:trHeight w:hRule="exact"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90" w:lineRule="exact"/>
              <w:ind w:left="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Graph theory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CC340D">
            <w:pPr>
              <w:pStyle w:val="1"/>
              <w:shd w:val="clear" w:color="auto" w:fill="auto"/>
              <w:spacing w:before="0" w:line="17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4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4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F04C1" w:rsidRPr="00CA530D" w:rsidTr="001F04C1">
        <w:trPr>
          <w:trHeight w:hRule="exact" w:val="5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252" w:lineRule="exact"/>
              <w:ind w:left="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Theory of automata and formal languages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CC340D">
            <w:pPr>
              <w:pStyle w:val="1"/>
              <w:shd w:val="clear" w:color="auto" w:fill="auto"/>
              <w:spacing w:before="0" w:line="17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4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14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20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F04C1" w:rsidRPr="00CA530D" w:rsidTr="001F04C1">
        <w:trPr>
          <w:trHeight w:hRule="exact" w:val="3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b/>
                <w:bCs/>
                <w:sz w:val="20"/>
                <w:szCs w:val="20"/>
                <w:lang w:val="en-GB" w:bidi="en-US"/>
              </w:rPr>
              <w:t>Discipline, total (hours)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CC340D">
            <w:pPr>
              <w:pStyle w:val="1"/>
              <w:shd w:val="clear" w:color="auto" w:fill="auto"/>
              <w:spacing w:before="0" w:line="17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108</w:t>
            </w:r>
          </w:p>
        </w:tc>
        <w:tc>
          <w:tcPr>
            <w:tcW w:w="84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4C1" w:rsidRPr="00CA530D" w:rsidRDefault="001F04C1" w:rsidP="001F04C1">
            <w:pPr>
              <w:pStyle w:val="1"/>
              <w:shd w:val="clear" w:color="auto" w:fill="auto"/>
              <w:tabs>
                <w:tab w:val="left" w:leader="dot" w:pos="7452"/>
              </w:tabs>
              <w:spacing w:before="0" w:line="170" w:lineRule="exact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72 _ </w:t>
            </w: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4C1" w:rsidRPr="00CA530D" w:rsidRDefault="001F04C1" w:rsidP="001F04C1">
            <w:pPr>
              <w:pStyle w:val="1"/>
              <w:shd w:val="clear" w:color="auto" w:fill="auto"/>
              <w:spacing w:before="0" w:line="170" w:lineRule="exact"/>
              <w:ind w:left="2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</w:tr>
    </w:tbl>
    <w:p w:rsidR="00C347A7" w:rsidRPr="00CA530D" w:rsidRDefault="00C347A7" w:rsidP="00A67F75">
      <w:pPr>
        <w:rPr>
          <w:rFonts w:asciiTheme="minorHAnsi" w:hAnsiTheme="minorHAnsi" w:cstheme="minorHAnsi"/>
          <w:lang w:val="en-GB"/>
        </w:rPr>
      </w:pPr>
    </w:p>
    <w:p w:rsidR="00A67F75" w:rsidRPr="00CA530D" w:rsidRDefault="00A67F75" w:rsidP="00A67F75">
      <w:pPr>
        <w:rPr>
          <w:rFonts w:asciiTheme="minorHAnsi" w:hAnsiTheme="minorHAnsi" w:cstheme="minorHAnsi"/>
          <w:lang w:val="en-GB"/>
        </w:rPr>
      </w:pPr>
    </w:p>
    <w:p w:rsidR="00C347A7" w:rsidRPr="00CA530D" w:rsidRDefault="00C347A7" w:rsidP="00A67F75">
      <w:pPr>
        <w:rPr>
          <w:rFonts w:asciiTheme="minorHAnsi" w:hAnsiTheme="minorHAnsi" w:cstheme="minorHAnsi"/>
          <w:lang w:val="en-GB"/>
        </w:rPr>
        <w:sectPr w:rsidR="00C347A7" w:rsidRPr="00CA530D" w:rsidSect="00C347A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67F75" w:rsidRPr="00CA530D" w:rsidRDefault="00A67F75" w:rsidP="00A67F75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lang w:val="en-GB"/>
        </w:rPr>
      </w:pPr>
      <w:proofErr w:type="gramStart"/>
      <w:r w:rsidRPr="00CA530D">
        <w:rPr>
          <w:rFonts w:asciiTheme="minorHAnsi" w:hAnsiTheme="minorHAnsi" w:cstheme="minorHAnsi"/>
          <w:b/>
          <w:bCs/>
          <w:lang w:val="en-GB"/>
        </w:rPr>
        <w:t>4</w:t>
      </w:r>
      <w:proofErr w:type="gramEnd"/>
      <w:r w:rsidRPr="00CA530D">
        <w:rPr>
          <w:rFonts w:asciiTheme="minorHAnsi" w:hAnsiTheme="minorHAnsi" w:cstheme="minorHAnsi"/>
          <w:b/>
          <w:bCs/>
          <w:lang w:val="en-GB"/>
        </w:rPr>
        <w:t xml:space="preserve"> ORGANI</w:t>
      </w:r>
      <w:r w:rsidR="00D61F1B" w:rsidRPr="00CA530D">
        <w:rPr>
          <w:rFonts w:asciiTheme="minorHAnsi" w:hAnsiTheme="minorHAnsi" w:cstheme="minorHAnsi"/>
          <w:b/>
          <w:bCs/>
          <w:lang w:val="en-GB"/>
        </w:rPr>
        <w:t>S</w:t>
      </w:r>
      <w:r w:rsidRPr="00CA530D">
        <w:rPr>
          <w:rFonts w:asciiTheme="minorHAnsi" w:hAnsiTheme="minorHAnsi" w:cstheme="minorHAnsi"/>
          <w:b/>
          <w:bCs/>
          <w:lang w:val="en-GB"/>
        </w:rPr>
        <w:t xml:space="preserve">ATION OF PRACTICAL CLASSES AND </w:t>
      </w:r>
      <w:r w:rsidR="00C66C2C">
        <w:rPr>
          <w:rFonts w:asciiTheme="minorHAnsi" w:hAnsiTheme="minorHAnsi" w:cstheme="minorHAnsi"/>
          <w:b/>
          <w:bCs/>
          <w:lang w:val="en-GB"/>
        </w:rPr>
        <w:t>SELF-STUDY</w:t>
      </w:r>
      <w:r w:rsidRPr="00CA530D">
        <w:rPr>
          <w:rFonts w:asciiTheme="minorHAnsi" w:hAnsiTheme="minorHAnsi" w:cstheme="minorHAnsi"/>
          <w:b/>
          <w:bCs/>
          <w:lang w:val="en-GB"/>
        </w:rPr>
        <w:t xml:space="preserve"> OF STUDENTS ON </w:t>
      </w:r>
      <w:r w:rsidR="00D61F1B" w:rsidRPr="00CA530D">
        <w:rPr>
          <w:rFonts w:asciiTheme="minorHAnsi" w:hAnsiTheme="minorHAnsi" w:cstheme="minorHAnsi"/>
          <w:b/>
          <w:bCs/>
          <w:lang w:val="en-GB"/>
        </w:rPr>
        <w:t xml:space="preserve">THE </w:t>
      </w:r>
      <w:r w:rsidRPr="00CA530D">
        <w:rPr>
          <w:rFonts w:asciiTheme="minorHAnsi" w:hAnsiTheme="minorHAnsi" w:cstheme="minorHAnsi"/>
          <w:b/>
          <w:bCs/>
          <w:lang w:val="en-GB"/>
        </w:rPr>
        <w:t>DISCIPLINE</w:t>
      </w:r>
    </w:p>
    <w:p w:rsidR="00D61F1B" w:rsidRPr="00CA530D" w:rsidRDefault="007665FF" w:rsidP="007665FF">
      <w:pPr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>4.1. L</w:t>
      </w:r>
      <w:r w:rsidR="00D61F1B" w:rsidRPr="00CA530D">
        <w:rPr>
          <w:rFonts w:asciiTheme="minorHAnsi" w:hAnsiTheme="minorHAnsi" w:cstheme="minorHAnsi"/>
          <w:b/>
          <w:bCs/>
          <w:lang w:val="en-GB"/>
        </w:rPr>
        <w:t>aboratory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proofErr w:type="gramStart"/>
      <w:r w:rsidRPr="00CA530D">
        <w:rPr>
          <w:rFonts w:asciiTheme="minorHAnsi" w:hAnsiTheme="minorHAnsi" w:cstheme="minorHAnsi"/>
          <w:lang w:val="en-GB"/>
        </w:rPr>
        <w:t>not</w:t>
      </w:r>
      <w:proofErr w:type="gramEnd"/>
      <w:r w:rsidRPr="00CA530D">
        <w:rPr>
          <w:rFonts w:asciiTheme="minorHAnsi" w:hAnsiTheme="minorHAnsi" w:cstheme="minorHAnsi"/>
          <w:lang w:val="en-GB"/>
        </w:rPr>
        <w:t xml:space="preserve"> available</w:t>
      </w: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>4.2. Practical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proofErr w:type="gramStart"/>
      <w:r w:rsidRPr="00CA530D">
        <w:rPr>
          <w:rFonts w:asciiTheme="minorHAnsi" w:hAnsiTheme="minorHAnsi" w:cstheme="minorHAnsi"/>
          <w:lang w:val="en-GB"/>
        </w:rPr>
        <w:t>not</w:t>
      </w:r>
      <w:proofErr w:type="gramEnd"/>
      <w:r w:rsidRPr="00CA530D">
        <w:rPr>
          <w:rFonts w:asciiTheme="minorHAnsi" w:hAnsiTheme="minorHAnsi" w:cstheme="minorHAnsi"/>
          <w:lang w:val="en-GB"/>
        </w:rPr>
        <w:t xml:space="preserve"> provided</w:t>
      </w:r>
    </w:p>
    <w:p w:rsidR="00BF57A9" w:rsidRPr="00CA530D" w:rsidRDefault="00BF57A9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>4.3. Independent work of students</w:t>
      </w: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CA530D">
        <w:rPr>
          <w:rFonts w:asciiTheme="minorHAnsi" w:hAnsiTheme="minorHAnsi" w:cstheme="minorHAnsi"/>
          <w:b/>
          <w:bCs/>
          <w:i/>
          <w:iCs/>
          <w:lang w:val="en-GB"/>
        </w:rPr>
        <w:t xml:space="preserve">4.3.1. An indicative list of </w:t>
      </w:r>
      <w:r w:rsidR="00D61F1B" w:rsidRPr="00CA530D">
        <w:rPr>
          <w:rFonts w:asciiTheme="minorHAnsi" w:hAnsiTheme="minorHAnsi" w:cstheme="minorHAnsi"/>
          <w:b/>
          <w:bCs/>
          <w:i/>
          <w:iCs/>
          <w:lang w:val="en-GB"/>
        </w:rPr>
        <w:t xml:space="preserve">the </w:t>
      </w:r>
      <w:r w:rsidRPr="00CA530D">
        <w:rPr>
          <w:rFonts w:asciiTheme="minorHAnsi" w:hAnsiTheme="minorHAnsi" w:cstheme="minorHAnsi"/>
          <w:b/>
          <w:bCs/>
          <w:i/>
          <w:iCs/>
          <w:lang w:val="en-GB"/>
        </w:rPr>
        <w:t xml:space="preserve">topics of </w:t>
      </w:r>
      <w:r w:rsidR="00D61F1B" w:rsidRPr="00CA530D">
        <w:rPr>
          <w:rFonts w:asciiTheme="minorHAnsi" w:hAnsiTheme="minorHAnsi" w:cstheme="minorHAnsi"/>
          <w:b/>
          <w:bCs/>
          <w:i/>
          <w:iCs/>
          <w:lang w:val="en-GB"/>
        </w:rPr>
        <w:t>research papers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1. </w:t>
      </w:r>
      <w:r w:rsidR="00D61F1B" w:rsidRPr="00CA530D">
        <w:rPr>
          <w:rFonts w:asciiTheme="minorHAnsi" w:hAnsiTheme="minorHAnsi" w:cstheme="minorHAnsi"/>
          <w:lang w:val="en-GB"/>
        </w:rPr>
        <w:t>Contemporary</w:t>
      </w:r>
      <w:r w:rsidRPr="00CA530D">
        <w:rPr>
          <w:rFonts w:asciiTheme="minorHAnsi" w:hAnsiTheme="minorHAnsi" w:cstheme="minorHAnsi"/>
          <w:lang w:val="en-GB"/>
        </w:rPr>
        <w:t xml:space="preserve"> problems of the theory of algorithms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2. </w:t>
      </w:r>
      <w:r w:rsidR="00D61F1B" w:rsidRPr="00CA530D">
        <w:rPr>
          <w:rFonts w:asciiTheme="minorHAnsi" w:hAnsiTheme="minorHAnsi" w:cstheme="minorHAnsi"/>
          <w:lang w:val="en-GB"/>
        </w:rPr>
        <w:t xml:space="preserve">Contemporary </w:t>
      </w:r>
      <w:r w:rsidRPr="00CA530D">
        <w:rPr>
          <w:rFonts w:asciiTheme="minorHAnsi" w:hAnsiTheme="minorHAnsi" w:cstheme="minorHAnsi"/>
          <w:lang w:val="en-GB"/>
        </w:rPr>
        <w:t>problems of complexity theory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3. </w:t>
      </w:r>
      <w:r w:rsidR="00D61F1B" w:rsidRPr="00CA530D">
        <w:rPr>
          <w:rFonts w:asciiTheme="minorHAnsi" w:hAnsiTheme="minorHAnsi" w:cstheme="minorHAnsi"/>
          <w:lang w:val="en-GB"/>
        </w:rPr>
        <w:t xml:space="preserve">Contemporary </w:t>
      </w:r>
      <w:r w:rsidRPr="00CA530D">
        <w:rPr>
          <w:rFonts w:asciiTheme="minorHAnsi" w:hAnsiTheme="minorHAnsi" w:cstheme="minorHAnsi"/>
          <w:lang w:val="en-GB"/>
        </w:rPr>
        <w:t xml:space="preserve">problems of </w:t>
      </w:r>
      <w:r w:rsidR="00D61F1B" w:rsidRPr="00CA530D">
        <w:rPr>
          <w:rFonts w:asciiTheme="minorHAnsi" w:hAnsiTheme="minorHAnsi" w:cstheme="minorHAnsi"/>
          <w:lang w:val="en-GB"/>
        </w:rPr>
        <w:t>the combinatorial theory of graphs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4. Graph spectra and their application</w:t>
      </w:r>
      <w:r w:rsidR="005A44CE">
        <w:rPr>
          <w:rFonts w:asciiTheme="minorHAnsi" w:hAnsiTheme="minorHAnsi" w:cstheme="minorHAnsi"/>
          <w:lang w:val="en-GB"/>
        </w:rPr>
        <w:t>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5. Non-negative matrices and their applications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6. Random graphs and their application</w:t>
      </w:r>
      <w:r w:rsidR="005A44CE">
        <w:rPr>
          <w:rFonts w:asciiTheme="minorHAnsi" w:hAnsiTheme="minorHAnsi" w:cstheme="minorHAnsi"/>
          <w:lang w:val="en-GB"/>
        </w:rPr>
        <w:t>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7. Expanders and their application</w:t>
      </w:r>
      <w:r w:rsidR="005A44CE">
        <w:rPr>
          <w:rFonts w:asciiTheme="minorHAnsi" w:hAnsiTheme="minorHAnsi" w:cstheme="minorHAnsi"/>
          <w:lang w:val="en-GB"/>
        </w:rPr>
        <w:t>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8. Linear temporal logic</w:t>
      </w:r>
    </w:p>
    <w:p w:rsidR="007665FF" w:rsidRPr="00CA530D" w:rsidRDefault="00D61F1B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9. Synchroni</w:t>
      </w:r>
      <w:r w:rsidR="005A44CE">
        <w:rPr>
          <w:rFonts w:asciiTheme="minorHAnsi" w:hAnsiTheme="minorHAnsi" w:cstheme="minorHAnsi"/>
          <w:lang w:val="en-GB"/>
        </w:rPr>
        <w:t>z</w:t>
      </w:r>
      <w:r w:rsidRPr="00CA530D">
        <w:rPr>
          <w:rFonts w:asciiTheme="minorHAnsi" w:hAnsiTheme="minorHAnsi" w:cstheme="minorHAnsi"/>
          <w:lang w:val="en-GB"/>
        </w:rPr>
        <w:t>ed a</w:t>
      </w:r>
      <w:r w:rsidR="007665FF" w:rsidRPr="00CA530D">
        <w:rPr>
          <w:rFonts w:asciiTheme="minorHAnsi" w:hAnsiTheme="minorHAnsi" w:cstheme="minorHAnsi"/>
          <w:lang w:val="en-GB"/>
        </w:rPr>
        <w:t>utomata</w:t>
      </w:r>
    </w:p>
    <w:p w:rsidR="007665FF" w:rsidRPr="00CA530D" w:rsidRDefault="00D61F1B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10. </w:t>
      </w:r>
      <w:r w:rsidR="005A44CE">
        <w:rPr>
          <w:rFonts w:asciiTheme="minorHAnsi" w:hAnsiTheme="minorHAnsi" w:cstheme="minorHAnsi"/>
          <w:lang w:val="en-GB"/>
        </w:rPr>
        <w:t>Repetition-free</w:t>
      </w:r>
      <w:r w:rsidR="007665FF" w:rsidRPr="00CA530D">
        <w:rPr>
          <w:rFonts w:asciiTheme="minorHAnsi" w:hAnsiTheme="minorHAnsi" w:cstheme="minorHAnsi"/>
          <w:lang w:val="en-GB"/>
        </w:rPr>
        <w:t xml:space="preserve"> sequences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11. Transducers and </w:t>
      </w:r>
      <w:r w:rsidR="00D61F1B" w:rsidRPr="00CA530D">
        <w:rPr>
          <w:rFonts w:asciiTheme="minorHAnsi" w:hAnsiTheme="minorHAnsi" w:cstheme="minorHAnsi"/>
          <w:lang w:val="en-GB"/>
        </w:rPr>
        <w:t>r</w:t>
      </w:r>
      <w:r w:rsidRPr="00CA530D">
        <w:rPr>
          <w:rFonts w:asciiTheme="minorHAnsi" w:hAnsiTheme="minorHAnsi" w:cstheme="minorHAnsi"/>
          <w:lang w:val="en-GB"/>
        </w:rPr>
        <w:t xml:space="preserve">ational </w:t>
      </w:r>
      <w:r w:rsidR="00D61F1B" w:rsidRPr="00CA530D">
        <w:rPr>
          <w:rFonts w:asciiTheme="minorHAnsi" w:hAnsiTheme="minorHAnsi" w:cstheme="minorHAnsi"/>
          <w:lang w:val="en-GB"/>
        </w:rPr>
        <w:t>r</w:t>
      </w:r>
      <w:r w:rsidRPr="00CA530D">
        <w:rPr>
          <w:rFonts w:asciiTheme="minorHAnsi" w:hAnsiTheme="minorHAnsi" w:cstheme="minorHAnsi"/>
          <w:lang w:val="en-GB"/>
        </w:rPr>
        <w:t>elations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12. CSP </w:t>
      </w:r>
      <w:r w:rsidR="005A44CE">
        <w:rPr>
          <w:rFonts w:asciiTheme="minorHAnsi" w:hAnsiTheme="minorHAnsi" w:cstheme="minorHAnsi"/>
          <w:lang w:val="en-GB"/>
        </w:rPr>
        <w:t>problems</w:t>
      </w:r>
      <w:r w:rsidRPr="00CA530D">
        <w:rPr>
          <w:rFonts w:asciiTheme="minorHAnsi" w:hAnsiTheme="minorHAnsi" w:cstheme="minorHAnsi"/>
          <w:lang w:val="en-GB"/>
        </w:rPr>
        <w:t xml:space="preserve"> and </w:t>
      </w:r>
      <w:r w:rsidR="00D61F1B" w:rsidRPr="00CA530D">
        <w:rPr>
          <w:rFonts w:asciiTheme="minorHAnsi" w:hAnsiTheme="minorHAnsi" w:cstheme="minorHAnsi"/>
          <w:lang w:val="en-GB"/>
        </w:rPr>
        <w:t>t</w:t>
      </w:r>
      <w:r w:rsidRPr="00CA530D">
        <w:rPr>
          <w:rFonts w:asciiTheme="minorHAnsi" w:hAnsiTheme="minorHAnsi" w:cstheme="minorHAnsi"/>
          <w:lang w:val="en-GB"/>
        </w:rPr>
        <w:t xml:space="preserve">heir </w:t>
      </w:r>
      <w:r w:rsidR="00D61F1B" w:rsidRPr="00CA530D">
        <w:rPr>
          <w:rFonts w:asciiTheme="minorHAnsi" w:hAnsiTheme="minorHAnsi" w:cstheme="minorHAnsi"/>
          <w:lang w:val="en-GB"/>
        </w:rPr>
        <w:t>c</w:t>
      </w:r>
      <w:r w:rsidRPr="00CA530D">
        <w:rPr>
          <w:rFonts w:asciiTheme="minorHAnsi" w:hAnsiTheme="minorHAnsi" w:cstheme="minorHAnsi"/>
          <w:lang w:val="en-GB"/>
        </w:rPr>
        <w:t>omplexity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13. SAT </w:t>
      </w:r>
      <w:r w:rsidR="005A44CE">
        <w:rPr>
          <w:rFonts w:asciiTheme="minorHAnsi" w:hAnsiTheme="minorHAnsi" w:cstheme="minorHAnsi"/>
          <w:lang w:val="en-GB"/>
        </w:rPr>
        <w:t>problems</w:t>
      </w:r>
      <w:r w:rsidR="005A44CE" w:rsidRPr="00CA530D">
        <w:rPr>
          <w:rFonts w:asciiTheme="minorHAnsi" w:hAnsiTheme="minorHAnsi" w:cstheme="minorHAnsi"/>
          <w:lang w:val="en-GB"/>
        </w:rPr>
        <w:t xml:space="preserve"> </w:t>
      </w:r>
      <w:r w:rsidRPr="00CA530D">
        <w:rPr>
          <w:rFonts w:asciiTheme="minorHAnsi" w:hAnsiTheme="minorHAnsi" w:cstheme="minorHAnsi"/>
          <w:lang w:val="en-GB"/>
        </w:rPr>
        <w:t xml:space="preserve">and basic approaches to </w:t>
      </w:r>
      <w:r w:rsidR="005A44CE">
        <w:rPr>
          <w:rFonts w:asciiTheme="minorHAnsi" w:hAnsiTheme="minorHAnsi" w:cstheme="minorHAnsi"/>
          <w:lang w:val="en-GB"/>
        </w:rPr>
        <w:t>SAT solving</w:t>
      </w:r>
    </w:p>
    <w:p w:rsidR="007665FF" w:rsidRPr="00CA530D" w:rsidRDefault="00D61F1B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14. </w:t>
      </w:r>
      <w:r w:rsidR="005A44CE">
        <w:rPr>
          <w:rFonts w:asciiTheme="minorHAnsi" w:hAnsiTheme="minorHAnsi" w:cstheme="minorHAnsi"/>
          <w:lang w:val="en-GB"/>
        </w:rPr>
        <w:t>Pattern matching</w:t>
      </w:r>
      <w:r w:rsidRPr="00CA530D">
        <w:rPr>
          <w:rFonts w:asciiTheme="minorHAnsi" w:hAnsiTheme="minorHAnsi" w:cstheme="minorHAnsi"/>
          <w:lang w:val="en-GB"/>
        </w:rPr>
        <w:t xml:space="preserve"> algorithms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15. </w:t>
      </w:r>
      <w:r w:rsidR="00D61F1B" w:rsidRPr="00CA530D">
        <w:rPr>
          <w:rFonts w:asciiTheme="minorHAnsi" w:hAnsiTheme="minorHAnsi" w:cstheme="minorHAnsi"/>
          <w:lang w:val="en-GB"/>
        </w:rPr>
        <w:t xml:space="preserve">Burrows–Wheeler transform </w:t>
      </w:r>
      <w:r w:rsidRPr="00CA530D">
        <w:rPr>
          <w:rFonts w:asciiTheme="minorHAnsi" w:hAnsiTheme="minorHAnsi" w:cstheme="minorHAnsi"/>
          <w:lang w:val="en-GB"/>
        </w:rPr>
        <w:t>and its application</w:t>
      </w:r>
      <w:r w:rsidR="005A44CE">
        <w:rPr>
          <w:rFonts w:asciiTheme="minorHAnsi" w:hAnsiTheme="minorHAnsi" w:cstheme="minorHAnsi"/>
          <w:lang w:val="en-GB"/>
        </w:rPr>
        <w:t>s</w:t>
      </w:r>
    </w:p>
    <w:p w:rsidR="00997C23" w:rsidRPr="00CA530D" w:rsidRDefault="00997C23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CA530D">
        <w:rPr>
          <w:rFonts w:asciiTheme="minorHAnsi" w:hAnsiTheme="minorHAnsi" w:cstheme="minorHAnsi"/>
          <w:b/>
          <w:bCs/>
          <w:i/>
          <w:iCs/>
          <w:lang w:val="en-GB"/>
        </w:rPr>
        <w:t>4.3.2. An indicative list of ho</w:t>
      </w:r>
      <w:r w:rsidR="00997C23" w:rsidRPr="00CA530D">
        <w:rPr>
          <w:rFonts w:asciiTheme="minorHAnsi" w:hAnsiTheme="minorHAnsi" w:cstheme="minorHAnsi"/>
          <w:b/>
          <w:bCs/>
          <w:i/>
          <w:iCs/>
          <w:lang w:val="en-GB"/>
        </w:rPr>
        <w:t>me</w:t>
      </w:r>
      <w:r w:rsidRPr="00CA530D">
        <w:rPr>
          <w:rFonts w:asciiTheme="minorHAnsi" w:hAnsiTheme="minorHAnsi" w:cstheme="minorHAnsi"/>
          <w:b/>
          <w:bCs/>
          <w:i/>
          <w:iCs/>
          <w:lang w:val="en-GB"/>
        </w:rPr>
        <w:t>work topics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Not provided</w:t>
      </w: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 xml:space="preserve">4.3.3. An indicative list of </w:t>
      </w:r>
      <w:r w:rsidR="00997C23" w:rsidRPr="00CA530D">
        <w:rPr>
          <w:rFonts w:asciiTheme="minorHAnsi" w:hAnsiTheme="minorHAnsi" w:cstheme="minorHAnsi"/>
          <w:b/>
          <w:bCs/>
          <w:lang w:val="en-GB"/>
        </w:rPr>
        <w:t xml:space="preserve">the </w:t>
      </w:r>
      <w:r w:rsidRPr="00CA530D">
        <w:rPr>
          <w:rFonts w:asciiTheme="minorHAnsi" w:hAnsiTheme="minorHAnsi" w:cstheme="minorHAnsi"/>
          <w:b/>
          <w:bCs/>
          <w:lang w:val="en-GB"/>
        </w:rPr>
        <w:t>topics of tests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Not provided</w:t>
      </w: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CA530D">
        <w:rPr>
          <w:rFonts w:asciiTheme="minorHAnsi" w:hAnsiTheme="minorHAnsi" w:cstheme="minorHAnsi"/>
          <w:b/>
          <w:bCs/>
          <w:i/>
          <w:iCs/>
          <w:lang w:val="en-GB"/>
        </w:rPr>
        <w:t xml:space="preserve">4.3.4. An indicative list of the topics of </w:t>
      </w:r>
      <w:r w:rsidR="00997C23" w:rsidRPr="00CA530D">
        <w:rPr>
          <w:rFonts w:asciiTheme="minorHAnsi" w:hAnsiTheme="minorHAnsi" w:cstheme="minorHAnsi"/>
          <w:b/>
          <w:bCs/>
          <w:i/>
          <w:iCs/>
          <w:lang w:val="en-GB"/>
        </w:rPr>
        <w:t>calculation</w:t>
      </w:r>
      <w:r w:rsidRPr="00CA530D">
        <w:rPr>
          <w:rFonts w:asciiTheme="minorHAnsi" w:hAnsiTheme="minorHAnsi" w:cstheme="minorHAnsi"/>
          <w:b/>
          <w:bCs/>
          <w:i/>
          <w:iCs/>
          <w:lang w:val="en-GB"/>
        </w:rPr>
        <w:t xml:space="preserve"> work</w:t>
      </w:r>
      <w:r w:rsidR="00997C23" w:rsidRPr="00CA530D">
        <w:rPr>
          <w:rFonts w:asciiTheme="minorHAnsi" w:hAnsiTheme="minorHAnsi" w:cstheme="minorHAnsi"/>
          <w:b/>
          <w:bCs/>
          <w:i/>
          <w:iCs/>
          <w:lang w:val="en-GB"/>
        </w:rPr>
        <w:t>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Not provided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4.3.5. An indicative list of </w:t>
      </w:r>
      <w:r w:rsidR="00997C23" w:rsidRPr="00CA530D">
        <w:rPr>
          <w:rFonts w:asciiTheme="minorHAnsi" w:hAnsiTheme="minorHAnsi" w:cstheme="minorHAnsi"/>
          <w:lang w:val="en-GB"/>
        </w:rPr>
        <w:t xml:space="preserve">the </w:t>
      </w:r>
      <w:r w:rsidRPr="00CA530D">
        <w:rPr>
          <w:rFonts w:asciiTheme="minorHAnsi" w:hAnsiTheme="minorHAnsi" w:cstheme="minorHAnsi"/>
          <w:lang w:val="en-GB"/>
        </w:rPr>
        <w:t xml:space="preserve">topics </w:t>
      </w:r>
      <w:r w:rsidR="00997C23" w:rsidRPr="00CA530D">
        <w:rPr>
          <w:rFonts w:asciiTheme="minorHAnsi" w:hAnsiTheme="minorHAnsi" w:cstheme="minorHAnsi"/>
          <w:lang w:val="en-GB"/>
        </w:rPr>
        <w:t>of</w:t>
      </w:r>
      <w:r w:rsidRPr="00CA530D">
        <w:rPr>
          <w:rFonts w:asciiTheme="minorHAnsi" w:hAnsiTheme="minorHAnsi" w:cstheme="minorHAnsi"/>
          <w:lang w:val="en-GB"/>
        </w:rPr>
        <w:t xml:space="preserve"> calculation and graphic work</w:t>
      </w:r>
      <w:r w:rsidR="00997C23" w:rsidRPr="00CA530D">
        <w:rPr>
          <w:rFonts w:asciiTheme="minorHAnsi" w:hAnsiTheme="minorHAnsi" w:cstheme="minorHAnsi"/>
          <w:lang w:val="en-GB"/>
        </w:rPr>
        <w:t>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Not provided</w:t>
      </w:r>
    </w:p>
    <w:p w:rsidR="00997C23" w:rsidRPr="00CA530D" w:rsidRDefault="007665FF" w:rsidP="007665FF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CA530D">
        <w:rPr>
          <w:rFonts w:asciiTheme="minorHAnsi" w:hAnsiTheme="minorHAnsi" w:cstheme="minorHAnsi"/>
          <w:b/>
          <w:bCs/>
          <w:i/>
          <w:iCs/>
          <w:lang w:val="en-GB"/>
        </w:rPr>
        <w:t>4.3.6. Sam</w:t>
      </w:r>
      <w:r w:rsidR="00997C23" w:rsidRPr="00CA530D">
        <w:rPr>
          <w:rFonts w:asciiTheme="minorHAnsi" w:hAnsiTheme="minorHAnsi" w:cstheme="minorHAnsi"/>
          <w:b/>
          <w:bCs/>
          <w:i/>
          <w:iCs/>
          <w:lang w:val="en-GB"/>
        </w:rPr>
        <w:t>ple topics of the colloquiums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Not provided</w:t>
      </w:r>
    </w:p>
    <w:p w:rsidR="00C347A7" w:rsidRPr="00CA530D" w:rsidRDefault="007665FF" w:rsidP="007665FF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CA530D">
        <w:rPr>
          <w:rFonts w:asciiTheme="minorHAnsi" w:hAnsiTheme="minorHAnsi" w:cstheme="minorHAnsi"/>
          <w:b/>
          <w:bCs/>
          <w:i/>
          <w:iCs/>
          <w:lang w:val="en-GB"/>
        </w:rPr>
        <w:t xml:space="preserve">4.3.7. Sample topics of </w:t>
      </w:r>
      <w:r w:rsidR="00997C23" w:rsidRPr="00CA530D">
        <w:rPr>
          <w:rFonts w:asciiTheme="minorHAnsi" w:hAnsiTheme="minorHAnsi" w:cstheme="minorHAnsi"/>
          <w:b/>
          <w:bCs/>
          <w:i/>
          <w:iCs/>
          <w:lang w:val="en-GB"/>
        </w:rPr>
        <w:t>term</w:t>
      </w:r>
      <w:r w:rsidRPr="00CA530D">
        <w:rPr>
          <w:rFonts w:asciiTheme="minorHAnsi" w:hAnsiTheme="minorHAnsi" w:cstheme="minorHAnsi"/>
          <w:b/>
          <w:bCs/>
          <w:i/>
          <w:iCs/>
          <w:lang w:val="en-GB"/>
        </w:rPr>
        <w:t xml:space="preserve"> projects</w:t>
      </w:r>
    </w:p>
    <w:p w:rsidR="00997C23" w:rsidRPr="00CA530D" w:rsidRDefault="00997C23" w:rsidP="00997C23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Not provided</w:t>
      </w:r>
    </w:p>
    <w:p w:rsidR="00997C23" w:rsidRPr="00CA530D" w:rsidRDefault="00997C23" w:rsidP="00A67F75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>4.</w:t>
      </w:r>
      <w:r w:rsidR="00576918" w:rsidRPr="00CA530D">
        <w:rPr>
          <w:rFonts w:asciiTheme="minorHAnsi" w:hAnsiTheme="minorHAnsi" w:cstheme="minorHAnsi"/>
          <w:b/>
          <w:bCs/>
          <w:lang w:val="en-GB"/>
        </w:rPr>
        <w:t>4</w:t>
      </w:r>
      <w:r w:rsidRPr="00CA530D">
        <w:rPr>
          <w:rFonts w:asciiTheme="minorHAnsi" w:hAnsiTheme="minorHAnsi" w:cstheme="minorHAnsi"/>
          <w:b/>
          <w:bCs/>
          <w:lang w:val="en-GB"/>
        </w:rPr>
        <w:t xml:space="preserve">. An indicative list of </w:t>
      </w:r>
      <w:r w:rsidR="00576918" w:rsidRPr="00CA530D">
        <w:rPr>
          <w:rFonts w:asciiTheme="minorHAnsi" w:hAnsiTheme="minorHAnsi" w:cstheme="minorHAnsi"/>
          <w:b/>
          <w:bCs/>
          <w:lang w:val="en-GB"/>
        </w:rPr>
        <w:t>test</w:t>
      </w:r>
      <w:r w:rsidRPr="00CA530D">
        <w:rPr>
          <w:rFonts w:asciiTheme="minorHAnsi" w:hAnsiTheme="minorHAnsi" w:cstheme="minorHAnsi"/>
          <w:b/>
          <w:bCs/>
          <w:lang w:val="en-GB"/>
        </w:rPr>
        <w:t xml:space="preserve"> questions </w:t>
      </w:r>
      <w:r w:rsidR="00576918" w:rsidRPr="00CA530D">
        <w:rPr>
          <w:rFonts w:asciiTheme="minorHAnsi" w:hAnsiTheme="minorHAnsi" w:cstheme="minorHAnsi"/>
          <w:b/>
          <w:bCs/>
          <w:lang w:val="en-GB"/>
        </w:rPr>
        <w:t>for preparation for the interim d</w:t>
      </w:r>
      <w:r w:rsidRPr="00CA530D">
        <w:rPr>
          <w:rFonts w:asciiTheme="minorHAnsi" w:hAnsiTheme="minorHAnsi" w:cstheme="minorHAnsi"/>
          <w:b/>
          <w:bCs/>
          <w:lang w:val="en-GB"/>
        </w:rPr>
        <w:t xml:space="preserve">iscipline </w:t>
      </w:r>
      <w:r w:rsidR="00576918" w:rsidRPr="00CA530D">
        <w:rPr>
          <w:rFonts w:asciiTheme="minorHAnsi" w:hAnsiTheme="minorHAnsi" w:cstheme="minorHAnsi"/>
          <w:b/>
          <w:bCs/>
          <w:lang w:val="en-GB"/>
        </w:rPr>
        <w:t>assessment</w:t>
      </w:r>
    </w:p>
    <w:p w:rsidR="007665FF" w:rsidRPr="00CA530D" w:rsidRDefault="00576918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1. Eulerian </w:t>
      </w:r>
      <w:r w:rsidR="005A44CE">
        <w:rPr>
          <w:rFonts w:asciiTheme="minorHAnsi" w:hAnsiTheme="minorHAnsi" w:cstheme="minorHAnsi"/>
          <w:lang w:val="en-GB"/>
        </w:rPr>
        <w:t>cycle</w:t>
      </w:r>
      <w:r w:rsidRPr="00CA530D">
        <w:rPr>
          <w:rFonts w:asciiTheme="minorHAnsi" w:hAnsiTheme="minorHAnsi" w:cstheme="minorHAnsi"/>
          <w:lang w:val="en-GB"/>
        </w:rPr>
        <w:t>, Euler’</w:t>
      </w:r>
      <w:r w:rsidR="007665FF" w:rsidRPr="00CA530D">
        <w:rPr>
          <w:rFonts w:asciiTheme="minorHAnsi" w:hAnsiTheme="minorHAnsi" w:cstheme="minorHAnsi"/>
          <w:lang w:val="en-GB"/>
        </w:rPr>
        <w:t xml:space="preserve">s theorem for </w:t>
      </w:r>
      <w:r w:rsidR="005A44CE">
        <w:rPr>
          <w:rFonts w:asciiTheme="minorHAnsi" w:hAnsiTheme="minorHAnsi" w:cstheme="minorHAnsi"/>
          <w:lang w:val="en-GB"/>
        </w:rPr>
        <w:t>undirected and directed</w:t>
      </w:r>
      <w:r w:rsidR="007665FF" w:rsidRPr="00CA530D">
        <w:rPr>
          <w:rFonts w:asciiTheme="minorHAnsi" w:hAnsiTheme="minorHAnsi" w:cstheme="minorHAnsi"/>
          <w:lang w:val="en-GB"/>
        </w:rPr>
        <w:t xml:space="preserve"> cases, complexity of algorithms </w:t>
      </w:r>
      <w:r w:rsidR="005A44CE" w:rsidRPr="00CA530D">
        <w:rPr>
          <w:rFonts w:asciiTheme="minorHAnsi" w:hAnsiTheme="minorHAnsi" w:cstheme="minorHAnsi"/>
          <w:lang w:val="en-GB"/>
        </w:rPr>
        <w:t>search</w:t>
      </w:r>
      <w:r w:rsidR="005A44CE">
        <w:rPr>
          <w:rFonts w:asciiTheme="minorHAnsi" w:hAnsiTheme="minorHAnsi" w:cstheme="minorHAnsi"/>
          <w:lang w:val="en-GB"/>
        </w:rPr>
        <w:t>ing</w:t>
      </w:r>
      <w:r w:rsidR="005A44CE" w:rsidRPr="00CA530D">
        <w:rPr>
          <w:rFonts w:asciiTheme="minorHAnsi" w:hAnsiTheme="minorHAnsi" w:cstheme="minorHAnsi"/>
          <w:lang w:val="en-GB"/>
        </w:rPr>
        <w:t xml:space="preserve"> </w:t>
      </w:r>
      <w:r w:rsidR="007665FF" w:rsidRPr="00CA530D">
        <w:rPr>
          <w:rFonts w:asciiTheme="minorHAnsi" w:hAnsiTheme="minorHAnsi" w:cstheme="minorHAnsi"/>
          <w:lang w:val="en-GB"/>
        </w:rPr>
        <w:t xml:space="preserve">for the </w:t>
      </w:r>
      <w:r w:rsidRPr="00CA530D">
        <w:rPr>
          <w:rFonts w:asciiTheme="minorHAnsi" w:hAnsiTheme="minorHAnsi" w:cstheme="minorHAnsi"/>
          <w:lang w:val="en-GB"/>
        </w:rPr>
        <w:t xml:space="preserve">Eulerian </w:t>
      </w:r>
      <w:r w:rsidR="005A44CE">
        <w:rPr>
          <w:rFonts w:asciiTheme="minorHAnsi" w:hAnsiTheme="minorHAnsi" w:cstheme="minorHAnsi"/>
          <w:lang w:val="en-GB"/>
        </w:rPr>
        <w:t>cycle</w:t>
      </w:r>
      <w:r w:rsidR="007665FF" w:rsidRPr="00CA530D">
        <w:rPr>
          <w:rFonts w:asciiTheme="minorHAnsi" w:hAnsiTheme="minorHAnsi" w:cstheme="minorHAnsi"/>
          <w:lang w:val="en-GB"/>
        </w:rPr>
        <w:t>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2. </w:t>
      </w:r>
      <w:r w:rsidR="003A6464" w:rsidRPr="00CA530D">
        <w:rPr>
          <w:rFonts w:asciiTheme="minorHAnsi" w:hAnsiTheme="minorHAnsi" w:cstheme="minorHAnsi"/>
          <w:lang w:val="en-GB"/>
        </w:rPr>
        <w:t xml:space="preserve">Hamiltonian cycle (or Hamiltonian circuit), Ore and </w:t>
      </w:r>
      <w:proofErr w:type="spellStart"/>
      <w:r w:rsidR="003A6464" w:rsidRPr="00CA530D">
        <w:rPr>
          <w:rFonts w:asciiTheme="minorHAnsi" w:hAnsiTheme="minorHAnsi" w:cstheme="minorHAnsi"/>
          <w:lang w:val="en-GB"/>
        </w:rPr>
        <w:t>Hwatal’</w:t>
      </w:r>
      <w:r w:rsidRPr="00CA530D">
        <w:rPr>
          <w:rFonts w:asciiTheme="minorHAnsi" w:hAnsiTheme="minorHAnsi" w:cstheme="minorHAnsi"/>
          <w:lang w:val="en-GB"/>
        </w:rPr>
        <w:t>s</w:t>
      </w:r>
      <w:proofErr w:type="spellEnd"/>
      <w:r w:rsidRPr="00CA530D">
        <w:rPr>
          <w:rFonts w:asciiTheme="minorHAnsi" w:hAnsiTheme="minorHAnsi" w:cstheme="minorHAnsi"/>
          <w:lang w:val="en-GB"/>
        </w:rPr>
        <w:t xml:space="preserve"> theorems, the NP-completeness of the problem of finding a Hamiltonian cycle.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3. Planar graphs, minors</w:t>
      </w:r>
      <w:r w:rsidR="003A6464" w:rsidRPr="00CA530D">
        <w:rPr>
          <w:rFonts w:asciiTheme="minorHAnsi" w:hAnsiTheme="minorHAnsi" w:cstheme="minorHAnsi"/>
          <w:lang w:val="en-GB"/>
        </w:rPr>
        <w:t xml:space="preserve"> and</w:t>
      </w:r>
      <w:r w:rsidRPr="00CA530D">
        <w:rPr>
          <w:rFonts w:asciiTheme="minorHAnsi" w:hAnsiTheme="minorHAnsi" w:cstheme="minorHAnsi"/>
          <w:lang w:val="en-GB"/>
        </w:rPr>
        <w:t xml:space="preserve"> </w:t>
      </w:r>
      <w:r w:rsidR="00E650B1">
        <w:rPr>
          <w:rFonts w:asciiTheme="minorHAnsi" w:hAnsiTheme="minorHAnsi" w:cstheme="minorHAnsi"/>
          <w:lang w:val="en-GB"/>
        </w:rPr>
        <w:t xml:space="preserve">the </w:t>
      </w:r>
      <w:r w:rsidR="003A6464" w:rsidRPr="00CA530D">
        <w:rPr>
          <w:rFonts w:asciiTheme="minorHAnsi" w:hAnsiTheme="minorHAnsi" w:cstheme="minorHAnsi"/>
          <w:lang w:val="en-GB"/>
        </w:rPr>
        <w:t xml:space="preserve">planarity </w:t>
      </w:r>
      <w:r w:rsidRPr="00CA530D">
        <w:rPr>
          <w:rFonts w:asciiTheme="minorHAnsi" w:hAnsiTheme="minorHAnsi" w:cstheme="minorHAnsi"/>
          <w:lang w:val="en-GB"/>
        </w:rPr>
        <w:t>criterion.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4. </w:t>
      </w:r>
      <w:r w:rsidR="00977A8A" w:rsidRPr="00CA530D">
        <w:rPr>
          <w:rFonts w:asciiTheme="minorHAnsi" w:hAnsiTheme="minorHAnsi" w:cstheme="minorHAnsi"/>
          <w:lang w:val="en-GB"/>
        </w:rPr>
        <w:t>Graph c</w:t>
      </w:r>
      <w:r w:rsidRPr="00CA530D">
        <w:rPr>
          <w:rFonts w:asciiTheme="minorHAnsi" w:hAnsiTheme="minorHAnsi" w:cstheme="minorHAnsi"/>
          <w:lang w:val="en-GB"/>
        </w:rPr>
        <w:t>olo</w:t>
      </w:r>
      <w:r w:rsidR="00977A8A" w:rsidRPr="00CA530D">
        <w:rPr>
          <w:rFonts w:asciiTheme="minorHAnsi" w:hAnsiTheme="minorHAnsi" w:cstheme="minorHAnsi"/>
          <w:lang w:val="en-GB"/>
        </w:rPr>
        <w:t>u</w:t>
      </w:r>
      <w:r w:rsidRPr="00CA530D">
        <w:rPr>
          <w:rFonts w:asciiTheme="minorHAnsi" w:hAnsiTheme="minorHAnsi" w:cstheme="minorHAnsi"/>
          <w:lang w:val="en-GB"/>
        </w:rPr>
        <w:t xml:space="preserve">ring, </w:t>
      </w:r>
      <w:r w:rsidR="00977A8A" w:rsidRPr="00CA530D">
        <w:rPr>
          <w:rFonts w:asciiTheme="minorHAnsi" w:hAnsiTheme="minorHAnsi" w:cstheme="minorHAnsi"/>
          <w:lang w:val="en-GB"/>
        </w:rPr>
        <w:t xml:space="preserve">Brooks and </w:t>
      </w:r>
      <w:proofErr w:type="spellStart"/>
      <w:r w:rsidR="00977A8A" w:rsidRPr="00CA530D">
        <w:rPr>
          <w:rFonts w:asciiTheme="minorHAnsi" w:hAnsiTheme="minorHAnsi" w:cstheme="minorHAnsi"/>
          <w:lang w:val="en-GB"/>
        </w:rPr>
        <w:t>Heawood</w:t>
      </w:r>
      <w:r w:rsidR="00E650B1">
        <w:rPr>
          <w:rFonts w:asciiTheme="minorHAnsi" w:hAnsiTheme="minorHAnsi" w:cstheme="minorHAnsi"/>
          <w:lang w:val="en-GB"/>
        </w:rPr>
        <w:t>’s</w:t>
      </w:r>
      <w:proofErr w:type="spellEnd"/>
      <w:r w:rsidR="00977A8A" w:rsidRPr="00CA530D">
        <w:rPr>
          <w:rFonts w:asciiTheme="minorHAnsi" w:hAnsiTheme="minorHAnsi" w:cstheme="minorHAnsi"/>
          <w:lang w:val="en-GB"/>
        </w:rPr>
        <w:t xml:space="preserve"> theorem</w:t>
      </w:r>
      <w:r w:rsidR="00E650B1">
        <w:rPr>
          <w:rFonts w:asciiTheme="minorHAnsi" w:hAnsiTheme="minorHAnsi" w:cstheme="minorHAnsi"/>
          <w:lang w:val="en-GB"/>
        </w:rPr>
        <w:t>s</w:t>
      </w:r>
      <w:r w:rsidRPr="00CA530D">
        <w:rPr>
          <w:rFonts w:asciiTheme="minorHAnsi" w:hAnsiTheme="minorHAnsi" w:cstheme="minorHAnsi"/>
          <w:lang w:val="en-GB"/>
        </w:rPr>
        <w:t xml:space="preserve">, NP-completeness of the </w:t>
      </w:r>
      <w:r w:rsidR="00E650B1" w:rsidRPr="00CA530D">
        <w:rPr>
          <w:rFonts w:asciiTheme="minorHAnsi" w:hAnsiTheme="minorHAnsi" w:cstheme="minorHAnsi"/>
          <w:lang w:val="en-GB"/>
        </w:rPr>
        <w:t xml:space="preserve">3-colouring </w:t>
      </w:r>
      <w:r w:rsidRPr="00CA530D">
        <w:rPr>
          <w:rFonts w:asciiTheme="minorHAnsi" w:hAnsiTheme="minorHAnsi" w:cstheme="minorHAnsi"/>
          <w:lang w:val="en-GB"/>
        </w:rPr>
        <w:lastRenderedPageBreak/>
        <w:t>problem.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5. Random graphs. Phase transition for the connect</w:t>
      </w:r>
      <w:r w:rsidR="00E650B1">
        <w:rPr>
          <w:rFonts w:asciiTheme="minorHAnsi" w:hAnsiTheme="minorHAnsi" w:cstheme="minorHAnsi"/>
          <w:lang w:val="en-GB"/>
        </w:rPr>
        <w:t>edness</w:t>
      </w:r>
      <w:r w:rsidR="00977A8A" w:rsidRPr="00CA530D">
        <w:rPr>
          <w:rFonts w:asciiTheme="minorHAnsi" w:hAnsiTheme="minorHAnsi" w:cstheme="minorHAnsi"/>
          <w:lang w:val="en-GB"/>
        </w:rPr>
        <w:t xml:space="preserve"> property</w:t>
      </w:r>
      <w:r w:rsidRPr="00CA530D">
        <w:rPr>
          <w:rFonts w:asciiTheme="minorHAnsi" w:hAnsiTheme="minorHAnsi" w:cstheme="minorHAnsi"/>
          <w:lang w:val="en-GB"/>
        </w:rPr>
        <w:t>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6. Spectra of graphs. </w:t>
      </w:r>
      <w:r w:rsidR="00977A8A" w:rsidRPr="00CA530D">
        <w:rPr>
          <w:rFonts w:asciiTheme="minorHAnsi" w:hAnsiTheme="minorHAnsi" w:cstheme="minorHAnsi"/>
          <w:lang w:val="en-GB"/>
        </w:rPr>
        <w:t>Coefficients of the Characteristic Polynomial</w:t>
      </w:r>
      <w:r w:rsidRPr="00CA530D">
        <w:rPr>
          <w:rFonts w:asciiTheme="minorHAnsi" w:hAnsiTheme="minorHAnsi" w:cstheme="minorHAnsi"/>
          <w:lang w:val="en-GB"/>
        </w:rPr>
        <w:t>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7. Boolean functions</w:t>
      </w:r>
      <w:r w:rsidR="00E650B1">
        <w:rPr>
          <w:rFonts w:asciiTheme="minorHAnsi" w:hAnsiTheme="minorHAnsi" w:cstheme="minorHAnsi"/>
          <w:lang w:val="en-GB"/>
        </w:rPr>
        <w:t>.</w:t>
      </w:r>
      <w:r w:rsidRPr="00CA530D">
        <w:rPr>
          <w:rFonts w:asciiTheme="minorHAnsi" w:hAnsiTheme="minorHAnsi" w:cstheme="minorHAnsi"/>
          <w:lang w:val="en-GB"/>
        </w:rPr>
        <w:t xml:space="preserve"> SAT problem</w:t>
      </w:r>
      <w:r w:rsidR="00E650B1">
        <w:rPr>
          <w:rFonts w:asciiTheme="minorHAnsi" w:hAnsiTheme="minorHAnsi" w:cstheme="minorHAnsi"/>
          <w:lang w:val="en-GB"/>
        </w:rPr>
        <w:t xml:space="preserve"> and</w:t>
      </w:r>
      <w:r w:rsidR="00977A8A" w:rsidRPr="00CA530D">
        <w:rPr>
          <w:rFonts w:asciiTheme="minorHAnsi" w:hAnsiTheme="minorHAnsi" w:cstheme="minorHAnsi"/>
          <w:lang w:val="en-GB"/>
        </w:rPr>
        <w:t xml:space="preserve"> Cook’</w:t>
      </w:r>
      <w:r w:rsidRPr="00CA530D">
        <w:rPr>
          <w:rFonts w:asciiTheme="minorHAnsi" w:hAnsiTheme="minorHAnsi" w:cstheme="minorHAnsi"/>
          <w:lang w:val="en-GB"/>
        </w:rPr>
        <w:t>s theorem.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8. Variants of the SAT </w:t>
      </w:r>
      <w:r w:rsidR="00E650B1" w:rsidRPr="00CA530D">
        <w:rPr>
          <w:rFonts w:asciiTheme="minorHAnsi" w:hAnsiTheme="minorHAnsi" w:cstheme="minorHAnsi"/>
          <w:lang w:val="en-GB"/>
        </w:rPr>
        <w:t>problem</w:t>
      </w:r>
      <w:r w:rsidR="00E650B1">
        <w:rPr>
          <w:rFonts w:asciiTheme="minorHAnsi" w:hAnsiTheme="minorHAnsi" w:cstheme="minorHAnsi"/>
          <w:lang w:val="en-GB"/>
        </w:rPr>
        <w:t xml:space="preserve"> </w:t>
      </w:r>
      <w:r w:rsidRPr="00CA530D">
        <w:rPr>
          <w:rFonts w:asciiTheme="minorHAnsi" w:hAnsiTheme="minorHAnsi" w:cstheme="minorHAnsi"/>
          <w:lang w:val="en-GB"/>
        </w:rPr>
        <w:t xml:space="preserve">(k-SAT, </w:t>
      </w:r>
      <w:proofErr w:type="spellStart"/>
      <w:r w:rsidRPr="00CA530D">
        <w:rPr>
          <w:rFonts w:asciiTheme="minorHAnsi" w:hAnsiTheme="minorHAnsi" w:cstheme="minorHAnsi"/>
          <w:lang w:val="en-GB"/>
        </w:rPr>
        <w:t>MaxSAT</w:t>
      </w:r>
      <w:proofErr w:type="spellEnd"/>
      <w:r w:rsidRPr="00CA530D">
        <w:rPr>
          <w:rFonts w:asciiTheme="minorHAnsi" w:hAnsiTheme="minorHAnsi" w:cstheme="minorHAnsi"/>
          <w:lang w:val="en-GB"/>
        </w:rPr>
        <w:t>, QSAT) and their complexity.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9. The CSP problem, its complexity and polynomial subclasses.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10. Boolean </w:t>
      </w:r>
      <w:r w:rsidR="00996DE4">
        <w:rPr>
          <w:rFonts w:asciiTheme="minorHAnsi" w:hAnsiTheme="minorHAnsi" w:cstheme="minorHAnsi"/>
          <w:lang w:val="en-GB"/>
        </w:rPr>
        <w:t>circuits</w:t>
      </w:r>
      <w:r w:rsidRPr="00CA530D">
        <w:rPr>
          <w:rFonts w:asciiTheme="minorHAnsi" w:hAnsiTheme="minorHAnsi" w:cstheme="minorHAnsi"/>
          <w:lang w:val="en-GB"/>
        </w:rPr>
        <w:t xml:space="preserve"> and circuit complexity.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11. </w:t>
      </w:r>
      <w:r w:rsidR="00894237" w:rsidRPr="00CA530D">
        <w:rPr>
          <w:rFonts w:asciiTheme="minorHAnsi" w:hAnsiTheme="minorHAnsi" w:cstheme="minorHAnsi"/>
          <w:lang w:val="en-GB"/>
        </w:rPr>
        <w:t>Resolution m</w:t>
      </w:r>
      <w:r w:rsidRPr="00CA530D">
        <w:rPr>
          <w:rFonts w:asciiTheme="minorHAnsi" w:hAnsiTheme="minorHAnsi" w:cstheme="minorHAnsi"/>
          <w:lang w:val="en-GB"/>
        </w:rPr>
        <w:t xml:space="preserve">ethod in </w:t>
      </w:r>
      <w:r w:rsidR="00894237" w:rsidRPr="00CA530D">
        <w:rPr>
          <w:rFonts w:asciiTheme="minorHAnsi" w:hAnsiTheme="minorHAnsi" w:cstheme="minorHAnsi"/>
          <w:lang w:val="en-GB"/>
        </w:rPr>
        <w:t xml:space="preserve">the </w:t>
      </w:r>
      <w:r w:rsidRPr="00CA530D">
        <w:rPr>
          <w:rFonts w:asciiTheme="minorHAnsi" w:hAnsiTheme="minorHAnsi" w:cstheme="minorHAnsi"/>
          <w:lang w:val="en-GB"/>
        </w:rPr>
        <w:t>first-order logic.</w:t>
      </w:r>
    </w:p>
    <w:p w:rsidR="007665FF" w:rsidRPr="00CA530D" w:rsidRDefault="00894237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12. Gödel’s completeness theorem</w:t>
      </w:r>
      <w:r w:rsidR="00996DE4">
        <w:rPr>
          <w:rFonts w:asciiTheme="minorHAnsi" w:hAnsiTheme="minorHAnsi" w:cstheme="minorHAnsi"/>
          <w:lang w:val="en-GB"/>
        </w:rPr>
        <w:t xml:space="preserve"> for the </w:t>
      </w:r>
      <w:r w:rsidR="00996DE4" w:rsidRPr="00CA530D">
        <w:rPr>
          <w:rFonts w:asciiTheme="minorHAnsi" w:hAnsiTheme="minorHAnsi" w:cstheme="minorHAnsi"/>
          <w:lang w:val="en-GB"/>
        </w:rPr>
        <w:t>first-order logic</w:t>
      </w:r>
      <w:r w:rsidR="007665FF" w:rsidRPr="00CA530D">
        <w:rPr>
          <w:rFonts w:asciiTheme="minorHAnsi" w:hAnsiTheme="minorHAnsi" w:cstheme="minorHAnsi"/>
          <w:lang w:val="en-GB"/>
        </w:rPr>
        <w:t>.</w:t>
      </w:r>
    </w:p>
    <w:p w:rsidR="007665FF" w:rsidRPr="00CA530D" w:rsidRDefault="00894237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13. T</w:t>
      </w:r>
      <w:r w:rsidR="007665FF" w:rsidRPr="00CA530D">
        <w:rPr>
          <w:rFonts w:asciiTheme="minorHAnsi" w:hAnsiTheme="minorHAnsi" w:cstheme="minorHAnsi"/>
          <w:lang w:val="en-GB"/>
        </w:rPr>
        <w:t xml:space="preserve">heorem of compactness of </w:t>
      </w:r>
      <w:r w:rsidRPr="00CA530D">
        <w:rPr>
          <w:rFonts w:asciiTheme="minorHAnsi" w:hAnsiTheme="minorHAnsi" w:cstheme="minorHAnsi"/>
          <w:lang w:val="en-GB"/>
        </w:rPr>
        <w:t xml:space="preserve">the </w:t>
      </w:r>
      <w:r w:rsidR="007665FF" w:rsidRPr="00CA530D">
        <w:rPr>
          <w:rFonts w:asciiTheme="minorHAnsi" w:hAnsiTheme="minorHAnsi" w:cstheme="minorHAnsi"/>
          <w:lang w:val="en-GB"/>
        </w:rPr>
        <w:t>first-order logic.</w:t>
      </w:r>
    </w:p>
    <w:p w:rsidR="007665FF" w:rsidRPr="00CA530D" w:rsidRDefault="00894237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14. Gödel’</w:t>
      </w:r>
      <w:r w:rsidR="007665FF" w:rsidRPr="00CA530D">
        <w:rPr>
          <w:rFonts w:asciiTheme="minorHAnsi" w:hAnsiTheme="minorHAnsi" w:cstheme="minorHAnsi"/>
          <w:lang w:val="en-GB"/>
        </w:rPr>
        <w:t>s incompleteness theorem.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15. Monadic </w:t>
      </w:r>
      <w:r w:rsidR="00996DE4" w:rsidRPr="00CA530D">
        <w:rPr>
          <w:rFonts w:asciiTheme="minorHAnsi" w:hAnsiTheme="minorHAnsi" w:cstheme="minorHAnsi"/>
          <w:lang w:val="en-GB"/>
        </w:rPr>
        <w:t xml:space="preserve">second order </w:t>
      </w:r>
      <w:r w:rsidRPr="00CA530D">
        <w:rPr>
          <w:rFonts w:asciiTheme="minorHAnsi" w:hAnsiTheme="minorHAnsi" w:cstheme="minorHAnsi"/>
          <w:lang w:val="en-GB"/>
        </w:rPr>
        <w:t>logic and regular languages.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16. </w:t>
      </w:r>
      <w:proofErr w:type="spellStart"/>
      <w:r w:rsidRPr="00CA530D">
        <w:rPr>
          <w:rFonts w:asciiTheme="minorHAnsi" w:hAnsiTheme="minorHAnsi" w:cstheme="minorHAnsi"/>
          <w:lang w:val="en-GB"/>
        </w:rPr>
        <w:t>Recursiveness</w:t>
      </w:r>
      <w:proofErr w:type="spellEnd"/>
      <w:r w:rsidRPr="00CA530D">
        <w:rPr>
          <w:rFonts w:asciiTheme="minorHAnsi" w:hAnsiTheme="minorHAnsi" w:cstheme="minorHAnsi"/>
          <w:lang w:val="en-GB"/>
        </w:rPr>
        <w:t xml:space="preserve"> and computability, equivalence of </w:t>
      </w:r>
      <w:r w:rsidR="00894237" w:rsidRPr="00CA530D">
        <w:rPr>
          <w:rFonts w:asciiTheme="minorHAnsi" w:hAnsiTheme="minorHAnsi" w:cstheme="minorHAnsi"/>
          <w:lang w:val="en-GB"/>
        </w:rPr>
        <w:t>the Church</w:t>
      </w:r>
      <w:r w:rsidR="00996DE4">
        <w:rPr>
          <w:rFonts w:asciiTheme="minorHAnsi" w:hAnsiTheme="minorHAnsi" w:cstheme="minorHAnsi"/>
          <w:lang w:val="en-GB"/>
        </w:rPr>
        <w:t xml:space="preserve"> and </w:t>
      </w:r>
      <w:r w:rsidR="00894237" w:rsidRPr="00CA530D">
        <w:rPr>
          <w:rFonts w:asciiTheme="minorHAnsi" w:hAnsiTheme="minorHAnsi" w:cstheme="minorHAnsi"/>
          <w:lang w:val="en-GB"/>
        </w:rPr>
        <w:t>Turing thes</w:t>
      </w:r>
      <w:r w:rsidR="00996DE4">
        <w:rPr>
          <w:rFonts w:asciiTheme="minorHAnsi" w:hAnsiTheme="minorHAnsi" w:cstheme="minorHAnsi"/>
          <w:lang w:val="en-GB"/>
        </w:rPr>
        <w:t>es</w:t>
      </w:r>
      <w:r w:rsidRPr="00CA530D">
        <w:rPr>
          <w:rFonts w:asciiTheme="minorHAnsi" w:hAnsiTheme="minorHAnsi" w:cstheme="minorHAnsi"/>
          <w:lang w:val="en-GB"/>
        </w:rPr>
        <w:t>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17. </w:t>
      </w:r>
      <w:r w:rsidR="00894237" w:rsidRPr="00CA530D">
        <w:rPr>
          <w:rFonts w:asciiTheme="minorHAnsi" w:hAnsiTheme="minorHAnsi" w:cstheme="minorHAnsi"/>
          <w:lang w:val="en-GB"/>
        </w:rPr>
        <w:t xml:space="preserve">NP and </w:t>
      </w:r>
      <w:proofErr w:type="spellStart"/>
      <w:r w:rsidR="00894237" w:rsidRPr="00CA530D">
        <w:rPr>
          <w:rFonts w:asciiTheme="minorHAnsi" w:hAnsiTheme="minorHAnsi" w:cstheme="minorHAnsi"/>
          <w:lang w:val="en-GB"/>
        </w:rPr>
        <w:t>coNP</w:t>
      </w:r>
      <w:proofErr w:type="spellEnd"/>
      <w:r w:rsidR="00894237" w:rsidRPr="00CA530D">
        <w:rPr>
          <w:rFonts w:asciiTheme="minorHAnsi" w:hAnsiTheme="minorHAnsi" w:cstheme="minorHAnsi"/>
          <w:lang w:val="en-GB"/>
        </w:rPr>
        <w:t xml:space="preserve"> </w:t>
      </w:r>
      <w:r w:rsidR="00996DE4">
        <w:rPr>
          <w:rFonts w:asciiTheme="minorHAnsi" w:hAnsiTheme="minorHAnsi" w:cstheme="minorHAnsi"/>
          <w:lang w:val="en-GB"/>
        </w:rPr>
        <w:t xml:space="preserve">complexity </w:t>
      </w:r>
      <w:r w:rsidR="00894237" w:rsidRPr="00CA530D">
        <w:rPr>
          <w:rFonts w:asciiTheme="minorHAnsi" w:hAnsiTheme="minorHAnsi" w:cstheme="minorHAnsi"/>
          <w:lang w:val="en-GB"/>
        </w:rPr>
        <w:t>c</w:t>
      </w:r>
      <w:r w:rsidRPr="00CA530D">
        <w:rPr>
          <w:rFonts w:asciiTheme="minorHAnsi" w:hAnsiTheme="minorHAnsi" w:cstheme="minorHAnsi"/>
          <w:lang w:val="en-GB"/>
        </w:rPr>
        <w:t xml:space="preserve">lasses. </w:t>
      </w:r>
      <w:r w:rsidR="00894237" w:rsidRPr="00CA530D">
        <w:rPr>
          <w:rFonts w:asciiTheme="minorHAnsi" w:hAnsiTheme="minorHAnsi" w:cstheme="minorHAnsi"/>
          <w:lang w:val="en-GB"/>
        </w:rPr>
        <w:t>Certifi</w:t>
      </w:r>
      <w:r w:rsidR="00996DE4">
        <w:rPr>
          <w:rFonts w:asciiTheme="minorHAnsi" w:hAnsiTheme="minorHAnsi" w:cstheme="minorHAnsi"/>
          <w:lang w:val="en-GB"/>
        </w:rPr>
        <w:t>cates</w:t>
      </w:r>
      <w:r w:rsidRPr="00CA530D">
        <w:rPr>
          <w:rFonts w:asciiTheme="minorHAnsi" w:hAnsiTheme="minorHAnsi" w:cstheme="minorHAnsi"/>
          <w:lang w:val="en-GB"/>
        </w:rPr>
        <w:t xml:space="preserve">, </w:t>
      </w:r>
      <w:r w:rsidR="00996DE4">
        <w:rPr>
          <w:rFonts w:asciiTheme="minorHAnsi" w:hAnsiTheme="minorHAnsi" w:cstheme="minorHAnsi"/>
          <w:lang w:val="en-GB"/>
        </w:rPr>
        <w:t xml:space="preserve">verification, </w:t>
      </w:r>
      <w:r w:rsidRPr="00CA530D">
        <w:rPr>
          <w:rFonts w:asciiTheme="minorHAnsi" w:hAnsiTheme="minorHAnsi" w:cstheme="minorHAnsi"/>
          <w:lang w:val="en-GB"/>
        </w:rPr>
        <w:t>asymmetry.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18. </w:t>
      </w:r>
      <w:r w:rsidR="00996DE4">
        <w:rPr>
          <w:rFonts w:asciiTheme="minorHAnsi" w:hAnsiTheme="minorHAnsi" w:cstheme="minorHAnsi"/>
          <w:lang w:val="en-GB"/>
        </w:rPr>
        <w:t>Log-space r</w:t>
      </w:r>
      <w:r w:rsidRPr="00CA530D">
        <w:rPr>
          <w:rFonts w:asciiTheme="minorHAnsi" w:hAnsiTheme="minorHAnsi" w:cstheme="minorHAnsi"/>
          <w:lang w:val="en-GB"/>
        </w:rPr>
        <w:t>educ</w:t>
      </w:r>
      <w:r w:rsidR="00996DE4">
        <w:rPr>
          <w:rFonts w:asciiTheme="minorHAnsi" w:hAnsiTheme="minorHAnsi" w:cstheme="minorHAnsi"/>
          <w:lang w:val="en-GB"/>
        </w:rPr>
        <w:t>tions</w:t>
      </w:r>
      <w:r w:rsidRPr="00CA530D">
        <w:rPr>
          <w:rFonts w:asciiTheme="minorHAnsi" w:hAnsiTheme="minorHAnsi" w:cstheme="minorHAnsi"/>
          <w:lang w:val="en-GB"/>
        </w:rPr>
        <w:t xml:space="preserve">. Completeness of </w:t>
      </w:r>
      <w:r w:rsidR="00996DE4">
        <w:rPr>
          <w:rFonts w:asciiTheme="minorHAnsi" w:hAnsiTheme="minorHAnsi" w:cstheme="minorHAnsi"/>
          <w:lang w:val="en-GB"/>
        </w:rPr>
        <w:t>decision problems</w:t>
      </w:r>
      <w:r w:rsidRPr="00CA530D">
        <w:rPr>
          <w:rFonts w:asciiTheme="minorHAnsi" w:hAnsiTheme="minorHAnsi" w:cstheme="minorHAnsi"/>
          <w:lang w:val="en-GB"/>
        </w:rPr>
        <w:t>.</w:t>
      </w:r>
    </w:p>
    <w:p w:rsidR="007665FF" w:rsidRPr="00CA530D" w:rsidRDefault="00D80A3A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19. </w:t>
      </w:r>
      <w:proofErr w:type="spellStart"/>
      <w:r w:rsidRPr="00CA530D">
        <w:rPr>
          <w:rFonts w:asciiTheme="minorHAnsi" w:hAnsiTheme="minorHAnsi" w:cstheme="minorHAnsi"/>
          <w:lang w:val="en-GB"/>
        </w:rPr>
        <w:t>Niv</w:t>
      </w:r>
      <w:r w:rsidR="00B570B3">
        <w:rPr>
          <w:rFonts w:asciiTheme="minorHAnsi" w:hAnsiTheme="minorHAnsi" w:cstheme="minorHAnsi"/>
          <w:lang w:val="en-GB"/>
        </w:rPr>
        <w:t>at</w:t>
      </w:r>
      <w:r w:rsidRPr="00CA530D">
        <w:rPr>
          <w:rFonts w:asciiTheme="minorHAnsi" w:hAnsiTheme="minorHAnsi" w:cstheme="minorHAnsi"/>
          <w:lang w:val="en-GB"/>
        </w:rPr>
        <w:t>’</w:t>
      </w:r>
      <w:r w:rsidR="007665FF" w:rsidRPr="00CA530D">
        <w:rPr>
          <w:rFonts w:asciiTheme="minorHAnsi" w:hAnsiTheme="minorHAnsi" w:cstheme="minorHAnsi"/>
          <w:lang w:val="en-GB"/>
        </w:rPr>
        <w:t>s</w:t>
      </w:r>
      <w:proofErr w:type="spellEnd"/>
      <w:r w:rsidR="007665FF" w:rsidRPr="00CA530D">
        <w:rPr>
          <w:rFonts w:asciiTheme="minorHAnsi" w:hAnsiTheme="minorHAnsi" w:cstheme="minorHAnsi"/>
          <w:lang w:val="en-GB"/>
        </w:rPr>
        <w:t xml:space="preserve"> </w:t>
      </w:r>
      <w:r w:rsidR="00B570B3">
        <w:rPr>
          <w:rFonts w:asciiTheme="minorHAnsi" w:hAnsiTheme="minorHAnsi" w:cstheme="minorHAnsi"/>
          <w:lang w:val="en-GB"/>
        </w:rPr>
        <w:t xml:space="preserve">theorem on </w:t>
      </w:r>
      <w:r w:rsidR="00894237" w:rsidRPr="00CA530D">
        <w:rPr>
          <w:rFonts w:asciiTheme="minorHAnsi" w:hAnsiTheme="minorHAnsi" w:cstheme="minorHAnsi"/>
          <w:lang w:val="en-GB"/>
        </w:rPr>
        <w:t>finite transducer</w:t>
      </w:r>
      <w:r w:rsidR="00B570B3">
        <w:rPr>
          <w:rFonts w:asciiTheme="minorHAnsi" w:hAnsiTheme="minorHAnsi" w:cstheme="minorHAnsi"/>
          <w:lang w:val="en-GB"/>
        </w:rPr>
        <w:t>s.</w:t>
      </w:r>
    </w:p>
    <w:p w:rsidR="007665FF" w:rsidRPr="00CA530D" w:rsidRDefault="00D80A3A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20. </w:t>
      </w:r>
      <w:proofErr w:type="spellStart"/>
      <w:r w:rsidRPr="00CA530D">
        <w:rPr>
          <w:rFonts w:asciiTheme="minorHAnsi" w:hAnsiTheme="minorHAnsi" w:cstheme="minorHAnsi"/>
          <w:lang w:val="en-GB"/>
        </w:rPr>
        <w:t>Trakhtman’s</w:t>
      </w:r>
      <w:proofErr w:type="spellEnd"/>
      <w:r w:rsidRPr="00CA530D">
        <w:rPr>
          <w:rFonts w:asciiTheme="minorHAnsi" w:hAnsiTheme="minorHAnsi" w:cstheme="minorHAnsi"/>
          <w:lang w:val="en-GB"/>
        </w:rPr>
        <w:t xml:space="preserve"> road colouring theorem</w:t>
      </w:r>
      <w:r w:rsidR="007665FF" w:rsidRPr="00CA530D">
        <w:rPr>
          <w:rFonts w:asciiTheme="minorHAnsi" w:hAnsiTheme="minorHAnsi" w:cstheme="minorHAnsi"/>
          <w:lang w:val="en-GB"/>
        </w:rPr>
        <w:t>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21. PSPACE-complete problems </w:t>
      </w:r>
      <w:r w:rsidR="00B570B3">
        <w:rPr>
          <w:rFonts w:asciiTheme="minorHAnsi" w:hAnsiTheme="minorHAnsi" w:cstheme="minorHAnsi"/>
          <w:lang w:val="en-GB"/>
        </w:rPr>
        <w:t xml:space="preserve">for </w:t>
      </w:r>
      <w:r w:rsidRPr="00CA530D">
        <w:rPr>
          <w:rFonts w:asciiTheme="minorHAnsi" w:hAnsiTheme="minorHAnsi" w:cstheme="minorHAnsi"/>
          <w:lang w:val="en-GB"/>
        </w:rPr>
        <w:t>finite automata.</w:t>
      </w:r>
    </w:p>
    <w:p w:rsidR="007665FF" w:rsidRPr="00032A7F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22. </w:t>
      </w:r>
      <w:r w:rsidRPr="00032A7F">
        <w:rPr>
          <w:rFonts w:asciiTheme="minorHAnsi" w:hAnsiTheme="minorHAnsi" w:cstheme="minorHAnsi"/>
          <w:lang w:val="en-GB"/>
        </w:rPr>
        <w:t>Context-free grammars and languages, the substitution theorem.</w:t>
      </w:r>
    </w:p>
    <w:p w:rsidR="007665FF" w:rsidRPr="00032A7F" w:rsidRDefault="007665FF" w:rsidP="007665FF">
      <w:pPr>
        <w:rPr>
          <w:rFonts w:asciiTheme="minorHAnsi" w:hAnsiTheme="minorHAnsi" w:cstheme="minorHAnsi"/>
          <w:lang w:val="en-GB"/>
        </w:rPr>
      </w:pPr>
      <w:r w:rsidRPr="00032A7F">
        <w:rPr>
          <w:rFonts w:asciiTheme="minorHAnsi" w:hAnsiTheme="minorHAnsi" w:cstheme="minorHAnsi"/>
          <w:lang w:val="en-GB"/>
        </w:rPr>
        <w:t xml:space="preserve">23. Context-free grammars and languages, </w:t>
      </w:r>
      <w:r w:rsidR="00996DE4">
        <w:rPr>
          <w:rFonts w:asciiTheme="minorHAnsi" w:hAnsiTheme="minorHAnsi" w:cstheme="minorHAnsi"/>
          <w:lang w:val="en-GB"/>
        </w:rPr>
        <w:t>the p</w:t>
      </w:r>
      <w:r w:rsidR="00D80A3A" w:rsidRPr="00032A7F">
        <w:rPr>
          <w:rFonts w:asciiTheme="minorHAnsi" w:hAnsiTheme="minorHAnsi" w:cstheme="minorHAnsi"/>
          <w:lang w:val="en-GB"/>
        </w:rPr>
        <w:t>umping lemma</w:t>
      </w:r>
      <w:r w:rsidRPr="00032A7F">
        <w:rPr>
          <w:rFonts w:asciiTheme="minorHAnsi" w:hAnsiTheme="minorHAnsi" w:cstheme="minorHAnsi"/>
          <w:lang w:val="en-GB"/>
        </w:rPr>
        <w:t>.</w:t>
      </w:r>
    </w:p>
    <w:p w:rsidR="007665FF" w:rsidRPr="00032A7F" w:rsidRDefault="007665FF" w:rsidP="007665FF">
      <w:pPr>
        <w:rPr>
          <w:rFonts w:asciiTheme="minorHAnsi" w:hAnsiTheme="minorHAnsi" w:cstheme="minorHAnsi"/>
          <w:lang w:val="en-GB"/>
        </w:rPr>
      </w:pPr>
      <w:r w:rsidRPr="00032A7F">
        <w:rPr>
          <w:rFonts w:asciiTheme="minorHAnsi" w:hAnsiTheme="minorHAnsi" w:cstheme="minorHAnsi"/>
          <w:lang w:val="en-GB"/>
        </w:rPr>
        <w:t xml:space="preserve">24. </w:t>
      </w:r>
      <w:r w:rsidR="00032A7F" w:rsidRPr="00032A7F">
        <w:rPr>
          <w:rFonts w:asciiTheme="minorHAnsi" w:hAnsiTheme="minorHAnsi" w:cstheme="minorHAnsi"/>
          <w:lang w:val="en-GB"/>
        </w:rPr>
        <w:t>Pushdown automata</w:t>
      </w:r>
      <w:r w:rsidR="00B570B3">
        <w:rPr>
          <w:rFonts w:asciiTheme="minorHAnsi" w:hAnsiTheme="minorHAnsi" w:cstheme="minorHAnsi"/>
          <w:lang w:val="en-GB"/>
        </w:rPr>
        <w:t xml:space="preserve"> and their computational power</w:t>
      </w:r>
      <w:r w:rsidRPr="00032A7F">
        <w:rPr>
          <w:rFonts w:asciiTheme="minorHAnsi" w:hAnsiTheme="minorHAnsi" w:cstheme="minorHAnsi"/>
          <w:lang w:val="en-GB"/>
        </w:rPr>
        <w:t>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032A7F">
        <w:rPr>
          <w:rFonts w:asciiTheme="minorHAnsi" w:hAnsiTheme="minorHAnsi" w:cstheme="minorHAnsi"/>
          <w:lang w:val="en-GB"/>
        </w:rPr>
        <w:t>25. Hash functions</w:t>
      </w:r>
      <w:r w:rsidRPr="00CA530D">
        <w:rPr>
          <w:rFonts w:asciiTheme="minorHAnsi" w:hAnsiTheme="minorHAnsi" w:cstheme="minorHAnsi"/>
          <w:lang w:val="en-GB"/>
        </w:rPr>
        <w:t>, universal classes of hash functions.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26. Fast Fourier transform and its application </w:t>
      </w:r>
      <w:r w:rsidR="00B570B3">
        <w:rPr>
          <w:rFonts w:asciiTheme="minorHAnsi" w:hAnsiTheme="minorHAnsi" w:cstheme="minorHAnsi"/>
          <w:lang w:val="en-GB"/>
        </w:rPr>
        <w:t>to string</w:t>
      </w:r>
      <w:r w:rsidRPr="00CA530D">
        <w:rPr>
          <w:rFonts w:asciiTheme="minorHAnsi" w:hAnsiTheme="minorHAnsi" w:cstheme="minorHAnsi"/>
          <w:lang w:val="en-GB"/>
        </w:rPr>
        <w:t xml:space="preserve"> algorithms.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27. Classification of NP-</w:t>
      </w:r>
      <w:r w:rsidR="00D80A3A" w:rsidRPr="00CA530D">
        <w:rPr>
          <w:rFonts w:asciiTheme="minorHAnsi" w:hAnsiTheme="minorHAnsi" w:cstheme="minorHAnsi"/>
          <w:lang w:val="en-GB"/>
        </w:rPr>
        <w:t>c</w:t>
      </w:r>
      <w:r w:rsidRPr="00CA530D">
        <w:rPr>
          <w:rFonts w:asciiTheme="minorHAnsi" w:hAnsiTheme="minorHAnsi" w:cstheme="minorHAnsi"/>
          <w:lang w:val="en-GB"/>
        </w:rPr>
        <w:t xml:space="preserve">omplete problems </w:t>
      </w:r>
      <w:r w:rsidR="00D80A3A" w:rsidRPr="00CA530D">
        <w:rPr>
          <w:rFonts w:asciiTheme="minorHAnsi" w:hAnsiTheme="minorHAnsi" w:cstheme="minorHAnsi"/>
          <w:lang w:val="en-GB"/>
        </w:rPr>
        <w:t>by</w:t>
      </w:r>
      <w:r w:rsidRPr="00CA530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A530D">
        <w:rPr>
          <w:rFonts w:asciiTheme="minorHAnsi" w:hAnsiTheme="minorHAnsi" w:cstheme="minorHAnsi"/>
          <w:lang w:val="en-GB"/>
        </w:rPr>
        <w:t>approxima</w:t>
      </w:r>
      <w:r w:rsidR="00B570B3">
        <w:rPr>
          <w:rFonts w:asciiTheme="minorHAnsi" w:hAnsiTheme="minorHAnsi" w:cstheme="minorHAnsi"/>
          <w:lang w:val="en-GB"/>
        </w:rPr>
        <w:t>bility</w:t>
      </w:r>
      <w:proofErr w:type="spellEnd"/>
      <w:r w:rsidRPr="00CA530D">
        <w:rPr>
          <w:rFonts w:asciiTheme="minorHAnsi" w:hAnsiTheme="minorHAnsi" w:cstheme="minorHAnsi"/>
          <w:lang w:val="en-GB"/>
        </w:rPr>
        <w:t xml:space="preserve">. </w:t>
      </w:r>
      <w:r w:rsidR="00B570B3">
        <w:rPr>
          <w:rFonts w:asciiTheme="minorHAnsi" w:hAnsiTheme="minorHAnsi" w:cstheme="minorHAnsi"/>
          <w:lang w:val="en-GB"/>
        </w:rPr>
        <w:t xml:space="preserve">The </w:t>
      </w:r>
      <w:r w:rsidRPr="00CA530D">
        <w:rPr>
          <w:rFonts w:asciiTheme="minorHAnsi" w:hAnsiTheme="minorHAnsi" w:cstheme="minorHAnsi"/>
          <w:lang w:val="en-GB"/>
        </w:rPr>
        <w:t>A</w:t>
      </w:r>
      <w:r w:rsidR="00B570B3">
        <w:rPr>
          <w:rFonts w:asciiTheme="minorHAnsi" w:hAnsiTheme="minorHAnsi" w:cstheme="minorHAnsi"/>
          <w:lang w:val="en-GB"/>
        </w:rPr>
        <w:t>PX</w:t>
      </w:r>
      <w:r w:rsidRPr="00CA530D">
        <w:rPr>
          <w:rFonts w:asciiTheme="minorHAnsi" w:hAnsiTheme="minorHAnsi" w:cstheme="minorHAnsi"/>
          <w:lang w:val="en-GB"/>
        </w:rPr>
        <w:t xml:space="preserve">, PTAS, </w:t>
      </w:r>
      <w:r w:rsidR="00B570B3">
        <w:rPr>
          <w:rFonts w:asciiTheme="minorHAnsi" w:hAnsiTheme="minorHAnsi" w:cstheme="minorHAnsi"/>
          <w:lang w:val="en-GB"/>
        </w:rPr>
        <w:t xml:space="preserve">and </w:t>
      </w:r>
      <w:r w:rsidRPr="00CA530D">
        <w:rPr>
          <w:rFonts w:asciiTheme="minorHAnsi" w:hAnsiTheme="minorHAnsi" w:cstheme="minorHAnsi"/>
          <w:lang w:val="en-GB"/>
        </w:rPr>
        <w:t>FPTAS</w:t>
      </w:r>
      <w:r w:rsidR="00D80A3A" w:rsidRPr="00CA530D">
        <w:rPr>
          <w:rFonts w:asciiTheme="minorHAnsi" w:hAnsiTheme="minorHAnsi" w:cstheme="minorHAnsi"/>
          <w:lang w:val="en-GB"/>
        </w:rPr>
        <w:t xml:space="preserve"> classes</w:t>
      </w:r>
      <w:r w:rsidRPr="00CA530D">
        <w:rPr>
          <w:rFonts w:asciiTheme="minorHAnsi" w:hAnsiTheme="minorHAnsi" w:cstheme="minorHAnsi"/>
          <w:lang w:val="en-GB"/>
        </w:rPr>
        <w:t>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28. The </w:t>
      </w:r>
      <w:r w:rsidR="00B570B3" w:rsidRPr="00CA530D">
        <w:rPr>
          <w:rFonts w:asciiTheme="minorHAnsi" w:hAnsiTheme="minorHAnsi" w:cstheme="minorHAnsi"/>
          <w:lang w:val="en-GB"/>
        </w:rPr>
        <w:t>construction of a fully polynomial time approximation scheme (FPTAS)</w:t>
      </w:r>
      <w:r w:rsidR="00B570B3">
        <w:rPr>
          <w:rFonts w:asciiTheme="minorHAnsi" w:hAnsiTheme="minorHAnsi" w:cstheme="minorHAnsi"/>
          <w:lang w:val="en-GB"/>
        </w:rPr>
        <w:t xml:space="preserve"> for the </w:t>
      </w:r>
      <w:r w:rsidR="00D80A3A" w:rsidRPr="00CA530D">
        <w:rPr>
          <w:rFonts w:asciiTheme="minorHAnsi" w:hAnsiTheme="minorHAnsi" w:cstheme="minorHAnsi"/>
          <w:lang w:val="en-GB"/>
        </w:rPr>
        <w:t>knapsack problem.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29. Flows in graphs, the </w:t>
      </w:r>
      <w:r w:rsidR="00D80A3A" w:rsidRPr="00CA530D">
        <w:rPr>
          <w:rFonts w:asciiTheme="minorHAnsi" w:hAnsiTheme="minorHAnsi" w:cstheme="minorHAnsi"/>
          <w:lang w:val="en-GB"/>
        </w:rPr>
        <w:t xml:space="preserve">Ford–Fulkerson </w:t>
      </w:r>
      <w:r w:rsidR="00B570B3">
        <w:rPr>
          <w:rFonts w:asciiTheme="minorHAnsi" w:hAnsiTheme="minorHAnsi" w:cstheme="minorHAnsi"/>
          <w:lang w:val="en-GB"/>
        </w:rPr>
        <w:t>theorem</w:t>
      </w:r>
      <w:r w:rsidR="00D80A3A" w:rsidRPr="00CA530D">
        <w:rPr>
          <w:rFonts w:asciiTheme="minorHAnsi" w:hAnsiTheme="minorHAnsi" w:cstheme="minorHAnsi"/>
          <w:lang w:val="en-GB"/>
        </w:rPr>
        <w:t xml:space="preserve"> and algorithm</w:t>
      </w:r>
      <w:r w:rsidRPr="00CA530D">
        <w:rPr>
          <w:rFonts w:asciiTheme="minorHAnsi" w:hAnsiTheme="minorHAnsi" w:cstheme="minorHAnsi"/>
          <w:lang w:val="en-GB"/>
        </w:rPr>
        <w:t>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173933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>5. MET</w:t>
      </w:r>
      <w:r w:rsidR="00550B0E" w:rsidRPr="00CA530D">
        <w:rPr>
          <w:rFonts w:asciiTheme="minorHAnsi" w:hAnsiTheme="minorHAnsi" w:cstheme="minorHAnsi"/>
          <w:b/>
          <w:bCs/>
          <w:lang w:val="en-GB"/>
        </w:rPr>
        <w:t>HOD</w:t>
      </w:r>
      <w:r w:rsidR="00173933" w:rsidRPr="00CA530D">
        <w:rPr>
          <w:rFonts w:asciiTheme="minorHAnsi" w:hAnsiTheme="minorHAnsi" w:cstheme="minorHAnsi"/>
          <w:b/>
          <w:bCs/>
          <w:lang w:val="en-GB"/>
        </w:rPr>
        <w:t>OLOG</w:t>
      </w:r>
      <w:r w:rsidR="00550B0E" w:rsidRPr="00CA530D">
        <w:rPr>
          <w:rFonts w:asciiTheme="minorHAnsi" w:hAnsiTheme="minorHAnsi" w:cstheme="minorHAnsi"/>
          <w:b/>
          <w:bCs/>
          <w:lang w:val="en-GB"/>
        </w:rPr>
        <w:t xml:space="preserve">ICAL AND INFORMATION SUPPORT </w:t>
      </w:r>
      <w:r w:rsidR="00173933" w:rsidRPr="00CA530D">
        <w:rPr>
          <w:rFonts w:asciiTheme="minorHAnsi" w:hAnsiTheme="minorHAnsi" w:cstheme="minorHAnsi"/>
          <w:b/>
          <w:bCs/>
          <w:lang w:val="en-GB"/>
        </w:rPr>
        <w:t>TO THE DISCIPLINE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Recommended literature</w:t>
      </w:r>
    </w:p>
    <w:p w:rsidR="00EF5D79" w:rsidRDefault="00EF5D79" w:rsidP="00EF5D79">
      <w:pPr>
        <w:pStyle w:val="a5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891FC2">
        <w:rPr>
          <w:rFonts w:asciiTheme="minorHAnsi" w:hAnsiTheme="minorHAnsi" w:cstheme="minorHAnsi"/>
          <w:lang w:val="de-DE"/>
        </w:rPr>
        <w:t xml:space="preserve">J. Kleinberg, E. </w:t>
      </w:r>
      <w:proofErr w:type="spellStart"/>
      <w:r w:rsidRPr="00891FC2">
        <w:rPr>
          <w:rFonts w:asciiTheme="minorHAnsi" w:hAnsiTheme="minorHAnsi" w:cstheme="minorHAnsi"/>
          <w:lang w:val="de-DE"/>
        </w:rPr>
        <w:t>Tardos</w:t>
      </w:r>
      <w:proofErr w:type="spellEnd"/>
      <w:r w:rsidRPr="00891FC2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891FC2">
        <w:rPr>
          <w:rFonts w:asciiTheme="minorHAnsi" w:hAnsiTheme="minorHAnsi" w:cstheme="minorHAnsi"/>
          <w:lang w:val="de-DE"/>
        </w:rPr>
        <w:t>Algorithm</w:t>
      </w:r>
      <w:proofErr w:type="spellEnd"/>
      <w:r w:rsidRPr="00891FC2">
        <w:rPr>
          <w:rFonts w:asciiTheme="minorHAnsi" w:hAnsiTheme="minorHAnsi" w:cstheme="minorHAnsi"/>
          <w:lang w:val="de-DE"/>
        </w:rPr>
        <w:t xml:space="preserve"> design. </w:t>
      </w:r>
      <w:r w:rsidRPr="00CA530D">
        <w:rPr>
          <w:rFonts w:asciiTheme="minorHAnsi" w:hAnsiTheme="minorHAnsi" w:cstheme="minorHAnsi"/>
          <w:lang w:val="en-GB"/>
        </w:rPr>
        <w:t>NY: Pearson, 2006.</w:t>
      </w:r>
    </w:p>
    <w:p w:rsidR="00B570B3" w:rsidRDefault="00B570B3" w:rsidP="00EF5D79">
      <w:pPr>
        <w:pStyle w:val="a5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R. Diestel. Graph Theory. Springer, 2000.</w:t>
      </w:r>
    </w:p>
    <w:p w:rsidR="00B570B3" w:rsidRPr="00CA530D" w:rsidRDefault="00B570B3" w:rsidP="00EF5D79">
      <w:pPr>
        <w:pStyle w:val="a5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C. </w:t>
      </w:r>
      <w:r w:rsidRPr="00B570B3">
        <w:rPr>
          <w:rFonts w:asciiTheme="minorHAnsi" w:hAnsiTheme="minorHAnsi" w:cstheme="minorHAnsi"/>
          <w:iCs/>
          <w:lang w:val="en-GB"/>
        </w:rPr>
        <w:t>Papadimitriou</w:t>
      </w:r>
      <w:r>
        <w:rPr>
          <w:rFonts w:asciiTheme="minorHAnsi" w:hAnsiTheme="minorHAnsi" w:cstheme="minorHAnsi"/>
          <w:iCs/>
          <w:lang w:val="en-GB"/>
        </w:rPr>
        <w:t>. Computational Complexity.  Addison-Wesley, 1995.</w:t>
      </w:r>
    </w:p>
    <w:p w:rsidR="00EF5D79" w:rsidRPr="00CA530D" w:rsidRDefault="00EF5D79" w:rsidP="00EF5D79">
      <w:pPr>
        <w:pStyle w:val="a5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891FC2">
        <w:rPr>
          <w:rFonts w:asciiTheme="minorHAnsi" w:hAnsiTheme="minorHAnsi" w:cstheme="minorHAnsi"/>
          <w:lang w:val="de-DE"/>
        </w:rPr>
        <w:t xml:space="preserve">V. R.L. Graham, M. </w:t>
      </w:r>
      <w:proofErr w:type="spellStart"/>
      <w:r w:rsidRPr="00891FC2">
        <w:rPr>
          <w:rFonts w:asciiTheme="minorHAnsi" w:hAnsiTheme="minorHAnsi" w:cstheme="minorHAnsi"/>
          <w:lang w:val="de-DE"/>
        </w:rPr>
        <w:t>Grotschel</w:t>
      </w:r>
      <w:proofErr w:type="spellEnd"/>
      <w:r w:rsidRPr="00891FC2">
        <w:rPr>
          <w:rFonts w:asciiTheme="minorHAnsi" w:hAnsiTheme="minorHAnsi" w:cstheme="minorHAnsi"/>
          <w:lang w:val="de-DE"/>
        </w:rPr>
        <w:t xml:space="preserve">, L. </w:t>
      </w:r>
      <w:proofErr w:type="spellStart"/>
      <w:r w:rsidRPr="00891FC2">
        <w:rPr>
          <w:rFonts w:asciiTheme="minorHAnsi" w:hAnsiTheme="minorHAnsi" w:cstheme="minorHAnsi"/>
          <w:lang w:val="de-DE"/>
        </w:rPr>
        <w:t>Lovasz</w:t>
      </w:r>
      <w:proofErr w:type="spellEnd"/>
      <w:r w:rsidRPr="00891FC2">
        <w:rPr>
          <w:rFonts w:asciiTheme="minorHAnsi" w:hAnsiTheme="minorHAnsi" w:cstheme="minorHAnsi"/>
          <w:lang w:val="de-DE"/>
        </w:rPr>
        <w:t xml:space="preserve">. </w:t>
      </w:r>
      <w:r w:rsidRPr="00CA530D">
        <w:rPr>
          <w:rFonts w:asciiTheme="minorHAnsi" w:hAnsiTheme="minorHAnsi" w:cstheme="minorHAnsi"/>
          <w:lang w:val="en-GB"/>
        </w:rPr>
        <w:t>Handbook of Combinatorics, Volume 1. Elsevier, 1995.</w:t>
      </w:r>
    </w:p>
    <w:p w:rsidR="00EF5D79" w:rsidRDefault="00EF5D79" w:rsidP="00EF5D79">
      <w:pPr>
        <w:pStyle w:val="a5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J.L. Gross, J. Yellen. Handbook of Graph Theory. CRC Press, 2003.</w:t>
      </w:r>
    </w:p>
    <w:p w:rsidR="00FE2AC6" w:rsidRPr="00CA530D" w:rsidRDefault="00FE2AC6" w:rsidP="00EF5D79">
      <w:pPr>
        <w:pStyle w:val="a5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P.B. Andrews. An introduction to mathematical logic and type theory. Kluwer Acad. Publ., 2002.</w:t>
      </w:r>
    </w:p>
    <w:p w:rsidR="00EF5D79" w:rsidRPr="00CA530D" w:rsidRDefault="00EF5D79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7665FF" w:rsidP="007665FF">
      <w:pPr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>Databases, information and reference systems and search systems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1. The official Internet portal of legal information. - Access mode: http://pravo.gov.ru/, free. - </w:t>
      </w:r>
      <w:r w:rsidR="00EF5D79" w:rsidRPr="00CA530D">
        <w:rPr>
          <w:rFonts w:asciiTheme="minorHAnsi" w:hAnsiTheme="minorHAnsi" w:cstheme="minorHAnsi"/>
          <w:lang w:val="en-GB"/>
        </w:rPr>
        <w:t>Title from the screen</w:t>
      </w:r>
      <w:r w:rsidRPr="00CA530D">
        <w:rPr>
          <w:rFonts w:asciiTheme="minorHAnsi" w:hAnsiTheme="minorHAnsi" w:cstheme="minorHAnsi"/>
          <w:lang w:val="en-GB"/>
        </w:rPr>
        <w:t>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2. Portal of information and educational resources of the </w:t>
      </w:r>
      <w:proofErr w:type="spellStart"/>
      <w:r w:rsidRPr="00CA530D">
        <w:rPr>
          <w:rFonts w:asciiTheme="minorHAnsi" w:hAnsiTheme="minorHAnsi" w:cstheme="minorHAnsi"/>
          <w:lang w:val="en-GB"/>
        </w:rPr>
        <w:t>UrFU</w:t>
      </w:r>
      <w:proofErr w:type="spellEnd"/>
      <w:r w:rsidRPr="00CA530D">
        <w:rPr>
          <w:rFonts w:asciiTheme="minorHAnsi" w:hAnsiTheme="minorHAnsi" w:cstheme="minorHAnsi"/>
          <w:lang w:val="en-GB"/>
        </w:rPr>
        <w:t>. - A</w:t>
      </w:r>
      <w:r w:rsidR="00EF5D79" w:rsidRPr="00CA530D">
        <w:rPr>
          <w:rFonts w:asciiTheme="minorHAnsi" w:hAnsiTheme="minorHAnsi" w:cstheme="minorHAnsi"/>
          <w:lang w:val="en-GB"/>
        </w:rPr>
        <w:t xml:space="preserve">vailable at </w:t>
      </w:r>
      <w:r w:rsidRPr="00CA530D">
        <w:rPr>
          <w:rFonts w:asciiTheme="minorHAnsi" w:hAnsiTheme="minorHAnsi" w:cstheme="minorHAnsi"/>
          <w:lang w:val="en-GB"/>
        </w:rPr>
        <w:t xml:space="preserve">http://study.urfu.ru/info/, free. </w:t>
      </w:r>
      <w:r w:rsidR="00EF5D79" w:rsidRPr="00CA530D">
        <w:rPr>
          <w:rFonts w:asciiTheme="minorHAnsi" w:hAnsiTheme="minorHAnsi" w:cstheme="minorHAnsi"/>
          <w:lang w:val="en-GB"/>
        </w:rPr>
        <w:t>–</w:t>
      </w:r>
      <w:r w:rsidRPr="00CA530D">
        <w:rPr>
          <w:rFonts w:asciiTheme="minorHAnsi" w:hAnsiTheme="minorHAnsi" w:cstheme="minorHAnsi"/>
          <w:lang w:val="en-GB"/>
        </w:rPr>
        <w:t xml:space="preserve"> </w:t>
      </w:r>
      <w:r w:rsidR="00EF5D79" w:rsidRPr="00CA530D">
        <w:rPr>
          <w:rFonts w:asciiTheme="minorHAnsi" w:hAnsiTheme="minorHAnsi" w:cstheme="minorHAnsi"/>
          <w:lang w:val="en-GB"/>
        </w:rPr>
        <w:t>Title from</w:t>
      </w:r>
      <w:r w:rsidRPr="00CA530D">
        <w:rPr>
          <w:rFonts w:asciiTheme="minorHAnsi" w:hAnsiTheme="minorHAnsi" w:cstheme="minorHAnsi"/>
          <w:lang w:val="en-GB"/>
        </w:rPr>
        <w:t xml:space="preserve"> the screen.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3. Electronic base of normative documents of GOSTEXPERT. - </w:t>
      </w:r>
      <w:r w:rsidR="00EF5D79" w:rsidRPr="00CA530D">
        <w:rPr>
          <w:rFonts w:asciiTheme="minorHAnsi" w:hAnsiTheme="minorHAnsi" w:cstheme="minorHAnsi"/>
          <w:lang w:val="en-GB"/>
        </w:rPr>
        <w:t xml:space="preserve">Available at </w:t>
      </w:r>
      <w:r w:rsidRPr="00CA530D">
        <w:rPr>
          <w:rFonts w:asciiTheme="minorHAnsi" w:hAnsiTheme="minorHAnsi" w:cstheme="minorHAnsi"/>
          <w:lang w:val="en-GB"/>
        </w:rPr>
        <w:lastRenderedPageBreak/>
        <w:t xml:space="preserve">http://gostexpert.ru/, free. - </w:t>
      </w:r>
      <w:r w:rsidR="00EF5D79" w:rsidRPr="00CA530D">
        <w:rPr>
          <w:rFonts w:asciiTheme="minorHAnsi" w:hAnsiTheme="minorHAnsi" w:cstheme="minorHAnsi"/>
          <w:lang w:val="en-GB"/>
        </w:rPr>
        <w:t>Title from the screen</w:t>
      </w:r>
      <w:r w:rsidRPr="00CA530D">
        <w:rPr>
          <w:rFonts w:asciiTheme="minorHAnsi" w:hAnsiTheme="minorHAnsi" w:cstheme="minorHAnsi"/>
          <w:lang w:val="en-GB"/>
        </w:rPr>
        <w:t>.</w:t>
      </w:r>
    </w:p>
    <w:p w:rsidR="007665FF" w:rsidRPr="00CA530D" w:rsidRDefault="007665FF" w:rsidP="007665FF">
      <w:p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4. Search engines: www.yandex.ru, google.ru www.rambler.ru,</w:t>
      </w:r>
    </w:p>
    <w:p w:rsidR="00EF5D79" w:rsidRPr="00CA530D" w:rsidRDefault="00EF5D79" w:rsidP="007665FF">
      <w:pPr>
        <w:rPr>
          <w:rFonts w:asciiTheme="minorHAnsi" w:hAnsiTheme="minorHAnsi" w:cstheme="minorHAnsi"/>
          <w:lang w:val="en-GB"/>
        </w:rPr>
      </w:pPr>
    </w:p>
    <w:p w:rsidR="007665FF" w:rsidRPr="00CA530D" w:rsidRDefault="00EF5D79" w:rsidP="007665FF">
      <w:pPr>
        <w:rPr>
          <w:rFonts w:asciiTheme="minorHAnsi" w:hAnsiTheme="minorHAnsi" w:cstheme="minorHAnsi"/>
          <w:b/>
          <w:bCs/>
          <w:lang w:val="en-GB"/>
        </w:rPr>
      </w:pPr>
      <w:r w:rsidRPr="00CA530D">
        <w:rPr>
          <w:rFonts w:asciiTheme="minorHAnsi" w:hAnsiTheme="minorHAnsi" w:cstheme="minorHAnsi"/>
          <w:b/>
          <w:bCs/>
          <w:lang w:val="en-GB"/>
        </w:rPr>
        <w:t>c</w:t>
      </w:r>
      <w:r w:rsidR="007665FF" w:rsidRPr="00CA530D">
        <w:rPr>
          <w:rFonts w:asciiTheme="minorHAnsi" w:hAnsiTheme="minorHAnsi" w:cstheme="minorHAnsi"/>
          <w:b/>
          <w:bCs/>
          <w:lang w:val="en-GB"/>
        </w:rPr>
        <w:t xml:space="preserve">. Electronic </w:t>
      </w:r>
      <w:r w:rsidRPr="00CA530D">
        <w:rPr>
          <w:rFonts w:asciiTheme="minorHAnsi" w:hAnsiTheme="minorHAnsi" w:cstheme="minorHAnsi"/>
          <w:b/>
          <w:bCs/>
          <w:lang w:val="en-GB"/>
        </w:rPr>
        <w:t>learning</w:t>
      </w:r>
      <w:r w:rsidR="007665FF" w:rsidRPr="00CA530D">
        <w:rPr>
          <w:rFonts w:asciiTheme="minorHAnsi" w:hAnsiTheme="minorHAnsi" w:cstheme="minorHAnsi"/>
          <w:b/>
          <w:bCs/>
          <w:lang w:val="en-GB"/>
        </w:rPr>
        <w:t xml:space="preserve"> resources</w:t>
      </w:r>
    </w:p>
    <w:p w:rsidR="007665FF" w:rsidRPr="00CA530D" w:rsidRDefault="007665FF" w:rsidP="00EF5D79">
      <w:pPr>
        <w:pStyle w:val="a5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All students have full</w:t>
      </w:r>
      <w:r w:rsidR="00EF5D79" w:rsidRPr="00CA530D">
        <w:rPr>
          <w:rFonts w:asciiTheme="minorHAnsi" w:hAnsiTheme="minorHAnsi" w:cstheme="minorHAnsi"/>
          <w:lang w:val="en-GB"/>
        </w:rPr>
        <w:t xml:space="preserve"> access to the listed resources,</w:t>
      </w:r>
      <w:r w:rsidRPr="00CA530D">
        <w:rPr>
          <w:rFonts w:asciiTheme="minorHAnsi" w:hAnsiTheme="minorHAnsi" w:cstheme="minorHAnsi"/>
          <w:lang w:val="en-GB"/>
        </w:rPr>
        <w:t xml:space="preserve"> </w:t>
      </w:r>
      <w:r w:rsidR="00EF5D79" w:rsidRPr="00CA530D">
        <w:rPr>
          <w:rFonts w:asciiTheme="minorHAnsi" w:hAnsiTheme="minorHAnsi" w:cstheme="minorHAnsi"/>
          <w:lang w:val="en-GB"/>
        </w:rPr>
        <w:t>also</w:t>
      </w:r>
      <w:r w:rsidRPr="00CA530D">
        <w:rPr>
          <w:rFonts w:asciiTheme="minorHAnsi" w:hAnsiTheme="minorHAnsi" w:cstheme="minorHAnsi"/>
          <w:lang w:val="en-GB"/>
        </w:rPr>
        <w:t xml:space="preserve"> </w:t>
      </w:r>
      <w:r w:rsidR="00EF5D79" w:rsidRPr="00CA530D">
        <w:rPr>
          <w:rFonts w:asciiTheme="minorHAnsi" w:hAnsiTheme="minorHAnsi" w:cstheme="minorHAnsi"/>
          <w:lang w:val="en-GB"/>
        </w:rPr>
        <w:t>t</w:t>
      </w:r>
      <w:r w:rsidRPr="00CA530D">
        <w:rPr>
          <w:rFonts w:asciiTheme="minorHAnsi" w:hAnsiTheme="minorHAnsi" w:cstheme="minorHAnsi"/>
          <w:lang w:val="en-GB"/>
        </w:rPr>
        <w:t xml:space="preserve">hrough </w:t>
      </w:r>
      <w:r w:rsidR="00EF5D79" w:rsidRPr="00CA530D">
        <w:rPr>
          <w:rFonts w:asciiTheme="minorHAnsi" w:hAnsiTheme="minorHAnsi" w:cstheme="minorHAnsi"/>
          <w:lang w:val="en-GB"/>
        </w:rPr>
        <w:t xml:space="preserve">the </w:t>
      </w:r>
      <w:r w:rsidRPr="00CA530D">
        <w:rPr>
          <w:rFonts w:asciiTheme="minorHAnsi" w:hAnsiTheme="minorHAnsi" w:cstheme="minorHAnsi"/>
          <w:lang w:val="en-GB"/>
        </w:rPr>
        <w:t>authori</w:t>
      </w:r>
      <w:r w:rsidR="00EF5D79" w:rsidRPr="00CA530D">
        <w:rPr>
          <w:rFonts w:asciiTheme="minorHAnsi" w:hAnsiTheme="minorHAnsi" w:cstheme="minorHAnsi"/>
          <w:lang w:val="en-GB"/>
        </w:rPr>
        <w:t>s</w:t>
      </w:r>
      <w:r w:rsidRPr="00CA530D">
        <w:rPr>
          <w:rFonts w:asciiTheme="minorHAnsi" w:hAnsiTheme="minorHAnsi" w:cstheme="minorHAnsi"/>
          <w:lang w:val="en-GB"/>
        </w:rPr>
        <w:t>ed access from the Internet:</w:t>
      </w:r>
    </w:p>
    <w:p w:rsidR="007665FF" w:rsidRPr="00CA530D" w:rsidRDefault="007665FF" w:rsidP="00EF5D79">
      <w:pPr>
        <w:pStyle w:val="a5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Elsevier B.V. DB </w:t>
      </w:r>
      <w:proofErr w:type="spellStart"/>
      <w:r w:rsidRPr="00CA530D">
        <w:rPr>
          <w:rFonts w:asciiTheme="minorHAnsi" w:hAnsiTheme="minorHAnsi" w:cstheme="minorHAnsi"/>
          <w:lang w:val="en-GB"/>
        </w:rPr>
        <w:t>Reaxys</w:t>
      </w:r>
      <w:proofErr w:type="spellEnd"/>
      <w:r w:rsidRPr="00CA530D">
        <w:rPr>
          <w:rFonts w:asciiTheme="minorHAnsi" w:hAnsiTheme="minorHAnsi" w:cstheme="minorHAnsi"/>
          <w:lang w:val="en-GB"/>
        </w:rPr>
        <w:t xml:space="preserve"> Agreement No. 1-3839832505 dated February 20, 2013;</w:t>
      </w:r>
    </w:p>
    <w:p w:rsidR="007665FF" w:rsidRPr="00CA530D" w:rsidRDefault="007665FF" w:rsidP="00EF5D79">
      <w:pPr>
        <w:pStyle w:val="a5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First Independent Rating Agency</w:t>
      </w:r>
      <w:r w:rsidR="00EF5D79" w:rsidRPr="00CA530D">
        <w:rPr>
          <w:rFonts w:asciiTheme="minorHAnsi" w:hAnsiTheme="minorHAnsi" w:cstheme="minorHAnsi"/>
          <w:lang w:val="en-GB"/>
        </w:rPr>
        <w:t xml:space="preserve"> LLC</w:t>
      </w:r>
      <w:r w:rsidRPr="00CA530D">
        <w:rPr>
          <w:rFonts w:asciiTheme="minorHAnsi" w:hAnsiTheme="minorHAnsi" w:cstheme="minorHAnsi"/>
          <w:lang w:val="en-GB"/>
        </w:rPr>
        <w:t xml:space="preserve"> IPA</w:t>
      </w:r>
      <w:r w:rsidR="00EF5D79" w:rsidRPr="00CA530D">
        <w:rPr>
          <w:rFonts w:asciiTheme="minorHAnsi" w:hAnsiTheme="minorHAnsi" w:cstheme="minorHAnsi"/>
          <w:lang w:val="en-GB"/>
        </w:rPr>
        <w:t xml:space="preserve"> FIRAPRO Agreement </w:t>
      </w:r>
      <w:r w:rsidR="002F0FC9" w:rsidRPr="00CA530D">
        <w:rPr>
          <w:rFonts w:asciiTheme="minorHAnsi" w:hAnsiTheme="minorHAnsi" w:cstheme="minorHAnsi"/>
          <w:lang w:val="en-GB"/>
        </w:rPr>
        <w:t>No</w:t>
      </w:r>
      <w:r w:rsidR="00EF5D79" w:rsidRPr="00CA530D">
        <w:rPr>
          <w:rFonts w:asciiTheme="minorHAnsi" w:hAnsiTheme="minorHAnsi" w:cstheme="minorHAnsi"/>
          <w:lang w:val="en-GB"/>
        </w:rPr>
        <w:t xml:space="preserve"> 43-12/</w:t>
      </w:r>
      <w:r w:rsidRPr="00CA530D">
        <w:rPr>
          <w:rFonts w:asciiTheme="minorHAnsi" w:hAnsiTheme="minorHAnsi" w:cstheme="minorHAnsi"/>
          <w:lang w:val="en-GB"/>
        </w:rPr>
        <w:t xml:space="preserve">370-2013 </w:t>
      </w:r>
      <w:r w:rsidR="00EF5D79" w:rsidRPr="00CA530D">
        <w:rPr>
          <w:rFonts w:asciiTheme="minorHAnsi" w:hAnsiTheme="minorHAnsi" w:cstheme="minorHAnsi"/>
          <w:lang w:val="en-GB"/>
        </w:rPr>
        <w:t xml:space="preserve">dated May 23, </w:t>
      </w:r>
      <w:r w:rsidRPr="00CA530D">
        <w:rPr>
          <w:rFonts w:asciiTheme="minorHAnsi" w:hAnsiTheme="minorHAnsi" w:cstheme="minorHAnsi"/>
          <w:lang w:val="en-GB"/>
        </w:rPr>
        <w:t>2013;</w:t>
      </w:r>
    </w:p>
    <w:p w:rsidR="007665FF" w:rsidRPr="00CA530D" w:rsidRDefault="007665FF" w:rsidP="00EF5D79">
      <w:pPr>
        <w:pStyle w:val="a5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EBSCO Industries, 1BDB Business Source Complete Agreement </w:t>
      </w:r>
      <w:r w:rsidR="002F0FC9" w:rsidRPr="00CA530D">
        <w:rPr>
          <w:rFonts w:asciiTheme="minorHAnsi" w:hAnsiTheme="minorHAnsi" w:cstheme="minorHAnsi"/>
          <w:lang w:val="en-GB"/>
        </w:rPr>
        <w:t>No</w:t>
      </w:r>
      <w:r w:rsidRPr="00CA530D">
        <w:rPr>
          <w:rFonts w:asciiTheme="minorHAnsi" w:hAnsiTheme="minorHAnsi" w:cstheme="minorHAnsi"/>
          <w:lang w:val="en-GB"/>
        </w:rPr>
        <w:t xml:space="preserve"> 624 </w:t>
      </w:r>
      <w:r w:rsidR="002F0FC9" w:rsidRPr="00CA530D">
        <w:rPr>
          <w:rFonts w:asciiTheme="minorHAnsi" w:hAnsiTheme="minorHAnsi" w:cstheme="minorHAnsi"/>
          <w:lang w:val="en-GB"/>
        </w:rPr>
        <w:t>dated</w:t>
      </w:r>
      <w:r w:rsidRPr="00CA530D">
        <w:rPr>
          <w:rFonts w:asciiTheme="minorHAnsi" w:hAnsiTheme="minorHAnsi" w:cstheme="minorHAnsi"/>
          <w:lang w:val="en-GB"/>
        </w:rPr>
        <w:t xml:space="preserve"> July 2, 2013;</w:t>
      </w:r>
    </w:p>
    <w:p w:rsidR="007665FF" w:rsidRPr="00CA530D" w:rsidRDefault="007665FF" w:rsidP="00EF5D79">
      <w:pPr>
        <w:pStyle w:val="a5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EBSCO Industries, 1BDB EBSCO Discovery Service Agreement </w:t>
      </w:r>
      <w:r w:rsidR="002F0FC9" w:rsidRPr="00CA530D">
        <w:rPr>
          <w:rFonts w:asciiTheme="minorHAnsi" w:hAnsiTheme="minorHAnsi" w:cstheme="minorHAnsi"/>
          <w:lang w:val="en-GB"/>
        </w:rPr>
        <w:t>No</w:t>
      </w:r>
      <w:r w:rsidRPr="00CA530D">
        <w:rPr>
          <w:rFonts w:asciiTheme="minorHAnsi" w:hAnsiTheme="minorHAnsi" w:cstheme="minorHAnsi"/>
          <w:lang w:val="en-GB"/>
        </w:rPr>
        <w:t xml:space="preserve"> 625 </w:t>
      </w:r>
      <w:r w:rsidR="00EF5D79" w:rsidRPr="00CA530D">
        <w:rPr>
          <w:rFonts w:asciiTheme="minorHAnsi" w:hAnsiTheme="minorHAnsi" w:cstheme="minorHAnsi"/>
          <w:lang w:val="en-GB"/>
        </w:rPr>
        <w:t>dated July</w:t>
      </w:r>
      <w:r w:rsidR="002F0FC9" w:rsidRPr="00CA530D">
        <w:rPr>
          <w:rFonts w:asciiTheme="minorHAnsi" w:hAnsiTheme="minorHAnsi" w:cstheme="minorHAnsi"/>
          <w:lang w:val="en-GB"/>
        </w:rPr>
        <w:t xml:space="preserve"> 02, </w:t>
      </w:r>
      <w:r w:rsidRPr="00CA530D">
        <w:rPr>
          <w:rFonts w:asciiTheme="minorHAnsi" w:hAnsiTheme="minorHAnsi" w:cstheme="minorHAnsi"/>
          <w:lang w:val="en-GB"/>
        </w:rPr>
        <w:t>2013;</w:t>
      </w:r>
    </w:p>
    <w:p w:rsidR="002F0FC9" w:rsidRPr="00CA530D" w:rsidRDefault="002F0FC9" w:rsidP="002F0FC9">
      <w:pPr>
        <w:pStyle w:val="a5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Elsevier B.V. DB Freedom Collection Agreement No 1-4412061361 dated April 26, 2013;</w:t>
      </w:r>
    </w:p>
    <w:p w:rsidR="002F0FC9" w:rsidRPr="00CA530D" w:rsidRDefault="002F0FC9" w:rsidP="002F0FC9">
      <w:pPr>
        <w:pStyle w:val="a5"/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 xml:space="preserve">NEICON non-commercial partnership, company DB Thomson Reuters, Web of science composed of DB Citation Index Expanded, DB Social Sciences Index, DB </w:t>
      </w:r>
      <w:proofErr w:type="spellStart"/>
      <w:r w:rsidRPr="00CA530D">
        <w:rPr>
          <w:rFonts w:asciiTheme="minorHAnsi" w:hAnsiTheme="minorHAnsi" w:cstheme="minorHAnsi"/>
          <w:lang w:val="en-GB"/>
        </w:rPr>
        <w:t>Art&amp;Humanities</w:t>
      </w:r>
      <w:proofErr w:type="spellEnd"/>
      <w:r w:rsidRPr="00CA530D">
        <w:rPr>
          <w:rFonts w:asciiTheme="minorHAnsi" w:hAnsiTheme="minorHAnsi" w:cstheme="minorHAnsi"/>
          <w:lang w:val="en-GB"/>
        </w:rPr>
        <w:t xml:space="preserve"> Citation Index, Journal Citation Reports, Conference Proceedings Citation Index Agreement No 43-12/456-2013 dated July 12, 2013;</w:t>
      </w:r>
    </w:p>
    <w:p w:rsidR="007665FF" w:rsidRDefault="007665FF" w:rsidP="007665FF">
      <w:pPr>
        <w:rPr>
          <w:rFonts w:asciiTheme="minorHAnsi" w:hAnsiTheme="minorHAnsi" w:cstheme="minorHAnsi"/>
          <w:lang w:val="en-GB"/>
        </w:rPr>
      </w:pPr>
    </w:p>
    <w:p w:rsidR="00F70BE5" w:rsidRPr="00CA530D" w:rsidRDefault="00F70BE5" w:rsidP="00F70BE5">
      <w:pPr>
        <w:rPr>
          <w:rFonts w:asciiTheme="minorHAnsi" w:hAnsiTheme="minorHAnsi" w:cstheme="minorHAnsi"/>
          <w:lang w:val="en-GB"/>
        </w:rPr>
      </w:pPr>
    </w:p>
    <w:p w:rsidR="00F70BE5" w:rsidRPr="00CA530D" w:rsidRDefault="00F70BE5" w:rsidP="00F70BE5">
      <w:pPr>
        <w:jc w:val="center"/>
        <w:rPr>
          <w:rFonts w:asciiTheme="minorHAnsi" w:hAnsiTheme="minorHAnsi" w:cstheme="minorHAnsi"/>
          <w:lang w:val="en-GB"/>
        </w:rPr>
      </w:pPr>
      <w:r w:rsidRPr="00CA530D">
        <w:rPr>
          <w:rFonts w:asciiTheme="minorHAnsi" w:hAnsiTheme="minorHAnsi" w:cstheme="minorHAnsi"/>
          <w:lang w:val="en-GB"/>
        </w:rPr>
        <w:t>Table of Contents</w:t>
      </w:r>
    </w:p>
    <w:tbl>
      <w:tblPr>
        <w:tblW w:w="92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5"/>
        <w:gridCol w:w="533"/>
        <w:gridCol w:w="983"/>
      </w:tblGrid>
      <w:tr w:rsidR="00F70BE5" w:rsidRPr="00CA530D" w:rsidTr="00785663">
        <w:trPr>
          <w:trHeight w:hRule="exact" w:val="1951"/>
        </w:trPr>
        <w:tc>
          <w:tcPr>
            <w:tcW w:w="8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BE5" w:rsidRPr="005D1E4F" w:rsidRDefault="00F70BE5" w:rsidP="00785663">
            <w:pPr>
              <w:pStyle w:val="1"/>
              <w:shd w:val="clear" w:color="auto" w:fill="auto"/>
              <w:spacing w:before="0" w:line="274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1. GENERAL CHARACTERISTICS OF THE DISCIPLINE </w:t>
            </w:r>
            <w:r w:rsidRPr="005D1E4F">
              <w:rPr>
                <w:rFonts w:asciiTheme="minorHAnsi" w:hAnsiTheme="minorHAnsi" w:cstheme="minorHAnsi"/>
                <w:lang w:val="en-GB"/>
              </w:rPr>
              <w:t>Discrete Mathematics and Mathematical Cybernetics</w:t>
            </w:r>
          </w:p>
          <w:p w:rsidR="00F70BE5" w:rsidRPr="00CA530D" w:rsidRDefault="00F70BE5" w:rsidP="00F70BE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Objectives of the discipline</w:t>
            </w:r>
          </w:p>
          <w:p w:rsidR="00F70BE5" w:rsidRPr="00CA530D" w:rsidRDefault="00F70BE5" w:rsidP="00F70BE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10"/>
              </w:tabs>
              <w:spacing w:before="0" w:line="274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Discipline outcome requirements</w:t>
            </w:r>
          </w:p>
          <w:p w:rsidR="00F70BE5" w:rsidRPr="00CA530D" w:rsidRDefault="00F70BE5" w:rsidP="00F70BE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Brief description of the discipline</w:t>
            </w:r>
          </w:p>
          <w:p w:rsidR="00F70BE5" w:rsidRPr="00CA530D" w:rsidRDefault="00F70BE5" w:rsidP="00F70BE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Proportion of sessions conducted in an interactive form</w:t>
            </w:r>
          </w:p>
          <w:p w:rsidR="00F70BE5" w:rsidRPr="00CA530D" w:rsidRDefault="00F70BE5" w:rsidP="00F70BE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10"/>
              </w:tabs>
              <w:spacing w:before="0" w:line="274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Work intensity in mastering the discipline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  <w:p w:rsidR="00F70BE5" w:rsidRPr="00CA530D" w:rsidRDefault="00F70BE5" w:rsidP="00785663">
            <w:pPr>
              <w:pStyle w:val="1"/>
              <w:shd w:val="clear" w:color="auto" w:fill="auto"/>
              <w:spacing w:before="0"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  <w:p w:rsidR="00F70BE5" w:rsidRPr="00CA530D" w:rsidRDefault="00F70BE5" w:rsidP="00785663">
            <w:pPr>
              <w:pStyle w:val="1"/>
              <w:shd w:val="clear" w:color="auto" w:fill="auto"/>
              <w:spacing w:before="0"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  <w:p w:rsidR="00F70BE5" w:rsidRPr="00CA530D" w:rsidRDefault="00F70BE5" w:rsidP="00785663">
            <w:pPr>
              <w:pStyle w:val="1"/>
              <w:shd w:val="clear" w:color="auto" w:fill="auto"/>
              <w:spacing w:before="0"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  <w:p w:rsidR="00F70BE5" w:rsidRPr="00CA530D" w:rsidRDefault="00F70BE5" w:rsidP="00785663">
            <w:pPr>
              <w:pStyle w:val="1"/>
              <w:shd w:val="clear" w:color="auto" w:fill="auto"/>
              <w:spacing w:before="0"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  <w:p w:rsidR="00F70BE5" w:rsidRPr="00CA530D" w:rsidRDefault="00F70BE5" w:rsidP="00785663">
            <w:pPr>
              <w:pStyle w:val="1"/>
              <w:shd w:val="clear" w:color="auto" w:fill="auto"/>
              <w:spacing w:before="0"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</w:tr>
      <w:tr w:rsidR="00F70BE5" w:rsidRPr="00CA530D" w:rsidTr="00785663">
        <w:trPr>
          <w:trHeight w:hRule="exact" w:val="281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 w:line="240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 CONTENTS OF THE DISCIPLINE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F70BE5" w:rsidRPr="00CA530D" w:rsidRDefault="00F70BE5" w:rsidP="007856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 w:line="230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</w:tr>
      <w:tr w:rsidR="00F70BE5" w:rsidRPr="00CA530D" w:rsidTr="00785663">
        <w:trPr>
          <w:trHeight w:hRule="exact" w:val="551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 w:line="266" w:lineRule="exact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3. DISTRIBUTION OF THE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WORK</w:t>
            </w: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INTENSITY IN MASTERING THE DISCIPLINE BY SECTIONS AND CONTROL ACTIVITIES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 w:line="240" w:lineRule="exact"/>
              <w:ind w:left="8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ПО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 w:line="230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F70BE5" w:rsidRPr="00CA530D" w:rsidTr="00785663">
        <w:trPr>
          <w:trHeight w:hRule="exact" w:val="562"/>
        </w:trPr>
        <w:tc>
          <w:tcPr>
            <w:tcW w:w="8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BE5" w:rsidRPr="00CA530D" w:rsidRDefault="00F70BE5" w:rsidP="00785663">
            <w:pPr>
              <w:ind w:left="113"/>
              <w:rPr>
                <w:rFonts w:asciiTheme="minorHAnsi" w:hAnsiTheme="minorHAnsi"/>
                <w:lang w:val="en-US"/>
              </w:rPr>
            </w:pPr>
            <w:r w:rsidRPr="00CA530D">
              <w:rPr>
                <w:rFonts w:asciiTheme="minorHAnsi" w:hAnsiTheme="minorHAnsi" w:cstheme="minorHAnsi"/>
                <w:lang w:val="en-GB"/>
              </w:rPr>
              <w:t>4. ORGANISATION OF PRACTICAL CLASSES AND SELF-GUIDED WORK OF STUDENTS ON THE DISCIPLINE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 w:line="230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4"/>
                <w:szCs w:val="24"/>
                <w:lang w:val="en-GB"/>
              </w:rPr>
              <w:t>7</w:t>
            </w:r>
          </w:p>
        </w:tc>
      </w:tr>
      <w:tr w:rsidR="00F70BE5" w:rsidRPr="00CA530D" w:rsidTr="00785663">
        <w:trPr>
          <w:trHeight w:hRule="exact" w:val="307"/>
        </w:trPr>
        <w:tc>
          <w:tcPr>
            <w:tcW w:w="8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/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5. METHODOLOGICAL AND INFORMATION SUPPORT TO THE DISCIPLINE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 w:line="230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Style w:val="8"/>
                <w:rFonts w:asciiTheme="minorHAnsi" w:hAnsiTheme="minorHAnsi" w:cstheme="minorHAnsi"/>
                <w:sz w:val="24"/>
                <w:szCs w:val="24"/>
                <w:lang w:val="en-GB"/>
              </w:rPr>
              <w:t>9</w:t>
            </w:r>
          </w:p>
        </w:tc>
      </w:tr>
      <w:tr w:rsidR="00F70BE5" w:rsidRPr="00CA530D" w:rsidTr="00785663">
        <w:trPr>
          <w:trHeight w:hRule="exact" w:val="281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6. EDUCATIONAL AND MATERIAL</w:t>
            </w: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SUPPORT TO THE DISCIPLINE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F70BE5" w:rsidRPr="00CA530D" w:rsidRDefault="00F70BE5" w:rsidP="007856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E5" w:rsidRPr="00CA530D" w:rsidRDefault="00F70BE5" w:rsidP="00785663">
            <w:pPr>
              <w:rPr>
                <w:rFonts w:asciiTheme="minorHAnsi" w:hAnsiTheme="minorHAnsi" w:cstheme="minorHAnsi"/>
                <w:lang w:val="en-GB"/>
              </w:rPr>
            </w:pPr>
            <w:r w:rsidRPr="00CA530D">
              <w:rPr>
                <w:rFonts w:asciiTheme="minorHAnsi" w:hAnsiTheme="minorHAnsi" w:cstheme="minorHAnsi"/>
                <w:lang w:val="en-GB"/>
              </w:rPr>
              <w:t>11</w:t>
            </w:r>
          </w:p>
        </w:tc>
      </w:tr>
      <w:tr w:rsidR="00F70BE5" w:rsidRPr="00CA530D" w:rsidTr="00785663">
        <w:trPr>
          <w:trHeight w:hRule="exact" w:val="299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7. WORK PROGRAM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</w:t>
            </w: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CHANGE</w:t>
            </w: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REGISTRATION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SHEET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BE5" w:rsidRPr="00CA530D" w:rsidRDefault="00F70BE5" w:rsidP="0078566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BE5" w:rsidRPr="00CA530D" w:rsidRDefault="00F70BE5" w:rsidP="00785663">
            <w:pPr>
              <w:pStyle w:val="1"/>
              <w:shd w:val="clear" w:color="auto" w:fill="auto"/>
              <w:spacing w:before="0" w:line="240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A530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12</w:t>
            </w:r>
          </w:p>
        </w:tc>
      </w:tr>
    </w:tbl>
    <w:p w:rsidR="007665FF" w:rsidRPr="00CA530D" w:rsidRDefault="007665FF" w:rsidP="00F70BE5">
      <w:pPr>
        <w:rPr>
          <w:rFonts w:asciiTheme="minorHAnsi" w:hAnsiTheme="minorHAnsi" w:cstheme="minorHAnsi"/>
          <w:lang w:val="en-GB"/>
        </w:rPr>
      </w:pPr>
    </w:p>
    <w:sectPr w:rsidR="007665FF" w:rsidRPr="00CA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Arial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FF"/>
    <w:multiLevelType w:val="hybridMultilevel"/>
    <w:tmpl w:val="ED347192"/>
    <w:lvl w:ilvl="0" w:tplc="A3CEC900">
      <w:numFmt w:val="bullet"/>
      <w:lvlText w:val="•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E0A"/>
    <w:multiLevelType w:val="hybridMultilevel"/>
    <w:tmpl w:val="89BEDC82"/>
    <w:lvl w:ilvl="0" w:tplc="A3CEC900">
      <w:numFmt w:val="bullet"/>
      <w:lvlText w:val="•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2DC2"/>
    <w:multiLevelType w:val="hybridMultilevel"/>
    <w:tmpl w:val="74487182"/>
    <w:lvl w:ilvl="0" w:tplc="A3CEC900">
      <w:numFmt w:val="bullet"/>
      <w:lvlText w:val="•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40C9"/>
    <w:multiLevelType w:val="hybridMultilevel"/>
    <w:tmpl w:val="1E96B4B8"/>
    <w:lvl w:ilvl="0" w:tplc="4BCC395E">
      <w:numFmt w:val="bullet"/>
      <w:lvlText w:val="-"/>
      <w:lvlJc w:val="left"/>
      <w:pPr>
        <w:ind w:left="36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3932"/>
    <w:multiLevelType w:val="hybridMultilevel"/>
    <w:tmpl w:val="F1FA9B48"/>
    <w:lvl w:ilvl="0" w:tplc="A3CEC900">
      <w:numFmt w:val="bullet"/>
      <w:lvlText w:val="•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472"/>
    <w:multiLevelType w:val="hybridMultilevel"/>
    <w:tmpl w:val="2E26B7D2"/>
    <w:lvl w:ilvl="0" w:tplc="4BCC395E">
      <w:numFmt w:val="bullet"/>
      <w:lvlText w:val="-"/>
      <w:lvlJc w:val="left"/>
      <w:pPr>
        <w:ind w:left="36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05029"/>
    <w:multiLevelType w:val="hybridMultilevel"/>
    <w:tmpl w:val="56C8C966"/>
    <w:lvl w:ilvl="0" w:tplc="A3CEC900">
      <w:numFmt w:val="bullet"/>
      <w:lvlText w:val="•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21A2"/>
    <w:multiLevelType w:val="hybridMultilevel"/>
    <w:tmpl w:val="034A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93527"/>
    <w:multiLevelType w:val="hybridMultilevel"/>
    <w:tmpl w:val="C538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41ADE"/>
    <w:multiLevelType w:val="hybridMultilevel"/>
    <w:tmpl w:val="F4EE0AAE"/>
    <w:lvl w:ilvl="0" w:tplc="4BCC395E">
      <w:numFmt w:val="bullet"/>
      <w:lvlText w:val="-"/>
      <w:lvlJc w:val="left"/>
      <w:pPr>
        <w:ind w:left="36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20C3E"/>
    <w:multiLevelType w:val="hybridMultilevel"/>
    <w:tmpl w:val="ACA6F248"/>
    <w:lvl w:ilvl="0" w:tplc="A3CEC900">
      <w:numFmt w:val="bullet"/>
      <w:lvlText w:val="•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23A2"/>
    <w:multiLevelType w:val="hybridMultilevel"/>
    <w:tmpl w:val="4274A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96943"/>
    <w:multiLevelType w:val="multilevel"/>
    <w:tmpl w:val="FD962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C6289A"/>
    <w:multiLevelType w:val="hybridMultilevel"/>
    <w:tmpl w:val="8F0C27C0"/>
    <w:lvl w:ilvl="0" w:tplc="A3CEC900">
      <w:numFmt w:val="bullet"/>
      <w:lvlText w:val="•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1E3C"/>
    <w:multiLevelType w:val="hybridMultilevel"/>
    <w:tmpl w:val="20C441DE"/>
    <w:lvl w:ilvl="0" w:tplc="4BCC395E">
      <w:numFmt w:val="bullet"/>
      <w:lvlText w:val="-"/>
      <w:lvlJc w:val="left"/>
      <w:pPr>
        <w:ind w:left="36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75"/>
    <w:rsid w:val="00032A7F"/>
    <w:rsid w:val="00173933"/>
    <w:rsid w:val="001F04C1"/>
    <w:rsid w:val="0022494E"/>
    <w:rsid w:val="00230DC9"/>
    <w:rsid w:val="00285DCC"/>
    <w:rsid w:val="002F0FC9"/>
    <w:rsid w:val="00303A09"/>
    <w:rsid w:val="00374048"/>
    <w:rsid w:val="003923D6"/>
    <w:rsid w:val="003A6464"/>
    <w:rsid w:val="00430353"/>
    <w:rsid w:val="00504A2F"/>
    <w:rsid w:val="00513AAC"/>
    <w:rsid w:val="00550B0E"/>
    <w:rsid w:val="00576918"/>
    <w:rsid w:val="00586740"/>
    <w:rsid w:val="005A44CE"/>
    <w:rsid w:val="00656ABF"/>
    <w:rsid w:val="0067687E"/>
    <w:rsid w:val="006A1DCE"/>
    <w:rsid w:val="006C7BB5"/>
    <w:rsid w:val="007665FF"/>
    <w:rsid w:val="007773C5"/>
    <w:rsid w:val="00857958"/>
    <w:rsid w:val="00860E52"/>
    <w:rsid w:val="0088640C"/>
    <w:rsid w:val="00886F27"/>
    <w:rsid w:val="00891FC2"/>
    <w:rsid w:val="00894237"/>
    <w:rsid w:val="008B02EA"/>
    <w:rsid w:val="008C1ABE"/>
    <w:rsid w:val="009606F3"/>
    <w:rsid w:val="00977A8A"/>
    <w:rsid w:val="009929B4"/>
    <w:rsid w:val="00996DE4"/>
    <w:rsid w:val="00996F9D"/>
    <w:rsid w:val="00997C23"/>
    <w:rsid w:val="00A67F75"/>
    <w:rsid w:val="00A95936"/>
    <w:rsid w:val="00B570B3"/>
    <w:rsid w:val="00B66348"/>
    <w:rsid w:val="00BA7A2D"/>
    <w:rsid w:val="00BF3D13"/>
    <w:rsid w:val="00BF57A9"/>
    <w:rsid w:val="00C347A7"/>
    <w:rsid w:val="00C66C2C"/>
    <w:rsid w:val="00CA530D"/>
    <w:rsid w:val="00CC340D"/>
    <w:rsid w:val="00CC5B5E"/>
    <w:rsid w:val="00D254E9"/>
    <w:rsid w:val="00D61F1B"/>
    <w:rsid w:val="00D80A3A"/>
    <w:rsid w:val="00DB336F"/>
    <w:rsid w:val="00E650B1"/>
    <w:rsid w:val="00EE3A0D"/>
    <w:rsid w:val="00EF5D79"/>
    <w:rsid w:val="00F70BE5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BD008-1918-47F1-B65C-5E7B18C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47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47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+ 8"/>
    <w:aliases w:val="5 pt,Основной текст + 9,Полужирный,Курсив,Интервал -1 pt,Основной текст + Calibri,11"/>
    <w:basedOn w:val="a3"/>
    <w:rsid w:val="00C347A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347A7"/>
    <w:pPr>
      <w:shd w:val="clear" w:color="auto" w:fill="FFFFFF"/>
      <w:spacing w:before="240" w:line="277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pt">
    <w:name w:val="Основной текст + 10 pt"/>
    <w:basedOn w:val="a3"/>
    <w:rsid w:val="00766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766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7665F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2pt">
    <w:name w:val="Подпись к таблице (2) + 12 pt"/>
    <w:aliases w:val="Не полужирный"/>
    <w:basedOn w:val="2"/>
    <w:rsid w:val="007665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7665FF"/>
    <w:pPr>
      <w:shd w:val="clear" w:color="auto" w:fill="FFFFFF"/>
      <w:spacing w:line="317" w:lineRule="exact"/>
      <w:ind w:hanging="56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7773C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B57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F25C-FF17-48C0-8E04-54413CA5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2187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Полякова Виктория Владимировна</cp:lastModifiedBy>
  <cp:revision>6</cp:revision>
  <dcterms:created xsi:type="dcterms:W3CDTF">2017-09-13T19:39:00Z</dcterms:created>
  <dcterms:modified xsi:type="dcterms:W3CDTF">2017-09-20T04:57:00Z</dcterms:modified>
</cp:coreProperties>
</file>