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9D" w:rsidRDefault="000A3102" w:rsidP="000A3102">
      <w:pPr>
        <w:spacing w:after="0" w:line="240" w:lineRule="auto"/>
        <w:jc w:val="center"/>
        <w:rPr>
          <w:b/>
          <w:lang w:val="en-GB"/>
        </w:rPr>
      </w:pPr>
      <w:bookmarkStart w:id="0" w:name="_GoBack"/>
      <w:r w:rsidRPr="000A3102">
        <w:rPr>
          <w:b/>
          <w:lang w:val="en-GB"/>
        </w:rPr>
        <w:t>MODERN PROBLEMS OF MAGNETISM</w:t>
      </w:r>
    </w:p>
    <w:bookmarkEnd w:id="0"/>
    <w:p w:rsidR="000A3102" w:rsidRPr="000A3102" w:rsidRDefault="000A3102" w:rsidP="000A3102">
      <w:pPr>
        <w:spacing w:after="0" w:line="240" w:lineRule="auto"/>
        <w:jc w:val="center"/>
        <w:rPr>
          <w:b/>
          <w:lang w:val="en-GB"/>
        </w:rPr>
      </w:pPr>
    </w:p>
    <w:p w:rsidR="009903FD" w:rsidRPr="00257B27" w:rsidRDefault="009903FD" w:rsidP="009903FD">
      <w:pPr>
        <w:spacing w:after="0" w:line="240" w:lineRule="auto"/>
        <w:rPr>
          <w:b/>
          <w:bCs/>
          <w:lang w:val="en-GB"/>
        </w:rPr>
      </w:pPr>
      <w:r w:rsidRPr="00257B27">
        <w:rPr>
          <w:b/>
          <w:bCs/>
          <w:lang w:val="en-GB"/>
        </w:rPr>
        <w:t>1. GENERAL CHARACTERISTIC</w:t>
      </w:r>
      <w:r w:rsidR="0052355A">
        <w:rPr>
          <w:b/>
          <w:bCs/>
          <w:lang w:val="en-GB"/>
        </w:rPr>
        <w:t>S</w:t>
      </w:r>
      <w:r w:rsidRPr="00257B27">
        <w:rPr>
          <w:b/>
          <w:bCs/>
          <w:lang w:val="en-GB"/>
        </w:rPr>
        <w:t xml:space="preserve"> OF DISCIPLINE</w:t>
      </w:r>
    </w:p>
    <w:p w:rsidR="009903FD" w:rsidRPr="00257B27" w:rsidRDefault="009903FD" w:rsidP="009903FD">
      <w:pPr>
        <w:spacing w:after="0" w:line="240" w:lineRule="auto"/>
        <w:rPr>
          <w:lang w:val="en-GB"/>
        </w:rPr>
      </w:pPr>
    </w:p>
    <w:p w:rsidR="009903FD" w:rsidRPr="00257B27" w:rsidRDefault="009903FD" w:rsidP="009903FD">
      <w:pPr>
        <w:spacing w:after="0" w:line="240" w:lineRule="auto"/>
        <w:rPr>
          <w:lang w:val="en-GB"/>
        </w:rPr>
      </w:pPr>
      <w:r w:rsidRPr="00257B27">
        <w:rPr>
          <w:lang w:val="en-GB"/>
        </w:rPr>
        <w:t>The discipline programme is prepared in accordance with the Federal State Standards of Higher Education</w:t>
      </w:r>
    </w:p>
    <w:p w:rsidR="005F7FF9" w:rsidRPr="00257B27" w:rsidRDefault="005F7FF9" w:rsidP="005F7FF9">
      <w:pPr>
        <w:spacing w:after="0" w:line="240" w:lineRule="auto"/>
        <w:rPr>
          <w:lang w:val="en-GB"/>
        </w:rPr>
      </w:pPr>
    </w:p>
    <w:tbl>
      <w:tblPr>
        <w:tblW w:w="9403" w:type="dxa"/>
        <w:tblLayout w:type="fixed"/>
        <w:tblCellMar>
          <w:left w:w="10" w:type="dxa"/>
          <w:right w:w="10" w:type="dxa"/>
        </w:tblCellMar>
        <w:tblLook w:val="04A0" w:firstRow="1" w:lastRow="0" w:firstColumn="1" w:lastColumn="0" w:noHBand="0" w:noVBand="1"/>
      </w:tblPr>
      <w:tblGrid>
        <w:gridCol w:w="1696"/>
        <w:gridCol w:w="4748"/>
        <w:gridCol w:w="1800"/>
        <w:gridCol w:w="1159"/>
      </w:tblGrid>
      <w:tr w:rsidR="009903FD" w:rsidRPr="000A3102" w:rsidTr="009903FD">
        <w:tc>
          <w:tcPr>
            <w:tcW w:w="1696" w:type="dxa"/>
            <w:vMerge w:val="restart"/>
            <w:tcBorders>
              <w:top w:val="single" w:sz="4" w:space="0" w:color="auto"/>
              <w:left w:val="single" w:sz="4" w:space="0" w:color="auto"/>
            </w:tcBorders>
            <w:shd w:val="clear" w:color="auto" w:fill="FFFFFF"/>
          </w:tcPr>
          <w:p w:rsidR="009903FD" w:rsidRPr="00257B27" w:rsidRDefault="009903FD" w:rsidP="009903FD">
            <w:pPr>
              <w:spacing w:after="0" w:line="240" w:lineRule="auto"/>
              <w:jc w:val="both"/>
              <w:rPr>
                <w:rStyle w:val="a4"/>
                <w:rFonts w:asciiTheme="minorHAnsi" w:eastAsiaTheme="minorHAnsi" w:hAnsiTheme="minorHAnsi" w:cstheme="minorHAnsi"/>
                <w:b w:val="0"/>
                <w:bCs w:val="0"/>
                <w:lang w:val="en-GB"/>
              </w:rPr>
            </w:pPr>
            <w:r w:rsidRPr="00257B27">
              <w:rPr>
                <w:rStyle w:val="a4"/>
                <w:rFonts w:asciiTheme="minorHAnsi" w:eastAsiaTheme="minorHAnsi" w:hAnsiTheme="minorHAnsi" w:cstheme="minorHAnsi"/>
                <w:b w:val="0"/>
                <w:bCs w:val="0"/>
                <w:lang w:val="en-GB"/>
              </w:rPr>
              <w:t>Code of field</w:t>
            </w:r>
          </w:p>
          <w:p w:rsidR="009903FD" w:rsidRPr="00257B27" w:rsidRDefault="009903FD" w:rsidP="009903FD">
            <w:pPr>
              <w:spacing w:after="0" w:line="240" w:lineRule="auto"/>
              <w:jc w:val="both"/>
              <w:rPr>
                <w:rFonts w:cstheme="minorHAnsi"/>
                <w:lang w:val="en-GB"/>
              </w:rPr>
            </w:pPr>
            <w:r w:rsidRPr="00257B27">
              <w:rPr>
                <w:rStyle w:val="a4"/>
                <w:rFonts w:asciiTheme="minorHAnsi" w:eastAsiaTheme="minorHAnsi" w:hAnsiTheme="minorHAnsi" w:cstheme="minorHAnsi"/>
                <w:b w:val="0"/>
                <w:bCs w:val="0"/>
                <w:lang w:val="en-GB"/>
              </w:rPr>
              <w:t>of study</w:t>
            </w:r>
          </w:p>
        </w:tc>
        <w:tc>
          <w:tcPr>
            <w:tcW w:w="4748" w:type="dxa"/>
            <w:vMerge w:val="restart"/>
            <w:tcBorders>
              <w:top w:val="single" w:sz="4" w:space="0" w:color="auto"/>
              <w:left w:val="single" w:sz="4" w:space="0" w:color="auto"/>
            </w:tcBorders>
            <w:shd w:val="clear" w:color="auto" w:fill="FFFFFF"/>
          </w:tcPr>
          <w:p w:rsidR="009903FD" w:rsidRPr="00257B27" w:rsidRDefault="009903FD" w:rsidP="009903FD">
            <w:pPr>
              <w:spacing w:after="0" w:line="240" w:lineRule="auto"/>
              <w:rPr>
                <w:rFonts w:cstheme="minorHAnsi"/>
                <w:lang w:val="en-GB"/>
              </w:rPr>
            </w:pPr>
            <w:r w:rsidRPr="00257B27">
              <w:rPr>
                <w:rStyle w:val="1"/>
                <w:rFonts w:asciiTheme="minorHAnsi" w:eastAsiaTheme="minorHAnsi" w:hAnsiTheme="minorHAnsi" w:cstheme="minorHAnsi"/>
                <w:lang w:val="en-GB"/>
              </w:rPr>
              <w:t xml:space="preserve">Name </w:t>
            </w:r>
            <w:r w:rsidRPr="00257B27">
              <w:rPr>
                <w:rStyle w:val="a4"/>
                <w:rFonts w:asciiTheme="minorHAnsi" w:eastAsiaTheme="minorHAnsi" w:hAnsiTheme="minorHAnsi" w:cstheme="minorHAnsi"/>
                <w:b w:val="0"/>
                <w:bCs w:val="0"/>
                <w:lang w:val="en-GB"/>
              </w:rPr>
              <w:t>of field of study</w:t>
            </w:r>
            <w:r w:rsidRPr="00257B27">
              <w:rPr>
                <w:rStyle w:val="1"/>
                <w:rFonts w:asciiTheme="minorHAnsi" w:eastAsiaTheme="minorHAnsi" w:hAnsiTheme="minorHAnsi" w:cstheme="minorHAnsi"/>
                <w:lang w:val="en-GB"/>
              </w:rPr>
              <w:t>/specialisation</w:t>
            </w:r>
          </w:p>
        </w:tc>
        <w:tc>
          <w:tcPr>
            <w:tcW w:w="2959" w:type="dxa"/>
            <w:gridSpan w:val="2"/>
            <w:tcBorders>
              <w:top w:val="single" w:sz="4" w:space="0" w:color="auto"/>
              <w:left w:val="single" w:sz="4" w:space="0" w:color="auto"/>
              <w:right w:val="single" w:sz="4" w:space="0" w:color="auto"/>
            </w:tcBorders>
            <w:shd w:val="clear" w:color="auto" w:fill="FFFFFF"/>
          </w:tcPr>
          <w:p w:rsidR="009903FD" w:rsidRPr="00257B27" w:rsidRDefault="009903FD" w:rsidP="009903FD">
            <w:pPr>
              <w:spacing w:after="0" w:line="240" w:lineRule="auto"/>
              <w:jc w:val="both"/>
              <w:rPr>
                <w:rFonts w:cstheme="minorHAnsi"/>
                <w:lang w:val="en-GB"/>
              </w:rPr>
            </w:pPr>
            <w:r w:rsidRPr="00257B27">
              <w:rPr>
                <w:rStyle w:val="1"/>
                <w:rFonts w:asciiTheme="minorHAnsi" w:eastAsiaTheme="minorHAnsi" w:hAnsiTheme="minorHAnsi" w:cstheme="minorHAnsi"/>
                <w:lang w:val="en-GB"/>
              </w:rPr>
              <w:t>Details of the order of the Ministry of Education and Science of the Russian Federation on approval and commissioning of the Federal State Standard of Higher Education</w:t>
            </w:r>
          </w:p>
        </w:tc>
      </w:tr>
      <w:tr w:rsidR="009903FD" w:rsidRPr="00257B27" w:rsidTr="009903FD">
        <w:tc>
          <w:tcPr>
            <w:tcW w:w="1696" w:type="dxa"/>
            <w:vMerge/>
            <w:tcBorders>
              <w:left w:val="single" w:sz="4" w:space="0" w:color="auto"/>
            </w:tcBorders>
            <w:shd w:val="clear" w:color="auto" w:fill="FFFFFF"/>
          </w:tcPr>
          <w:p w:rsidR="009903FD" w:rsidRPr="00257B27" w:rsidRDefault="009903FD" w:rsidP="009903FD">
            <w:pPr>
              <w:spacing w:after="0" w:line="240" w:lineRule="auto"/>
              <w:rPr>
                <w:rFonts w:cstheme="minorHAnsi"/>
                <w:lang w:val="en-GB"/>
              </w:rPr>
            </w:pPr>
          </w:p>
        </w:tc>
        <w:tc>
          <w:tcPr>
            <w:tcW w:w="4748" w:type="dxa"/>
            <w:vMerge/>
            <w:tcBorders>
              <w:left w:val="single" w:sz="4" w:space="0" w:color="auto"/>
            </w:tcBorders>
            <w:shd w:val="clear" w:color="auto" w:fill="FFFFFF"/>
          </w:tcPr>
          <w:p w:rsidR="009903FD" w:rsidRPr="00257B27" w:rsidRDefault="009903FD" w:rsidP="009903FD">
            <w:pPr>
              <w:spacing w:after="0" w:line="240" w:lineRule="auto"/>
              <w:rPr>
                <w:rFonts w:cstheme="minorHAnsi"/>
                <w:lang w:val="en-GB"/>
              </w:rPr>
            </w:pPr>
          </w:p>
        </w:tc>
        <w:tc>
          <w:tcPr>
            <w:tcW w:w="1800" w:type="dxa"/>
            <w:tcBorders>
              <w:top w:val="single" w:sz="4" w:space="0" w:color="auto"/>
              <w:left w:val="single" w:sz="4" w:space="0" w:color="auto"/>
            </w:tcBorders>
            <w:shd w:val="clear" w:color="auto" w:fill="FFFFFF"/>
            <w:vAlign w:val="center"/>
          </w:tcPr>
          <w:p w:rsidR="009903FD" w:rsidRPr="00257B27" w:rsidRDefault="009903FD" w:rsidP="009903FD">
            <w:pPr>
              <w:spacing w:after="0" w:line="240" w:lineRule="auto"/>
              <w:rPr>
                <w:rFonts w:cstheme="minorHAnsi"/>
                <w:lang w:val="en-GB"/>
              </w:rPr>
            </w:pPr>
            <w:r w:rsidRPr="00257B27">
              <w:rPr>
                <w:rStyle w:val="a4"/>
                <w:rFonts w:asciiTheme="minorHAnsi" w:eastAsiaTheme="minorHAnsi" w:hAnsiTheme="minorHAnsi" w:cstheme="minorHAnsi"/>
                <w:b w:val="0"/>
                <w:bCs w:val="0"/>
                <w:lang w:val="en-GB"/>
              </w:rPr>
              <w:t>Date</w:t>
            </w:r>
          </w:p>
        </w:tc>
        <w:tc>
          <w:tcPr>
            <w:tcW w:w="1159" w:type="dxa"/>
            <w:tcBorders>
              <w:top w:val="single" w:sz="4" w:space="0" w:color="auto"/>
              <w:left w:val="single" w:sz="4" w:space="0" w:color="auto"/>
              <w:right w:val="single" w:sz="4" w:space="0" w:color="auto"/>
            </w:tcBorders>
            <w:shd w:val="clear" w:color="auto" w:fill="FFFFFF"/>
          </w:tcPr>
          <w:p w:rsidR="009903FD" w:rsidRPr="00257B27" w:rsidRDefault="009903FD" w:rsidP="009903FD">
            <w:pPr>
              <w:spacing w:after="0" w:line="240" w:lineRule="auto"/>
              <w:rPr>
                <w:rFonts w:cstheme="minorHAnsi"/>
                <w:lang w:val="en-GB"/>
              </w:rPr>
            </w:pPr>
            <w:r w:rsidRPr="00257B27">
              <w:rPr>
                <w:rStyle w:val="1"/>
                <w:rFonts w:asciiTheme="minorHAnsi" w:eastAsiaTheme="minorHAnsi" w:hAnsiTheme="minorHAnsi" w:cstheme="minorHAnsi"/>
                <w:lang w:val="en-GB"/>
              </w:rPr>
              <w:t>Number of order</w:t>
            </w:r>
          </w:p>
        </w:tc>
      </w:tr>
      <w:tr w:rsidR="009903FD" w:rsidRPr="00257B27" w:rsidTr="009903FD">
        <w:tc>
          <w:tcPr>
            <w:tcW w:w="1696" w:type="dxa"/>
            <w:tcBorders>
              <w:top w:val="single" w:sz="4" w:space="0" w:color="auto"/>
              <w:left w:val="single" w:sz="4" w:space="0" w:color="auto"/>
              <w:bottom w:val="single" w:sz="4" w:space="0" w:color="auto"/>
            </w:tcBorders>
            <w:shd w:val="clear" w:color="auto" w:fill="FFFFFF"/>
            <w:vAlign w:val="center"/>
          </w:tcPr>
          <w:p w:rsidR="009903FD" w:rsidRPr="00257B27" w:rsidRDefault="009903FD" w:rsidP="009903FD">
            <w:pPr>
              <w:spacing w:after="0" w:line="240" w:lineRule="auto"/>
              <w:rPr>
                <w:rFonts w:cstheme="minorHAnsi"/>
                <w:lang w:val="en-GB"/>
              </w:rPr>
            </w:pPr>
            <w:r w:rsidRPr="00257B27">
              <w:rPr>
                <w:rStyle w:val="1"/>
                <w:rFonts w:asciiTheme="minorHAnsi" w:eastAsiaTheme="minorHAnsi" w:hAnsiTheme="minorHAnsi" w:cstheme="minorHAnsi"/>
                <w:lang w:val="en-GB"/>
              </w:rPr>
              <w:t>03.06.01</w:t>
            </w:r>
          </w:p>
        </w:tc>
        <w:tc>
          <w:tcPr>
            <w:tcW w:w="4748" w:type="dxa"/>
            <w:tcBorders>
              <w:top w:val="single" w:sz="4" w:space="0" w:color="auto"/>
              <w:left w:val="single" w:sz="4" w:space="0" w:color="auto"/>
              <w:bottom w:val="single" w:sz="4" w:space="0" w:color="auto"/>
            </w:tcBorders>
            <w:shd w:val="clear" w:color="auto" w:fill="FFFFFF"/>
            <w:vAlign w:val="center"/>
          </w:tcPr>
          <w:p w:rsidR="009903FD" w:rsidRPr="00257B27" w:rsidRDefault="009903FD" w:rsidP="009903FD">
            <w:pPr>
              <w:spacing w:after="0" w:line="240" w:lineRule="auto"/>
              <w:rPr>
                <w:rFonts w:cstheme="minorHAnsi"/>
                <w:lang w:val="en-GB"/>
              </w:rPr>
            </w:pPr>
            <w:r w:rsidRPr="00257B27">
              <w:rPr>
                <w:rStyle w:val="a4"/>
                <w:rFonts w:asciiTheme="minorHAnsi" w:eastAsiaTheme="minorHAnsi" w:hAnsiTheme="minorHAnsi" w:cstheme="minorHAnsi"/>
                <w:b w:val="0"/>
                <w:bCs w:val="0"/>
                <w:lang w:val="en-GB"/>
              </w:rPr>
              <w:t>Physics and astronomy/</w:t>
            </w:r>
          </w:p>
          <w:p w:rsidR="009903FD" w:rsidRPr="00257B27" w:rsidRDefault="009903FD" w:rsidP="009903FD">
            <w:pPr>
              <w:spacing w:after="0" w:line="240" w:lineRule="auto"/>
              <w:rPr>
                <w:rFonts w:cstheme="minorHAnsi"/>
                <w:lang w:val="en-GB"/>
              </w:rPr>
            </w:pPr>
            <w:r w:rsidRPr="00257B27">
              <w:rPr>
                <w:rStyle w:val="a4"/>
                <w:rFonts w:asciiTheme="minorHAnsi" w:eastAsiaTheme="minorHAnsi" w:hAnsiTheme="minorHAnsi" w:cstheme="minorHAnsi"/>
                <w:b w:val="0"/>
                <w:bCs w:val="0"/>
                <w:lang w:val="en-GB"/>
              </w:rPr>
              <w:t>01.04.11 - physics of magnetic phenomena 01.04.02 - theoretical physics</w:t>
            </w:r>
          </w:p>
        </w:tc>
        <w:tc>
          <w:tcPr>
            <w:tcW w:w="1800" w:type="dxa"/>
            <w:tcBorders>
              <w:top w:val="single" w:sz="4" w:space="0" w:color="auto"/>
              <w:left w:val="single" w:sz="4" w:space="0" w:color="auto"/>
              <w:bottom w:val="single" w:sz="4" w:space="0" w:color="auto"/>
            </w:tcBorders>
            <w:shd w:val="clear" w:color="auto" w:fill="FFFFFF"/>
          </w:tcPr>
          <w:p w:rsidR="009903FD" w:rsidRPr="00257B27" w:rsidRDefault="009903FD" w:rsidP="009903FD">
            <w:pPr>
              <w:shd w:val="clear" w:color="auto" w:fill="FFFFFF"/>
              <w:spacing w:after="0" w:line="240" w:lineRule="auto"/>
              <w:rPr>
                <w:rFonts w:cstheme="minorHAnsi"/>
                <w:lang w:val="en-GB"/>
              </w:rPr>
            </w:pPr>
            <w:r w:rsidRPr="00257B27">
              <w:rPr>
                <w:rFonts w:cstheme="minorHAnsi"/>
                <w:lang w:val="en-GB"/>
              </w:rPr>
              <w:t>30 July 2014 With changes dated 30 April 2015</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9903FD" w:rsidRPr="00257B27" w:rsidRDefault="009903FD" w:rsidP="009903FD">
            <w:pPr>
              <w:spacing w:after="0" w:line="240" w:lineRule="auto"/>
              <w:rPr>
                <w:rFonts w:cstheme="minorHAnsi"/>
                <w:lang w:val="en-GB"/>
              </w:rPr>
            </w:pPr>
            <w:r w:rsidRPr="00257B27">
              <w:rPr>
                <w:rStyle w:val="1"/>
                <w:rFonts w:asciiTheme="minorHAnsi" w:eastAsiaTheme="minorHAnsi" w:hAnsiTheme="minorHAnsi" w:cstheme="minorHAnsi"/>
                <w:lang w:val="en-GB"/>
              </w:rPr>
              <w:t>867</w:t>
            </w:r>
          </w:p>
          <w:p w:rsidR="009903FD" w:rsidRPr="00257B27" w:rsidRDefault="009903FD" w:rsidP="009903FD">
            <w:pPr>
              <w:spacing w:after="0" w:line="240" w:lineRule="auto"/>
              <w:rPr>
                <w:rFonts w:cstheme="minorHAnsi"/>
                <w:lang w:val="en-GB"/>
              </w:rPr>
            </w:pPr>
            <w:r w:rsidRPr="00257B27">
              <w:rPr>
                <w:rStyle w:val="a4"/>
                <w:rFonts w:asciiTheme="minorHAnsi" w:eastAsiaTheme="minorHAnsi" w:hAnsiTheme="minorHAnsi" w:cstheme="minorHAnsi"/>
                <w:b w:val="0"/>
                <w:bCs w:val="0"/>
                <w:lang w:val="en-GB"/>
              </w:rPr>
              <w:t>Amendments 464</w:t>
            </w:r>
          </w:p>
        </w:tc>
      </w:tr>
    </w:tbl>
    <w:p w:rsidR="009903FD" w:rsidRPr="00257B27" w:rsidRDefault="009903FD" w:rsidP="005F7FF9">
      <w:pPr>
        <w:spacing w:after="0" w:line="240" w:lineRule="auto"/>
        <w:rPr>
          <w:lang w:val="en-GB"/>
        </w:rPr>
      </w:pPr>
    </w:p>
    <w:p w:rsidR="009903FD" w:rsidRPr="00257B27" w:rsidRDefault="009903FD" w:rsidP="009903FD">
      <w:pPr>
        <w:spacing w:after="0" w:line="240" w:lineRule="auto"/>
        <w:rPr>
          <w:b/>
          <w:bCs/>
          <w:lang w:val="en-GB"/>
        </w:rPr>
      </w:pPr>
      <w:r w:rsidRPr="00257B27">
        <w:rPr>
          <w:b/>
          <w:bCs/>
          <w:lang w:val="en-GB"/>
        </w:rPr>
        <w:t>1.1. Objectives of the discipline</w:t>
      </w:r>
    </w:p>
    <w:p w:rsidR="009903FD" w:rsidRPr="00257B27" w:rsidRDefault="009903FD" w:rsidP="0071670D">
      <w:pPr>
        <w:spacing w:after="0" w:line="240" w:lineRule="auto"/>
        <w:ind w:firstLine="708"/>
        <w:jc w:val="both"/>
        <w:rPr>
          <w:lang w:val="en-GB"/>
        </w:rPr>
      </w:pPr>
      <w:r w:rsidRPr="00257B27">
        <w:rPr>
          <w:lang w:val="en-GB"/>
        </w:rPr>
        <w:t>The discipline</w:t>
      </w:r>
      <w:r w:rsidR="0071670D" w:rsidRPr="00257B27">
        <w:rPr>
          <w:lang w:val="en-GB"/>
        </w:rPr>
        <w:t xml:space="preserve"> </w:t>
      </w:r>
      <w:r w:rsidRPr="00257B27">
        <w:rPr>
          <w:lang w:val="en-GB"/>
        </w:rPr>
        <w:t>Modern Problems of Magnetism</w:t>
      </w:r>
      <w:r w:rsidR="0071670D" w:rsidRPr="00257B27">
        <w:rPr>
          <w:lang w:val="en-GB"/>
        </w:rPr>
        <w:t xml:space="preserve"> is aimed at acquiring the</w:t>
      </w:r>
      <w:r w:rsidRPr="00257B27">
        <w:rPr>
          <w:lang w:val="en-GB"/>
        </w:rPr>
        <w:t xml:space="preserve"> basic professional competencies </w:t>
      </w:r>
      <w:r w:rsidR="0071670D" w:rsidRPr="00257B27">
        <w:rPr>
          <w:lang w:val="en-GB"/>
        </w:rPr>
        <w:t>during an</w:t>
      </w:r>
      <w:r w:rsidRPr="00257B27">
        <w:rPr>
          <w:lang w:val="en-GB"/>
        </w:rPr>
        <w:t xml:space="preserve"> in-depth study of the problems and issues facing </w:t>
      </w:r>
      <w:r w:rsidR="0071670D" w:rsidRPr="00257B27">
        <w:rPr>
          <w:lang w:val="en-GB"/>
        </w:rPr>
        <w:t>researchers</w:t>
      </w:r>
      <w:r w:rsidRPr="00257B27">
        <w:rPr>
          <w:lang w:val="en-GB"/>
        </w:rPr>
        <w:t xml:space="preserve"> at the present time in the field of magnetism and related phenomena.</w:t>
      </w:r>
    </w:p>
    <w:p w:rsidR="0071670D" w:rsidRPr="00257B27" w:rsidRDefault="0071670D" w:rsidP="009903FD">
      <w:pPr>
        <w:spacing w:after="0" w:line="240" w:lineRule="auto"/>
        <w:rPr>
          <w:lang w:val="en-GB"/>
        </w:rPr>
      </w:pPr>
    </w:p>
    <w:p w:rsidR="009903FD" w:rsidRPr="00257B27" w:rsidRDefault="0071670D" w:rsidP="009903FD">
      <w:pPr>
        <w:spacing w:after="0" w:line="240" w:lineRule="auto"/>
        <w:rPr>
          <w:b/>
          <w:bCs/>
          <w:lang w:val="en-GB"/>
        </w:rPr>
      </w:pPr>
      <w:r w:rsidRPr="00257B27">
        <w:rPr>
          <w:b/>
          <w:bCs/>
          <w:lang w:val="en-GB"/>
        </w:rPr>
        <w:t>1.2.</w:t>
      </w:r>
      <w:r w:rsidR="009903FD" w:rsidRPr="00257B27">
        <w:rPr>
          <w:b/>
          <w:bCs/>
          <w:lang w:val="en-GB"/>
        </w:rPr>
        <w:t xml:space="preserve"> The place of discipline in the structure of educational activities and the main educational program</w:t>
      </w:r>
      <w:r w:rsidRPr="00257B27">
        <w:rPr>
          <w:b/>
          <w:bCs/>
          <w:lang w:val="en-GB"/>
        </w:rPr>
        <w:t>me</w:t>
      </w:r>
    </w:p>
    <w:p w:rsidR="0071670D" w:rsidRPr="00257B27" w:rsidRDefault="0071670D" w:rsidP="0071670D">
      <w:pPr>
        <w:spacing w:after="0" w:line="240" w:lineRule="auto"/>
        <w:ind w:firstLine="708"/>
        <w:jc w:val="both"/>
        <w:rPr>
          <w:lang w:val="en-GB"/>
        </w:rPr>
      </w:pPr>
      <w:r w:rsidRPr="00257B27">
        <w:rPr>
          <w:lang w:val="en-GB"/>
        </w:rPr>
        <w:t xml:space="preserve">The discipline </w:t>
      </w:r>
      <w:r w:rsidR="009903FD" w:rsidRPr="00257B27">
        <w:rPr>
          <w:lang w:val="en-GB"/>
        </w:rPr>
        <w:t xml:space="preserve">Modern </w:t>
      </w:r>
      <w:r w:rsidRPr="00257B27">
        <w:rPr>
          <w:lang w:val="en-GB"/>
        </w:rPr>
        <w:t>P</w:t>
      </w:r>
      <w:r w:rsidR="009903FD" w:rsidRPr="00257B27">
        <w:rPr>
          <w:lang w:val="en-GB"/>
        </w:rPr>
        <w:t xml:space="preserve">roblems of </w:t>
      </w:r>
      <w:r w:rsidRPr="00257B27">
        <w:rPr>
          <w:lang w:val="en-GB"/>
        </w:rPr>
        <w:t>P</w:t>
      </w:r>
      <w:r w:rsidR="009903FD" w:rsidRPr="00257B27">
        <w:rPr>
          <w:lang w:val="en-GB"/>
        </w:rPr>
        <w:t xml:space="preserve">hysics of </w:t>
      </w:r>
      <w:r w:rsidRPr="00257B27">
        <w:rPr>
          <w:lang w:val="en-GB"/>
        </w:rPr>
        <w:t>Magnetism</w:t>
      </w:r>
      <w:r w:rsidR="009903FD" w:rsidRPr="00257B27">
        <w:rPr>
          <w:lang w:val="en-GB"/>
        </w:rPr>
        <w:t xml:space="preserve"> refers to the section of the database of the variable part </w:t>
      </w:r>
      <w:r w:rsidR="002222B7" w:rsidRPr="00257B27">
        <w:rPr>
          <w:lang w:val="en-GB"/>
        </w:rPr>
        <w:t xml:space="preserve">of the basic educational programme </w:t>
      </w:r>
      <w:r w:rsidR="009903FD" w:rsidRPr="00257B27">
        <w:rPr>
          <w:lang w:val="en-GB"/>
        </w:rPr>
        <w:t>of the post</w:t>
      </w:r>
      <w:r w:rsidR="002222B7" w:rsidRPr="00257B27">
        <w:rPr>
          <w:lang w:val="en-GB"/>
        </w:rPr>
        <w:t>-</w:t>
      </w:r>
      <w:r w:rsidR="009903FD" w:rsidRPr="00257B27">
        <w:rPr>
          <w:lang w:val="en-GB"/>
        </w:rPr>
        <w:t>graduate course and is aimed at prepa</w:t>
      </w:r>
      <w:r w:rsidRPr="00257B27">
        <w:rPr>
          <w:lang w:val="en-GB"/>
        </w:rPr>
        <w:t>ring for passing qualifying examinations for the Ph.D. degree</w:t>
      </w:r>
      <w:r w:rsidR="009903FD" w:rsidRPr="00257B27">
        <w:rPr>
          <w:lang w:val="en-GB"/>
        </w:rPr>
        <w:t>.</w:t>
      </w:r>
    </w:p>
    <w:p w:rsidR="009903FD" w:rsidRPr="00257B27" w:rsidRDefault="009903FD" w:rsidP="0071670D">
      <w:pPr>
        <w:spacing w:after="0" w:line="240" w:lineRule="auto"/>
        <w:ind w:firstLine="708"/>
        <w:jc w:val="both"/>
        <w:rPr>
          <w:lang w:val="en-GB"/>
        </w:rPr>
      </w:pPr>
      <w:r w:rsidRPr="00257B27">
        <w:rPr>
          <w:lang w:val="en-GB"/>
        </w:rPr>
        <w:t xml:space="preserve">As a result of mastering </w:t>
      </w:r>
      <w:r w:rsidR="002222B7" w:rsidRPr="00257B27">
        <w:rPr>
          <w:lang w:val="en-GB"/>
        </w:rPr>
        <w:t>the</w:t>
      </w:r>
      <w:r w:rsidRPr="00257B27">
        <w:rPr>
          <w:lang w:val="en-GB"/>
        </w:rPr>
        <w:t xml:space="preserve"> discipline, </w:t>
      </w:r>
      <w:r w:rsidR="002222B7" w:rsidRPr="00257B27">
        <w:rPr>
          <w:lang w:val="en-GB"/>
        </w:rPr>
        <w:t>a</w:t>
      </w:r>
      <w:r w:rsidRPr="00257B27">
        <w:rPr>
          <w:lang w:val="en-GB"/>
        </w:rPr>
        <w:t xml:space="preserve"> student </w:t>
      </w:r>
      <w:r w:rsidR="002222B7" w:rsidRPr="00257B27">
        <w:rPr>
          <w:lang w:val="en-GB"/>
        </w:rPr>
        <w:t>should</w:t>
      </w:r>
      <w:r w:rsidRPr="00257B27">
        <w:rPr>
          <w:lang w:val="en-GB"/>
        </w:rPr>
        <w:t xml:space="preserve"> master the following competencies:</w:t>
      </w:r>
    </w:p>
    <w:p w:rsidR="005F7FF9" w:rsidRPr="00257B27" w:rsidRDefault="005F7FF9" w:rsidP="005F7FF9">
      <w:pPr>
        <w:spacing w:after="0" w:line="240" w:lineRule="auto"/>
        <w:rPr>
          <w:lang w:val="en-GB"/>
        </w:rPr>
      </w:pPr>
    </w:p>
    <w:p w:rsidR="00F00E9A" w:rsidRPr="00257B27" w:rsidRDefault="00F00E9A" w:rsidP="00F00E9A">
      <w:pPr>
        <w:spacing w:after="0" w:line="240" w:lineRule="auto"/>
        <w:rPr>
          <w:b/>
          <w:bCs/>
          <w:lang w:val="en-GB"/>
        </w:rPr>
      </w:pPr>
      <w:r w:rsidRPr="00257B27">
        <w:rPr>
          <w:b/>
          <w:bCs/>
          <w:lang w:val="en-GB"/>
        </w:rPr>
        <w:t>Universal Competencies:</w:t>
      </w:r>
    </w:p>
    <w:p w:rsidR="00F00E9A" w:rsidRPr="00257B27" w:rsidRDefault="00F00E9A" w:rsidP="00C421A5">
      <w:pPr>
        <w:spacing w:after="0" w:line="240" w:lineRule="auto"/>
        <w:jc w:val="both"/>
        <w:rPr>
          <w:lang w:val="en-GB"/>
        </w:rPr>
      </w:pPr>
      <w:r w:rsidRPr="00257B27">
        <w:rPr>
          <w:lang w:val="en-GB"/>
        </w:rPr>
        <w:t>the ability to critically analyse and evaluate current scientific achievements, generate new ideas in solving research and practical problems, including in interdisciplinary areas (</w:t>
      </w:r>
      <w:r w:rsidR="00C421A5" w:rsidRPr="00257B27">
        <w:rPr>
          <w:lang w:val="en-GB"/>
        </w:rPr>
        <w:t>Universal Competence</w:t>
      </w:r>
      <w:r w:rsidRPr="00257B27">
        <w:rPr>
          <w:lang w:val="en-GB"/>
        </w:rPr>
        <w:t>-1);</w:t>
      </w:r>
    </w:p>
    <w:p w:rsidR="00F00E9A" w:rsidRPr="00257B27" w:rsidRDefault="00F00E9A" w:rsidP="00F00E9A">
      <w:pPr>
        <w:spacing w:after="0" w:line="240" w:lineRule="auto"/>
        <w:rPr>
          <w:lang w:val="en-GB"/>
        </w:rPr>
      </w:pPr>
      <w:r w:rsidRPr="00257B27">
        <w:rPr>
          <w:lang w:val="en-GB"/>
        </w:rPr>
        <w:t xml:space="preserve">the ability to plan and solve </w:t>
      </w:r>
      <w:r w:rsidR="00C421A5" w:rsidRPr="00257B27">
        <w:rPr>
          <w:lang w:val="en-GB"/>
        </w:rPr>
        <w:t xml:space="preserve">their own professional and personal development </w:t>
      </w:r>
      <w:r w:rsidRPr="00257B27">
        <w:rPr>
          <w:lang w:val="en-GB"/>
        </w:rPr>
        <w:t xml:space="preserve">problems </w:t>
      </w:r>
      <w:r w:rsidR="00C421A5" w:rsidRPr="00257B27">
        <w:rPr>
          <w:lang w:val="en-GB"/>
        </w:rPr>
        <w:t>(Universal Competence</w:t>
      </w:r>
      <w:r w:rsidRPr="00257B27">
        <w:rPr>
          <w:lang w:val="en-GB"/>
        </w:rPr>
        <w:t>-5);</w:t>
      </w:r>
    </w:p>
    <w:p w:rsidR="00F00E9A" w:rsidRPr="00257B27" w:rsidRDefault="00F00E9A" w:rsidP="00F00E9A">
      <w:pPr>
        <w:spacing w:after="0" w:line="240" w:lineRule="auto"/>
        <w:rPr>
          <w:lang w:val="en-GB"/>
        </w:rPr>
      </w:pPr>
    </w:p>
    <w:p w:rsidR="00F00E9A" w:rsidRPr="00257B27" w:rsidRDefault="00F00E9A" w:rsidP="00F00E9A">
      <w:pPr>
        <w:spacing w:after="0" w:line="240" w:lineRule="auto"/>
        <w:rPr>
          <w:b/>
          <w:bCs/>
          <w:lang w:val="en-GB"/>
        </w:rPr>
      </w:pPr>
      <w:r w:rsidRPr="00257B27">
        <w:rPr>
          <w:b/>
          <w:bCs/>
          <w:lang w:val="en-GB"/>
        </w:rPr>
        <w:t>Professional Competences:</w:t>
      </w:r>
    </w:p>
    <w:p w:rsidR="00F00E9A" w:rsidRPr="00257B27" w:rsidRDefault="00C421A5" w:rsidP="00C421A5">
      <w:pPr>
        <w:spacing w:after="0" w:line="240" w:lineRule="auto"/>
        <w:jc w:val="both"/>
        <w:rPr>
          <w:lang w:val="en-GB"/>
        </w:rPr>
      </w:pPr>
      <w:r w:rsidRPr="00257B27">
        <w:rPr>
          <w:lang w:val="en-GB"/>
        </w:rPr>
        <w:t xml:space="preserve">the </w:t>
      </w:r>
      <w:r w:rsidR="00F00E9A" w:rsidRPr="00257B27">
        <w:rPr>
          <w:lang w:val="en-GB"/>
        </w:rPr>
        <w:t xml:space="preserve">ability to </w:t>
      </w:r>
      <w:r w:rsidRPr="00257B27">
        <w:rPr>
          <w:lang w:val="en-GB"/>
        </w:rPr>
        <w:t xml:space="preserve">feel at home in </w:t>
      </w:r>
      <w:r w:rsidR="00F00E9A" w:rsidRPr="00257B27">
        <w:rPr>
          <w:lang w:val="en-GB"/>
        </w:rPr>
        <w:t xml:space="preserve">the fundamental sections of physics necessary to solve research problems in areas corresponding to the chosen </w:t>
      </w:r>
      <w:r w:rsidRPr="00257B27">
        <w:rPr>
          <w:lang w:val="en-GB"/>
        </w:rPr>
        <w:t>area of study,</w:t>
      </w:r>
      <w:r w:rsidR="00F00E9A" w:rsidRPr="00257B27">
        <w:rPr>
          <w:lang w:val="en-GB"/>
        </w:rPr>
        <w:t xml:space="preserve"> theoretical physics, condensed matter physics, physics of magnetic phenomena, </w:t>
      </w:r>
      <w:proofErr w:type="spellStart"/>
      <w:r w:rsidR="00F00E9A" w:rsidRPr="00257B27">
        <w:rPr>
          <w:lang w:val="en-GB"/>
        </w:rPr>
        <w:t>thermophysics</w:t>
      </w:r>
      <w:proofErr w:type="spellEnd"/>
      <w:r w:rsidR="00F00E9A" w:rsidRPr="00257B27">
        <w:rPr>
          <w:lang w:val="en-GB"/>
        </w:rPr>
        <w:t xml:space="preserve"> and theoretical heat engineering (</w:t>
      </w:r>
      <w:r w:rsidRPr="00257B27">
        <w:rPr>
          <w:lang w:val="en-GB"/>
        </w:rPr>
        <w:t>Professional Competence</w:t>
      </w:r>
      <w:r w:rsidR="00F00E9A" w:rsidRPr="00257B27">
        <w:rPr>
          <w:lang w:val="en-GB"/>
        </w:rPr>
        <w:t>-1);</w:t>
      </w:r>
    </w:p>
    <w:p w:rsidR="00F00E9A" w:rsidRPr="00257B27" w:rsidRDefault="00F00E9A" w:rsidP="00F00E9A">
      <w:pPr>
        <w:spacing w:after="0" w:line="240" w:lineRule="auto"/>
        <w:rPr>
          <w:lang w:val="en-GB"/>
        </w:rPr>
      </w:pPr>
      <w:r w:rsidRPr="00257B27">
        <w:rPr>
          <w:lang w:val="en-GB"/>
        </w:rPr>
        <w:t>the ability to use the knowledge of modern problems of physics, the latest achievements of physics in</w:t>
      </w:r>
      <w:r w:rsidR="00C421A5" w:rsidRPr="00257B27">
        <w:rPr>
          <w:lang w:val="en-GB"/>
        </w:rPr>
        <w:t xml:space="preserve"> their research activities (Professional Competence</w:t>
      </w:r>
      <w:r w:rsidRPr="00257B27">
        <w:rPr>
          <w:lang w:val="en-GB"/>
        </w:rPr>
        <w:t>-2);</w:t>
      </w:r>
    </w:p>
    <w:p w:rsidR="001562E4" w:rsidRPr="00257B27" w:rsidRDefault="001562E4" w:rsidP="005F7FF9">
      <w:pPr>
        <w:spacing w:after="0" w:line="240" w:lineRule="auto"/>
        <w:rPr>
          <w:lang w:val="en-GB"/>
        </w:rPr>
      </w:pPr>
    </w:p>
    <w:tbl>
      <w:tblPr>
        <w:tblStyle w:val="a5"/>
        <w:tblW w:w="9572" w:type="dxa"/>
        <w:tblLook w:val="04A0" w:firstRow="1" w:lastRow="0" w:firstColumn="1" w:lastColumn="0" w:noHBand="0" w:noVBand="1"/>
      </w:tblPr>
      <w:tblGrid>
        <w:gridCol w:w="2386"/>
        <w:gridCol w:w="1092"/>
        <w:gridCol w:w="491"/>
        <w:gridCol w:w="564"/>
        <w:gridCol w:w="699"/>
        <w:gridCol w:w="699"/>
        <w:gridCol w:w="985"/>
        <w:gridCol w:w="1306"/>
        <w:gridCol w:w="1350"/>
      </w:tblGrid>
      <w:tr w:rsidR="00F8594A" w:rsidRPr="000A3102" w:rsidTr="007735BB">
        <w:tc>
          <w:tcPr>
            <w:tcW w:w="2405" w:type="dxa"/>
            <w:vMerge w:val="restart"/>
          </w:tcPr>
          <w:p w:rsidR="00F8594A" w:rsidRPr="00257B27" w:rsidRDefault="00F8594A" w:rsidP="005F7FF9">
            <w:pPr>
              <w:rPr>
                <w:b/>
                <w:bCs/>
                <w:lang w:val="en-GB"/>
              </w:rPr>
            </w:pPr>
            <w:r w:rsidRPr="00257B27">
              <w:rPr>
                <w:b/>
                <w:bCs/>
                <w:lang w:val="en-GB"/>
              </w:rPr>
              <w:t>Discipline</w:t>
            </w:r>
          </w:p>
        </w:tc>
        <w:tc>
          <w:tcPr>
            <w:tcW w:w="1092" w:type="dxa"/>
            <w:vMerge w:val="restart"/>
          </w:tcPr>
          <w:p w:rsidR="00F8594A" w:rsidRPr="00257B27" w:rsidRDefault="00F8594A" w:rsidP="005F7FF9">
            <w:pPr>
              <w:rPr>
                <w:b/>
                <w:bCs/>
                <w:lang w:val="en-GB"/>
              </w:rPr>
            </w:pPr>
            <w:r w:rsidRPr="00257B27">
              <w:rPr>
                <w:b/>
                <w:bCs/>
                <w:lang w:val="en-GB"/>
              </w:rPr>
              <w:t>Semester</w:t>
            </w:r>
          </w:p>
        </w:tc>
        <w:tc>
          <w:tcPr>
            <w:tcW w:w="6075" w:type="dxa"/>
            <w:gridSpan w:val="7"/>
          </w:tcPr>
          <w:p w:rsidR="00F8594A" w:rsidRPr="00257B27" w:rsidRDefault="00F8594A" w:rsidP="00F8594A">
            <w:pPr>
              <w:jc w:val="center"/>
              <w:rPr>
                <w:b/>
                <w:bCs/>
                <w:lang w:val="en-GB"/>
              </w:rPr>
            </w:pPr>
            <w:r w:rsidRPr="00257B27">
              <w:rPr>
                <w:b/>
                <w:bCs/>
                <w:lang w:val="en-GB"/>
              </w:rPr>
              <w:t>Period used to master the discipline</w:t>
            </w:r>
          </w:p>
        </w:tc>
      </w:tr>
      <w:tr w:rsidR="007735BB" w:rsidRPr="00257B27" w:rsidTr="007735BB">
        <w:tc>
          <w:tcPr>
            <w:tcW w:w="2405" w:type="dxa"/>
            <w:vMerge/>
          </w:tcPr>
          <w:p w:rsidR="00F8594A" w:rsidRPr="00257B27" w:rsidRDefault="00F8594A" w:rsidP="005F7FF9">
            <w:pPr>
              <w:rPr>
                <w:b/>
                <w:bCs/>
                <w:lang w:val="en-GB"/>
              </w:rPr>
            </w:pPr>
          </w:p>
        </w:tc>
        <w:tc>
          <w:tcPr>
            <w:tcW w:w="1092" w:type="dxa"/>
            <w:vMerge/>
          </w:tcPr>
          <w:p w:rsidR="00F8594A" w:rsidRPr="00257B27" w:rsidRDefault="00F8594A" w:rsidP="005F7FF9">
            <w:pPr>
              <w:rPr>
                <w:b/>
                <w:bCs/>
                <w:lang w:val="en-GB"/>
              </w:rPr>
            </w:pPr>
          </w:p>
        </w:tc>
        <w:tc>
          <w:tcPr>
            <w:tcW w:w="2460" w:type="dxa"/>
            <w:gridSpan w:val="4"/>
          </w:tcPr>
          <w:p w:rsidR="00F8594A" w:rsidRPr="00257B27" w:rsidRDefault="00F8594A" w:rsidP="005F7FF9">
            <w:pPr>
              <w:rPr>
                <w:b/>
                <w:bCs/>
                <w:lang w:val="en-GB"/>
              </w:rPr>
            </w:pPr>
            <w:r w:rsidRPr="00257B27">
              <w:rPr>
                <w:b/>
                <w:bCs/>
                <w:lang w:val="en-GB"/>
              </w:rPr>
              <w:t>In-class learning</w:t>
            </w:r>
          </w:p>
        </w:tc>
        <w:tc>
          <w:tcPr>
            <w:tcW w:w="987" w:type="dxa"/>
            <w:vMerge w:val="restart"/>
          </w:tcPr>
          <w:p w:rsidR="00F8594A" w:rsidRPr="00257B27" w:rsidRDefault="00F8594A" w:rsidP="005F7FF9">
            <w:pPr>
              <w:rPr>
                <w:b/>
                <w:bCs/>
                <w:lang w:val="en-GB"/>
              </w:rPr>
            </w:pPr>
            <w:r w:rsidRPr="00257B27">
              <w:rPr>
                <w:b/>
                <w:bCs/>
                <w:lang w:val="en-GB"/>
              </w:rPr>
              <w:t>Self-guided work</w:t>
            </w:r>
          </w:p>
        </w:tc>
        <w:tc>
          <w:tcPr>
            <w:tcW w:w="1307" w:type="dxa"/>
            <w:vMerge w:val="restart"/>
          </w:tcPr>
          <w:p w:rsidR="00F8594A" w:rsidRPr="00257B27" w:rsidRDefault="00F8594A" w:rsidP="005F7FF9">
            <w:pPr>
              <w:rPr>
                <w:b/>
                <w:bCs/>
                <w:lang w:val="en-GB"/>
              </w:rPr>
            </w:pPr>
            <w:r w:rsidRPr="00257B27">
              <w:rPr>
                <w:b/>
                <w:bCs/>
                <w:lang w:val="en-GB"/>
              </w:rPr>
              <w:t>Discipline attestation (test, exam)</w:t>
            </w:r>
          </w:p>
        </w:tc>
        <w:tc>
          <w:tcPr>
            <w:tcW w:w="1321" w:type="dxa"/>
            <w:vMerge w:val="restart"/>
          </w:tcPr>
          <w:p w:rsidR="00F8594A" w:rsidRPr="00257B27" w:rsidRDefault="00F8594A" w:rsidP="005F7FF9">
            <w:pPr>
              <w:rPr>
                <w:b/>
                <w:bCs/>
                <w:lang w:val="en-GB"/>
              </w:rPr>
            </w:pPr>
            <w:r w:rsidRPr="00257B27">
              <w:rPr>
                <w:b/>
                <w:bCs/>
                <w:lang w:val="en-GB"/>
              </w:rPr>
              <w:t>Hour/credit, total</w:t>
            </w:r>
          </w:p>
        </w:tc>
      </w:tr>
      <w:tr w:rsidR="007735BB" w:rsidRPr="00257B27" w:rsidTr="007735BB">
        <w:trPr>
          <w:cantSplit/>
          <w:trHeight w:val="1134"/>
        </w:trPr>
        <w:tc>
          <w:tcPr>
            <w:tcW w:w="2405" w:type="dxa"/>
            <w:vMerge/>
          </w:tcPr>
          <w:p w:rsidR="00F8594A" w:rsidRPr="00257B27" w:rsidRDefault="00F8594A" w:rsidP="005F7FF9">
            <w:pPr>
              <w:rPr>
                <w:lang w:val="en-GB"/>
              </w:rPr>
            </w:pPr>
          </w:p>
        </w:tc>
        <w:tc>
          <w:tcPr>
            <w:tcW w:w="1092" w:type="dxa"/>
            <w:vMerge/>
          </w:tcPr>
          <w:p w:rsidR="00F8594A" w:rsidRPr="00257B27" w:rsidRDefault="00F8594A" w:rsidP="005F7FF9">
            <w:pPr>
              <w:rPr>
                <w:lang w:val="en-GB"/>
              </w:rPr>
            </w:pPr>
          </w:p>
        </w:tc>
        <w:tc>
          <w:tcPr>
            <w:tcW w:w="491" w:type="dxa"/>
            <w:textDirection w:val="btLr"/>
          </w:tcPr>
          <w:p w:rsidR="00F8594A" w:rsidRPr="00257B27" w:rsidRDefault="00F8594A" w:rsidP="007735BB">
            <w:pPr>
              <w:ind w:left="113" w:right="113"/>
              <w:rPr>
                <w:b/>
                <w:bCs/>
                <w:lang w:val="en-GB"/>
              </w:rPr>
            </w:pPr>
            <w:r w:rsidRPr="00257B27">
              <w:rPr>
                <w:b/>
                <w:bCs/>
                <w:lang w:val="en-GB"/>
              </w:rPr>
              <w:t>Total</w:t>
            </w:r>
          </w:p>
        </w:tc>
        <w:tc>
          <w:tcPr>
            <w:tcW w:w="565" w:type="dxa"/>
            <w:textDirection w:val="btLr"/>
          </w:tcPr>
          <w:p w:rsidR="00F8594A" w:rsidRPr="00257B27" w:rsidRDefault="00F8594A" w:rsidP="007735BB">
            <w:pPr>
              <w:ind w:left="113" w:right="113"/>
              <w:rPr>
                <w:b/>
                <w:bCs/>
                <w:lang w:val="en-GB"/>
              </w:rPr>
            </w:pPr>
            <w:r w:rsidRPr="00257B27">
              <w:rPr>
                <w:b/>
                <w:bCs/>
                <w:lang w:val="en-GB"/>
              </w:rPr>
              <w:t>Lectures</w:t>
            </w:r>
          </w:p>
        </w:tc>
        <w:tc>
          <w:tcPr>
            <w:tcW w:w="702" w:type="dxa"/>
            <w:textDirection w:val="btLr"/>
          </w:tcPr>
          <w:p w:rsidR="00F8594A" w:rsidRPr="00257B27" w:rsidRDefault="00F8594A" w:rsidP="007735BB">
            <w:pPr>
              <w:ind w:left="113" w:right="113"/>
              <w:rPr>
                <w:b/>
                <w:bCs/>
                <w:lang w:val="en-GB"/>
              </w:rPr>
            </w:pPr>
            <w:r w:rsidRPr="00257B27">
              <w:rPr>
                <w:b/>
                <w:bCs/>
                <w:lang w:val="en-GB"/>
              </w:rPr>
              <w:t>Practical exercises</w:t>
            </w:r>
          </w:p>
        </w:tc>
        <w:tc>
          <w:tcPr>
            <w:tcW w:w="702" w:type="dxa"/>
            <w:textDirection w:val="btLr"/>
          </w:tcPr>
          <w:p w:rsidR="00F8594A" w:rsidRPr="00257B27" w:rsidRDefault="00F8594A" w:rsidP="007735BB">
            <w:pPr>
              <w:ind w:left="113" w:right="113"/>
              <w:rPr>
                <w:b/>
                <w:bCs/>
                <w:lang w:val="en-GB"/>
              </w:rPr>
            </w:pPr>
            <w:r w:rsidRPr="00257B27">
              <w:rPr>
                <w:b/>
                <w:bCs/>
                <w:lang w:val="en-GB"/>
              </w:rPr>
              <w:t>Laboratory work</w:t>
            </w:r>
          </w:p>
        </w:tc>
        <w:tc>
          <w:tcPr>
            <w:tcW w:w="987" w:type="dxa"/>
            <w:vMerge/>
          </w:tcPr>
          <w:p w:rsidR="00F8594A" w:rsidRPr="00257B27" w:rsidRDefault="00F8594A" w:rsidP="005F7FF9">
            <w:pPr>
              <w:rPr>
                <w:lang w:val="en-GB"/>
              </w:rPr>
            </w:pPr>
          </w:p>
        </w:tc>
        <w:tc>
          <w:tcPr>
            <w:tcW w:w="1307" w:type="dxa"/>
            <w:vMerge/>
          </w:tcPr>
          <w:p w:rsidR="00F8594A" w:rsidRPr="00257B27" w:rsidRDefault="00F8594A" w:rsidP="005F7FF9">
            <w:pPr>
              <w:rPr>
                <w:lang w:val="en-GB"/>
              </w:rPr>
            </w:pPr>
          </w:p>
        </w:tc>
        <w:tc>
          <w:tcPr>
            <w:tcW w:w="1321" w:type="dxa"/>
            <w:vMerge/>
          </w:tcPr>
          <w:p w:rsidR="00F8594A" w:rsidRPr="00257B27" w:rsidRDefault="00F8594A" w:rsidP="005F7FF9">
            <w:pPr>
              <w:rPr>
                <w:lang w:val="en-GB"/>
              </w:rPr>
            </w:pPr>
          </w:p>
        </w:tc>
      </w:tr>
      <w:tr w:rsidR="007735BB" w:rsidRPr="00257B27" w:rsidTr="007735BB">
        <w:tc>
          <w:tcPr>
            <w:tcW w:w="2405" w:type="dxa"/>
          </w:tcPr>
          <w:p w:rsidR="00F8594A" w:rsidRPr="00257B27" w:rsidRDefault="007735BB" w:rsidP="005F7FF9">
            <w:pPr>
              <w:rPr>
                <w:lang w:val="en-GB"/>
              </w:rPr>
            </w:pPr>
            <w:r w:rsidRPr="00257B27">
              <w:rPr>
                <w:lang w:val="en-GB"/>
              </w:rPr>
              <w:t>Modern Problems of Physics of Magnetism</w:t>
            </w:r>
          </w:p>
        </w:tc>
        <w:tc>
          <w:tcPr>
            <w:tcW w:w="1092" w:type="dxa"/>
          </w:tcPr>
          <w:p w:rsidR="00F8594A" w:rsidRPr="00257B27" w:rsidRDefault="007735BB" w:rsidP="007735BB">
            <w:pPr>
              <w:jc w:val="center"/>
              <w:rPr>
                <w:lang w:val="en-GB"/>
              </w:rPr>
            </w:pPr>
            <w:r w:rsidRPr="00257B27">
              <w:rPr>
                <w:lang w:val="en-GB"/>
              </w:rPr>
              <w:t>5</w:t>
            </w:r>
          </w:p>
        </w:tc>
        <w:tc>
          <w:tcPr>
            <w:tcW w:w="491" w:type="dxa"/>
          </w:tcPr>
          <w:p w:rsidR="00F8594A" w:rsidRPr="00257B27" w:rsidRDefault="007735BB" w:rsidP="007735BB">
            <w:pPr>
              <w:jc w:val="center"/>
              <w:rPr>
                <w:lang w:val="en-GB"/>
              </w:rPr>
            </w:pPr>
            <w:r w:rsidRPr="00257B27">
              <w:rPr>
                <w:lang w:val="en-GB"/>
              </w:rPr>
              <w:t>4</w:t>
            </w:r>
          </w:p>
        </w:tc>
        <w:tc>
          <w:tcPr>
            <w:tcW w:w="565" w:type="dxa"/>
          </w:tcPr>
          <w:p w:rsidR="00F8594A" w:rsidRPr="00257B27" w:rsidRDefault="007735BB" w:rsidP="007735BB">
            <w:pPr>
              <w:jc w:val="center"/>
              <w:rPr>
                <w:lang w:val="en-GB"/>
              </w:rPr>
            </w:pPr>
            <w:r w:rsidRPr="00257B27">
              <w:rPr>
                <w:lang w:val="en-GB"/>
              </w:rPr>
              <w:t>4</w:t>
            </w:r>
          </w:p>
        </w:tc>
        <w:tc>
          <w:tcPr>
            <w:tcW w:w="702" w:type="dxa"/>
          </w:tcPr>
          <w:p w:rsidR="00F8594A" w:rsidRPr="00257B27" w:rsidRDefault="00F8594A" w:rsidP="007735BB">
            <w:pPr>
              <w:jc w:val="center"/>
              <w:rPr>
                <w:lang w:val="en-GB"/>
              </w:rPr>
            </w:pPr>
          </w:p>
        </w:tc>
        <w:tc>
          <w:tcPr>
            <w:tcW w:w="702" w:type="dxa"/>
          </w:tcPr>
          <w:p w:rsidR="00F8594A" w:rsidRPr="00257B27" w:rsidRDefault="00F8594A" w:rsidP="007735BB">
            <w:pPr>
              <w:jc w:val="center"/>
              <w:rPr>
                <w:lang w:val="en-GB"/>
              </w:rPr>
            </w:pPr>
          </w:p>
        </w:tc>
        <w:tc>
          <w:tcPr>
            <w:tcW w:w="987" w:type="dxa"/>
          </w:tcPr>
          <w:p w:rsidR="00F8594A" w:rsidRPr="00257B27" w:rsidRDefault="007735BB" w:rsidP="007735BB">
            <w:pPr>
              <w:jc w:val="center"/>
              <w:rPr>
                <w:lang w:val="en-GB"/>
              </w:rPr>
            </w:pPr>
            <w:r w:rsidRPr="00257B27">
              <w:rPr>
                <w:lang w:val="en-GB"/>
              </w:rPr>
              <w:t>104</w:t>
            </w:r>
          </w:p>
        </w:tc>
        <w:tc>
          <w:tcPr>
            <w:tcW w:w="1307" w:type="dxa"/>
          </w:tcPr>
          <w:p w:rsidR="00F8594A" w:rsidRPr="00257B27" w:rsidRDefault="007735BB" w:rsidP="007735BB">
            <w:pPr>
              <w:jc w:val="center"/>
              <w:rPr>
                <w:lang w:val="en-GB"/>
              </w:rPr>
            </w:pPr>
            <w:r w:rsidRPr="00257B27">
              <w:rPr>
                <w:lang w:val="en-GB"/>
              </w:rPr>
              <w:t>Test, semester 5</w:t>
            </w:r>
          </w:p>
        </w:tc>
        <w:tc>
          <w:tcPr>
            <w:tcW w:w="1321" w:type="dxa"/>
          </w:tcPr>
          <w:p w:rsidR="00F8594A" w:rsidRPr="00257B27" w:rsidRDefault="007735BB" w:rsidP="007735BB">
            <w:pPr>
              <w:jc w:val="center"/>
              <w:rPr>
                <w:lang w:val="en-GB"/>
              </w:rPr>
            </w:pPr>
            <w:r w:rsidRPr="00257B27">
              <w:rPr>
                <w:lang w:val="en-GB"/>
              </w:rPr>
              <w:t>108/3</w:t>
            </w:r>
          </w:p>
        </w:tc>
      </w:tr>
      <w:tr w:rsidR="007735BB" w:rsidRPr="00257B27" w:rsidTr="007735BB">
        <w:tc>
          <w:tcPr>
            <w:tcW w:w="3497" w:type="dxa"/>
            <w:gridSpan w:val="2"/>
          </w:tcPr>
          <w:p w:rsidR="007735BB" w:rsidRPr="00257B27" w:rsidRDefault="007735BB" w:rsidP="007735BB">
            <w:pPr>
              <w:rPr>
                <w:b/>
                <w:bCs/>
                <w:lang w:val="en-GB"/>
              </w:rPr>
            </w:pPr>
            <w:r w:rsidRPr="00257B27">
              <w:rPr>
                <w:b/>
                <w:bCs/>
                <w:lang w:val="en-GB"/>
              </w:rPr>
              <w:t>Period of mastering, total</w:t>
            </w:r>
          </w:p>
        </w:tc>
        <w:tc>
          <w:tcPr>
            <w:tcW w:w="491" w:type="dxa"/>
          </w:tcPr>
          <w:p w:rsidR="007735BB" w:rsidRPr="00257B27" w:rsidRDefault="007735BB" w:rsidP="007735BB">
            <w:pPr>
              <w:jc w:val="center"/>
              <w:rPr>
                <w:b/>
                <w:bCs/>
                <w:lang w:val="en-GB"/>
              </w:rPr>
            </w:pPr>
            <w:r w:rsidRPr="00257B27">
              <w:rPr>
                <w:b/>
                <w:bCs/>
                <w:lang w:val="en-GB"/>
              </w:rPr>
              <w:t>4</w:t>
            </w:r>
          </w:p>
        </w:tc>
        <w:tc>
          <w:tcPr>
            <w:tcW w:w="565" w:type="dxa"/>
          </w:tcPr>
          <w:p w:rsidR="007735BB" w:rsidRPr="00257B27" w:rsidRDefault="007735BB" w:rsidP="007735BB">
            <w:pPr>
              <w:jc w:val="center"/>
              <w:rPr>
                <w:b/>
                <w:bCs/>
                <w:lang w:val="en-GB"/>
              </w:rPr>
            </w:pPr>
            <w:r w:rsidRPr="00257B27">
              <w:rPr>
                <w:b/>
                <w:bCs/>
                <w:lang w:val="en-GB"/>
              </w:rPr>
              <w:t>4</w:t>
            </w:r>
          </w:p>
        </w:tc>
        <w:tc>
          <w:tcPr>
            <w:tcW w:w="702" w:type="dxa"/>
          </w:tcPr>
          <w:p w:rsidR="007735BB" w:rsidRPr="00257B27" w:rsidRDefault="007735BB" w:rsidP="007735BB">
            <w:pPr>
              <w:jc w:val="center"/>
              <w:rPr>
                <w:b/>
                <w:bCs/>
                <w:lang w:val="en-GB"/>
              </w:rPr>
            </w:pPr>
          </w:p>
        </w:tc>
        <w:tc>
          <w:tcPr>
            <w:tcW w:w="702" w:type="dxa"/>
          </w:tcPr>
          <w:p w:rsidR="007735BB" w:rsidRPr="00257B27" w:rsidRDefault="007735BB" w:rsidP="007735BB">
            <w:pPr>
              <w:jc w:val="center"/>
              <w:rPr>
                <w:b/>
                <w:bCs/>
                <w:lang w:val="en-GB"/>
              </w:rPr>
            </w:pPr>
          </w:p>
        </w:tc>
        <w:tc>
          <w:tcPr>
            <w:tcW w:w="987" w:type="dxa"/>
          </w:tcPr>
          <w:p w:rsidR="007735BB" w:rsidRPr="00257B27" w:rsidRDefault="007735BB" w:rsidP="007735BB">
            <w:pPr>
              <w:jc w:val="center"/>
              <w:rPr>
                <w:b/>
                <w:bCs/>
                <w:lang w:val="en-GB"/>
              </w:rPr>
            </w:pPr>
            <w:r w:rsidRPr="00257B27">
              <w:rPr>
                <w:b/>
                <w:bCs/>
                <w:lang w:val="en-GB"/>
              </w:rPr>
              <w:t>104</w:t>
            </w:r>
          </w:p>
        </w:tc>
        <w:tc>
          <w:tcPr>
            <w:tcW w:w="1307" w:type="dxa"/>
          </w:tcPr>
          <w:p w:rsidR="007735BB" w:rsidRPr="00257B27" w:rsidRDefault="007735BB" w:rsidP="007735BB">
            <w:pPr>
              <w:jc w:val="center"/>
              <w:rPr>
                <w:b/>
                <w:bCs/>
                <w:lang w:val="en-GB"/>
              </w:rPr>
            </w:pPr>
          </w:p>
        </w:tc>
        <w:tc>
          <w:tcPr>
            <w:tcW w:w="1321" w:type="dxa"/>
          </w:tcPr>
          <w:p w:rsidR="007735BB" w:rsidRPr="00257B27" w:rsidRDefault="007735BB" w:rsidP="007735BB">
            <w:pPr>
              <w:jc w:val="center"/>
              <w:rPr>
                <w:b/>
                <w:bCs/>
                <w:lang w:val="en-GB"/>
              </w:rPr>
            </w:pPr>
            <w:r w:rsidRPr="00257B27">
              <w:rPr>
                <w:b/>
                <w:bCs/>
                <w:lang w:val="en-GB"/>
              </w:rPr>
              <w:t>108/3</w:t>
            </w:r>
          </w:p>
        </w:tc>
      </w:tr>
    </w:tbl>
    <w:p w:rsidR="00F8594A" w:rsidRPr="00257B27" w:rsidRDefault="00F8594A" w:rsidP="005F7FF9">
      <w:pPr>
        <w:spacing w:after="0" w:line="240" w:lineRule="auto"/>
        <w:rPr>
          <w:lang w:val="en-GB"/>
        </w:rPr>
      </w:pPr>
    </w:p>
    <w:p w:rsidR="001562E4" w:rsidRPr="00257B27" w:rsidRDefault="001562E4" w:rsidP="005F7FF9">
      <w:pPr>
        <w:spacing w:after="0" w:line="240" w:lineRule="auto"/>
        <w:rPr>
          <w:lang w:val="en-GB"/>
        </w:rPr>
      </w:pPr>
    </w:p>
    <w:p w:rsidR="00CF5F17" w:rsidRPr="00257B27" w:rsidRDefault="00CF5F17" w:rsidP="00CF5F17">
      <w:pPr>
        <w:spacing w:after="0" w:line="240" w:lineRule="auto"/>
        <w:jc w:val="center"/>
        <w:rPr>
          <w:b/>
          <w:bCs/>
          <w:lang w:val="en-GB"/>
        </w:rPr>
      </w:pPr>
      <w:r w:rsidRPr="00257B27">
        <w:rPr>
          <w:b/>
          <w:bCs/>
          <w:lang w:val="en-GB"/>
        </w:rPr>
        <w:t>3. CONTENTS OF THE DISCIPLINE</w:t>
      </w:r>
    </w:p>
    <w:p w:rsidR="00CF5F17" w:rsidRPr="00257B27" w:rsidRDefault="00CF5F17" w:rsidP="00CF5F17">
      <w:pPr>
        <w:spacing w:after="0" w:line="240" w:lineRule="auto"/>
        <w:jc w:val="center"/>
        <w:rPr>
          <w:b/>
          <w:bCs/>
          <w:lang w:val="en-GB"/>
        </w:rPr>
      </w:pPr>
      <w:r w:rsidRPr="00257B27">
        <w:rPr>
          <w:b/>
          <w:bCs/>
          <w:lang w:val="en-GB"/>
        </w:rPr>
        <w:t>3.1 Scope and content of the discipline</w:t>
      </w:r>
    </w:p>
    <w:p w:rsidR="007735BB" w:rsidRPr="00257B27" w:rsidRDefault="007735BB" w:rsidP="005F7FF9">
      <w:pPr>
        <w:spacing w:after="0" w:line="240" w:lineRule="auto"/>
        <w:rPr>
          <w:lang w:val="en-GB"/>
        </w:rPr>
      </w:pPr>
    </w:p>
    <w:tbl>
      <w:tblPr>
        <w:tblStyle w:val="a5"/>
        <w:tblW w:w="0" w:type="auto"/>
        <w:tblLook w:val="04A0" w:firstRow="1" w:lastRow="0" w:firstColumn="1" w:lastColumn="0" w:noHBand="0" w:noVBand="1"/>
      </w:tblPr>
      <w:tblGrid>
        <w:gridCol w:w="562"/>
        <w:gridCol w:w="6663"/>
        <w:gridCol w:w="1275"/>
        <w:gridCol w:w="1072"/>
      </w:tblGrid>
      <w:tr w:rsidR="00CF5F17" w:rsidRPr="00257B27" w:rsidTr="00CF5F17">
        <w:tc>
          <w:tcPr>
            <w:tcW w:w="562" w:type="dxa"/>
            <w:vMerge w:val="restart"/>
          </w:tcPr>
          <w:p w:rsidR="00CF5F17" w:rsidRPr="00257B27" w:rsidRDefault="00CF5F17" w:rsidP="005F7FF9">
            <w:pPr>
              <w:rPr>
                <w:b/>
                <w:bCs/>
                <w:lang w:val="en-GB"/>
              </w:rPr>
            </w:pPr>
            <w:r w:rsidRPr="00257B27">
              <w:rPr>
                <w:b/>
                <w:bCs/>
                <w:lang w:val="en-GB"/>
              </w:rPr>
              <w:t>No</w:t>
            </w:r>
          </w:p>
        </w:tc>
        <w:tc>
          <w:tcPr>
            <w:tcW w:w="6663" w:type="dxa"/>
            <w:vMerge w:val="restart"/>
          </w:tcPr>
          <w:p w:rsidR="00CF5F17" w:rsidRPr="00257B27" w:rsidRDefault="00CF5F17" w:rsidP="00CF5F17">
            <w:pPr>
              <w:jc w:val="center"/>
              <w:rPr>
                <w:b/>
                <w:bCs/>
                <w:lang w:val="en-GB"/>
              </w:rPr>
            </w:pPr>
            <w:r w:rsidRPr="00257B27">
              <w:rPr>
                <w:b/>
                <w:bCs/>
                <w:lang w:val="en-GB"/>
              </w:rPr>
              <w:t>Subject, section</w:t>
            </w:r>
          </w:p>
        </w:tc>
        <w:tc>
          <w:tcPr>
            <w:tcW w:w="2347" w:type="dxa"/>
            <w:gridSpan w:val="2"/>
          </w:tcPr>
          <w:p w:rsidR="00CF5F17" w:rsidRPr="00257B27" w:rsidRDefault="00CF5F17" w:rsidP="00CF5F17">
            <w:pPr>
              <w:jc w:val="center"/>
              <w:rPr>
                <w:b/>
                <w:bCs/>
                <w:lang w:val="en-GB"/>
              </w:rPr>
            </w:pPr>
            <w:r w:rsidRPr="00257B27">
              <w:rPr>
                <w:b/>
                <w:bCs/>
                <w:lang w:val="en-GB"/>
              </w:rPr>
              <w:t>Work input</w:t>
            </w:r>
          </w:p>
        </w:tc>
      </w:tr>
      <w:tr w:rsidR="00CF5F17" w:rsidRPr="00257B27" w:rsidTr="00CF5F17">
        <w:tc>
          <w:tcPr>
            <w:tcW w:w="562" w:type="dxa"/>
            <w:vMerge/>
          </w:tcPr>
          <w:p w:rsidR="00CF5F17" w:rsidRPr="00257B27" w:rsidRDefault="00CF5F17" w:rsidP="005F7FF9">
            <w:pPr>
              <w:rPr>
                <w:b/>
                <w:bCs/>
                <w:lang w:val="en-GB"/>
              </w:rPr>
            </w:pPr>
          </w:p>
        </w:tc>
        <w:tc>
          <w:tcPr>
            <w:tcW w:w="6663" w:type="dxa"/>
            <w:vMerge/>
          </w:tcPr>
          <w:p w:rsidR="00CF5F17" w:rsidRPr="00257B27" w:rsidRDefault="00CF5F17" w:rsidP="005F7FF9">
            <w:pPr>
              <w:rPr>
                <w:b/>
                <w:bCs/>
                <w:lang w:val="en-GB"/>
              </w:rPr>
            </w:pPr>
          </w:p>
        </w:tc>
        <w:tc>
          <w:tcPr>
            <w:tcW w:w="1275" w:type="dxa"/>
          </w:tcPr>
          <w:p w:rsidR="00CF5F17" w:rsidRPr="00257B27" w:rsidRDefault="00CF5F17" w:rsidP="00CF5F17">
            <w:pPr>
              <w:jc w:val="center"/>
              <w:rPr>
                <w:b/>
                <w:bCs/>
                <w:lang w:val="en-GB"/>
              </w:rPr>
            </w:pPr>
            <w:r w:rsidRPr="00257B27">
              <w:rPr>
                <w:b/>
                <w:bCs/>
                <w:lang w:val="en-GB"/>
              </w:rPr>
              <w:t>Hours</w:t>
            </w:r>
          </w:p>
        </w:tc>
        <w:tc>
          <w:tcPr>
            <w:tcW w:w="1072" w:type="dxa"/>
          </w:tcPr>
          <w:p w:rsidR="00CF5F17" w:rsidRPr="00257B27" w:rsidRDefault="00CF5F17" w:rsidP="00CF5F17">
            <w:pPr>
              <w:jc w:val="center"/>
              <w:rPr>
                <w:b/>
                <w:bCs/>
                <w:lang w:val="en-GB"/>
              </w:rPr>
            </w:pPr>
            <w:r w:rsidRPr="00257B27">
              <w:rPr>
                <w:b/>
                <w:bCs/>
                <w:lang w:val="en-GB"/>
              </w:rPr>
              <w:t>Credits</w:t>
            </w:r>
          </w:p>
        </w:tc>
      </w:tr>
      <w:tr w:rsidR="00CF5F17" w:rsidRPr="00257B27" w:rsidTr="00CF5F17">
        <w:tc>
          <w:tcPr>
            <w:tcW w:w="562" w:type="dxa"/>
          </w:tcPr>
          <w:p w:rsidR="00CF5F17" w:rsidRPr="00257B27" w:rsidRDefault="00CF5F17" w:rsidP="005F7FF9">
            <w:pPr>
              <w:rPr>
                <w:lang w:val="en-GB"/>
              </w:rPr>
            </w:pPr>
            <w:r w:rsidRPr="00257B27">
              <w:rPr>
                <w:lang w:val="en-GB"/>
              </w:rPr>
              <w:t>1</w:t>
            </w:r>
          </w:p>
        </w:tc>
        <w:tc>
          <w:tcPr>
            <w:tcW w:w="6663" w:type="dxa"/>
          </w:tcPr>
          <w:p w:rsidR="00CF5F17" w:rsidRPr="00257B27" w:rsidRDefault="00CF5F17" w:rsidP="00752917">
            <w:pPr>
              <w:rPr>
                <w:lang w:val="en-GB"/>
              </w:rPr>
            </w:pPr>
            <w:r w:rsidRPr="00257B27">
              <w:rPr>
                <w:b/>
                <w:bCs/>
                <w:lang w:val="en-GB"/>
              </w:rPr>
              <w:t>Magnetism of</w:t>
            </w:r>
            <w:r w:rsidR="00E0705E" w:rsidRPr="00257B27">
              <w:rPr>
                <w:b/>
                <w:bCs/>
                <w:lang w:val="en-GB"/>
              </w:rPr>
              <w:t xml:space="preserve"> </w:t>
            </w:r>
            <w:r w:rsidR="00752917">
              <w:rPr>
                <w:b/>
                <w:bCs/>
                <w:lang w:val="en-GB"/>
              </w:rPr>
              <w:t>the</w:t>
            </w:r>
            <w:r w:rsidRPr="00257B27">
              <w:rPr>
                <w:b/>
                <w:bCs/>
                <w:lang w:val="en-GB"/>
              </w:rPr>
              <w:t xml:space="preserve"> living matter.</w:t>
            </w:r>
            <w:r w:rsidRPr="00257B27">
              <w:rPr>
                <w:lang w:val="en-GB"/>
              </w:rPr>
              <w:t xml:space="preserve"> The history of the discovery and use of natural magnetic materials. Classification of </w:t>
            </w:r>
            <w:proofErr w:type="spellStart"/>
            <w:r w:rsidRPr="00257B27">
              <w:rPr>
                <w:lang w:val="en-GB"/>
              </w:rPr>
              <w:t>biocomponents</w:t>
            </w:r>
            <w:proofErr w:type="spellEnd"/>
            <w:r w:rsidRPr="00257B27">
              <w:rPr>
                <w:lang w:val="en-GB"/>
              </w:rPr>
              <w:t xml:space="preserve">, unicellular and multicellular living systems. Dimensional scale of biological objects and </w:t>
            </w:r>
            <w:proofErr w:type="spellStart"/>
            <w:r w:rsidRPr="00257B27">
              <w:rPr>
                <w:lang w:val="en-GB"/>
              </w:rPr>
              <w:t>biocomponent</w:t>
            </w:r>
            <w:proofErr w:type="spellEnd"/>
            <w:r w:rsidRPr="00257B27">
              <w:rPr>
                <w:lang w:val="en-GB"/>
              </w:rPr>
              <w:t>.</w:t>
            </w:r>
          </w:p>
        </w:tc>
        <w:tc>
          <w:tcPr>
            <w:tcW w:w="1275" w:type="dxa"/>
          </w:tcPr>
          <w:p w:rsidR="00CF5F17" w:rsidRPr="00257B27" w:rsidRDefault="006E0107" w:rsidP="006E0107">
            <w:pPr>
              <w:jc w:val="center"/>
              <w:rPr>
                <w:lang w:val="en-GB"/>
              </w:rPr>
            </w:pPr>
            <w:r w:rsidRPr="00257B27">
              <w:rPr>
                <w:lang w:val="en-GB"/>
              </w:rPr>
              <w:t>8</w:t>
            </w:r>
          </w:p>
        </w:tc>
        <w:tc>
          <w:tcPr>
            <w:tcW w:w="1072" w:type="dxa"/>
          </w:tcPr>
          <w:p w:rsidR="00CF5F17" w:rsidRPr="00257B27" w:rsidRDefault="00CF5F17" w:rsidP="005F7FF9">
            <w:pPr>
              <w:rPr>
                <w:lang w:val="en-GB"/>
              </w:rPr>
            </w:pPr>
          </w:p>
        </w:tc>
      </w:tr>
      <w:tr w:rsidR="00CF5F17" w:rsidRPr="00257B27" w:rsidTr="00CF5F17">
        <w:tc>
          <w:tcPr>
            <w:tcW w:w="562" w:type="dxa"/>
          </w:tcPr>
          <w:p w:rsidR="00CF5F17" w:rsidRPr="00257B27" w:rsidRDefault="00CF5F17" w:rsidP="005F7FF9">
            <w:pPr>
              <w:rPr>
                <w:lang w:val="en-GB"/>
              </w:rPr>
            </w:pPr>
            <w:r w:rsidRPr="00257B27">
              <w:rPr>
                <w:lang w:val="en-GB"/>
              </w:rPr>
              <w:t>2</w:t>
            </w:r>
          </w:p>
        </w:tc>
        <w:tc>
          <w:tcPr>
            <w:tcW w:w="6663" w:type="dxa"/>
          </w:tcPr>
          <w:p w:rsidR="00CF5F17" w:rsidRPr="00257B27" w:rsidRDefault="00CF5F17" w:rsidP="00DB619C">
            <w:pPr>
              <w:rPr>
                <w:lang w:val="en-GB"/>
              </w:rPr>
            </w:pPr>
            <w:r w:rsidRPr="00257B27">
              <w:rPr>
                <w:b/>
                <w:bCs/>
                <w:lang w:val="en-GB"/>
              </w:rPr>
              <w:t>Environment.</w:t>
            </w:r>
            <w:r w:rsidRPr="00257B27">
              <w:rPr>
                <w:lang w:val="en-GB"/>
              </w:rPr>
              <w:t xml:space="preserve"> Physical environmental factors </w:t>
            </w:r>
            <w:r w:rsidR="00DB619C" w:rsidRPr="00257B27">
              <w:rPr>
                <w:lang w:val="en-GB"/>
              </w:rPr>
              <w:t>influencing</w:t>
            </w:r>
            <w:r w:rsidRPr="00257B27">
              <w:rPr>
                <w:lang w:val="en-GB"/>
              </w:rPr>
              <w:t xml:space="preserve"> the life of organisms. Geomagnetism. </w:t>
            </w:r>
            <w:proofErr w:type="spellStart"/>
            <w:r w:rsidRPr="00257B27">
              <w:rPr>
                <w:lang w:val="en-GB"/>
              </w:rPr>
              <w:t>Hemoglobin</w:t>
            </w:r>
            <w:proofErr w:type="spellEnd"/>
            <w:r w:rsidRPr="00257B27">
              <w:rPr>
                <w:lang w:val="en-GB"/>
              </w:rPr>
              <w:t xml:space="preserve"> and myoglobin.</w:t>
            </w:r>
          </w:p>
        </w:tc>
        <w:tc>
          <w:tcPr>
            <w:tcW w:w="1275" w:type="dxa"/>
          </w:tcPr>
          <w:p w:rsidR="00CF5F17" w:rsidRPr="00257B27" w:rsidRDefault="006E0107" w:rsidP="006E0107">
            <w:pPr>
              <w:jc w:val="center"/>
              <w:rPr>
                <w:lang w:val="en-GB"/>
              </w:rPr>
            </w:pPr>
            <w:r w:rsidRPr="00257B27">
              <w:rPr>
                <w:lang w:val="en-GB"/>
              </w:rPr>
              <w:t>8</w:t>
            </w:r>
          </w:p>
        </w:tc>
        <w:tc>
          <w:tcPr>
            <w:tcW w:w="1072" w:type="dxa"/>
          </w:tcPr>
          <w:p w:rsidR="00CF5F17" w:rsidRPr="00257B27" w:rsidRDefault="00CF5F17" w:rsidP="005F7FF9">
            <w:pPr>
              <w:rPr>
                <w:lang w:val="en-GB"/>
              </w:rPr>
            </w:pPr>
          </w:p>
        </w:tc>
      </w:tr>
      <w:tr w:rsidR="00CF5F17" w:rsidRPr="00257B27" w:rsidTr="00CF5F17">
        <w:tc>
          <w:tcPr>
            <w:tcW w:w="562" w:type="dxa"/>
          </w:tcPr>
          <w:p w:rsidR="00CF5F17" w:rsidRPr="00257B27" w:rsidRDefault="00CF5F17" w:rsidP="005F7FF9">
            <w:pPr>
              <w:rPr>
                <w:lang w:val="en-GB"/>
              </w:rPr>
            </w:pPr>
            <w:r w:rsidRPr="00257B27">
              <w:rPr>
                <w:lang w:val="en-GB"/>
              </w:rPr>
              <w:t>3</w:t>
            </w:r>
          </w:p>
        </w:tc>
        <w:tc>
          <w:tcPr>
            <w:tcW w:w="6663" w:type="dxa"/>
          </w:tcPr>
          <w:p w:rsidR="00CF5F17" w:rsidRPr="00257B27" w:rsidRDefault="00CF5F17" w:rsidP="00CF5F17">
            <w:pPr>
              <w:rPr>
                <w:lang w:val="en-GB"/>
              </w:rPr>
            </w:pPr>
            <w:proofErr w:type="spellStart"/>
            <w:r w:rsidRPr="00257B27">
              <w:rPr>
                <w:b/>
                <w:bCs/>
                <w:lang w:val="en-GB"/>
              </w:rPr>
              <w:t>Biomembranes</w:t>
            </w:r>
            <w:proofErr w:type="spellEnd"/>
            <w:r w:rsidRPr="00257B27">
              <w:rPr>
                <w:b/>
                <w:bCs/>
                <w:lang w:val="en-GB"/>
              </w:rPr>
              <w:t>.</w:t>
            </w:r>
            <w:r w:rsidRPr="00257B27">
              <w:rPr>
                <w:lang w:val="en-GB"/>
              </w:rPr>
              <w:t xml:space="preserve"> Molecular and ionic interactions as a basis for the formation of biological structures. Structure and functions of </w:t>
            </w:r>
            <w:proofErr w:type="spellStart"/>
            <w:r w:rsidRPr="00257B27">
              <w:rPr>
                <w:lang w:val="en-GB"/>
              </w:rPr>
              <w:t>biomembranes</w:t>
            </w:r>
            <w:proofErr w:type="spellEnd"/>
            <w:r w:rsidRPr="00257B27">
              <w:rPr>
                <w:lang w:val="en-GB"/>
              </w:rPr>
              <w:t xml:space="preserve">. </w:t>
            </w:r>
            <w:proofErr w:type="spellStart"/>
            <w:r w:rsidRPr="00257B27">
              <w:rPr>
                <w:lang w:val="en-GB"/>
              </w:rPr>
              <w:t>Biomembrane</w:t>
            </w:r>
            <w:proofErr w:type="spellEnd"/>
            <w:r w:rsidRPr="00257B27">
              <w:rPr>
                <w:lang w:val="en-GB"/>
              </w:rPr>
              <w:t xml:space="preserve"> as a selective barrier. Transport properties of </w:t>
            </w:r>
            <w:proofErr w:type="spellStart"/>
            <w:r w:rsidRPr="00257B27">
              <w:rPr>
                <w:lang w:val="en-GB"/>
              </w:rPr>
              <w:t>biomembranes</w:t>
            </w:r>
            <w:proofErr w:type="spellEnd"/>
            <w:r w:rsidRPr="00257B27">
              <w:rPr>
                <w:lang w:val="en-GB"/>
              </w:rPr>
              <w:t xml:space="preserve">. A brief overview of the processes taking place on the surface of </w:t>
            </w:r>
            <w:proofErr w:type="spellStart"/>
            <w:r w:rsidRPr="00257B27">
              <w:rPr>
                <w:lang w:val="en-GB"/>
              </w:rPr>
              <w:t>biomembranes</w:t>
            </w:r>
            <w:proofErr w:type="spellEnd"/>
            <w:r w:rsidRPr="00257B27">
              <w:rPr>
                <w:lang w:val="en-GB"/>
              </w:rPr>
              <w:t>. Organic ionic radicals.</w:t>
            </w:r>
          </w:p>
        </w:tc>
        <w:tc>
          <w:tcPr>
            <w:tcW w:w="1275" w:type="dxa"/>
          </w:tcPr>
          <w:p w:rsidR="00CF5F17" w:rsidRPr="00257B27" w:rsidRDefault="006E0107" w:rsidP="006E0107">
            <w:pPr>
              <w:jc w:val="center"/>
              <w:rPr>
                <w:lang w:val="en-GB"/>
              </w:rPr>
            </w:pPr>
            <w:r w:rsidRPr="00257B27">
              <w:rPr>
                <w:lang w:val="en-GB"/>
              </w:rPr>
              <w:t>8</w:t>
            </w:r>
          </w:p>
        </w:tc>
        <w:tc>
          <w:tcPr>
            <w:tcW w:w="1072" w:type="dxa"/>
          </w:tcPr>
          <w:p w:rsidR="00CF5F17" w:rsidRPr="00257B27" w:rsidRDefault="00CF5F17" w:rsidP="005F7FF9">
            <w:pPr>
              <w:rPr>
                <w:lang w:val="en-GB"/>
              </w:rPr>
            </w:pPr>
          </w:p>
        </w:tc>
      </w:tr>
      <w:tr w:rsidR="00CF5F17" w:rsidRPr="00257B27" w:rsidTr="00CF5F17">
        <w:tc>
          <w:tcPr>
            <w:tcW w:w="562" w:type="dxa"/>
          </w:tcPr>
          <w:p w:rsidR="00CF5F17" w:rsidRPr="00257B27" w:rsidRDefault="00CF5F17" w:rsidP="005F7FF9">
            <w:pPr>
              <w:rPr>
                <w:lang w:val="en-GB"/>
              </w:rPr>
            </w:pPr>
            <w:r w:rsidRPr="00257B27">
              <w:rPr>
                <w:lang w:val="en-GB"/>
              </w:rPr>
              <w:t>4</w:t>
            </w:r>
          </w:p>
        </w:tc>
        <w:tc>
          <w:tcPr>
            <w:tcW w:w="6663" w:type="dxa"/>
          </w:tcPr>
          <w:p w:rsidR="00CF5F17" w:rsidRPr="00257B27" w:rsidRDefault="00CF5F17" w:rsidP="006E0107">
            <w:pPr>
              <w:rPr>
                <w:lang w:val="en-GB"/>
              </w:rPr>
            </w:pPr>
            <w:r w:rsidRPr="00257B27">
              <w:rPr>
                <w:b/>
                <w:bCs/>
                <w:lang w:val="en-GB"/>
              </w:rPr>
              <w:t>Electromagnetic fields and biological objects.</w:t>
            </w:r>
            <w:r w:rsidRPr="00257B27">
              <w:rPr>
                <w:lang w:val="en-GB"/>
              </w:rPr>
              <w:t xml:space="preserve"> Electromagnetic fields surrounded by human beings. </w:t>
            </w:r>
            <w:r w:rsidR="006E0107" w:rsidRPr="00257B27">
              <w:rPr>
                <w:lang w:val="en-GB"/>
              </w:rPr>
              <w:t>The b</w:t>
            </w:r>
            <w:r w:rsidRPr="00257B27">
              <w:rPr>
                <w:lang w:val="en-GB"/>
              </w:rPr>
              <w:t xml:space="preserve">iological effects of electromagnetic fields. An electrocardiogram and a </w:t>
            </w:r>
            <w:proofErr w:type="spellStart"/>
            <w:r w:rsidRPr="00257B27">
              <w:rPr>
                <w:lang w:val="en-GB"/>
              </w:rPr>
              <w:t>magnetocardiogram</w:t>
            </w:r>
            <w:proofErr w:type="spellEnd"/>
            <w:r w:rsidRPr="00257B27">
              <w:rPr>
                <w:lang w:val="en-GB"/>
              </w:rPr>
              <w:t>. Electroencephalogram and magnetic-encephalogram.</w:t>
            </w:r>
          </w:p>
        </w:tc>
        <w:tc>
          <w:tcPr>
            <w:tcW w:w="1275" w:type="dxa"/>
          </w:tcPr>
          <w:p w:rsidR="00CF5F17" w:rsidRPr="00257B27" w:rsidRDefault="006E0107" w:rsidP="006E0107">
            <w:pPr>
              <w:jc w:val="center"/>
              <w:rPr>
                <w:lang w:val="en-GB"/>
              </w:rPr>
            </w:pPr>
            <w:r w:rsidRPr="00257B27">
              <w:rPr>
                <w:lang w:val="en-GB"/>
              </w:rPr>
              <w:t>8</w:t>
            </w:r>
          </w:p>
        </w:tc>
        <w:tc>
          <w:tcPr>
            <w:tcW w:w="1072" w:type="dxa"/>
          </w:tcPr>
          <w:p w:rsidR="00CF5F17" w:rsidRPr="00257B27" w:rsidRDefault="00CF5F17" w:rsidP="005F7FF9">
            <w:pPr>
              <w:rPr>
                <w:lang w:val="en-GB"/>
              </w:rPr>
            </w:pPr>
          </w:p>
        </w:tc>
      </w:tr>
      <w:tr w:rsidR="00CF5F17" w:rsidRPr="00257B27" w:rsidTr="00CF5F17">
        <w:tc>
          <w:tcPr>
            <w:tcW w:w="562" w:type="dxa"/>
          </w:tcPr>
          <w:p w:rsidR="00CF5F17" w:rsidRPr="00257B27" w:rsidRDefault="006E0107" w:rsidP="005F7FF9">
            <w:pPr>
              <w:rPr>
                <w:lang w:val="en-GB"/>
              </w:rPr>
            </w:pPr>
            <w:r w:rsidRPr="00257B27">
              <w:rPr>
                <w:lang w:val="en-GB"/>
              </w:rPr>
              <w:t>5</w:t>
            </w:r>
          </w:p>
        </w:tc>
        <w:tc>
          <w:tcPr>
            <w:tcW w:w="6663" w:type="dxa"/>
          </w:tcPr>
          <w:p w:rsidR="00CF5F17" w:rsidRPr="00257B27" w:rsidRDefault="006E0107" w:rsidP="006E0107">
            <w:pPr>
              <w:rPr>
                <w:lang w:val="en-GB"/>
              </w:rPr>
            </w:pPr>
            <w:r w:rsidRPr="00257B27">
              <w:rPr>
                <w:b/>
                <w:bCs/>
                <w:lang w:val="en-GB"/>
              </w:rPr>
              <w:t>Principles of constructing magnetic biosensors.</w:t>
            </w:r>
            <w:r w:rsidRPr="00257B27">
              <w:rPr>
                <w:lang w:val="en-GB"/>
              </w:rPr>
              <w:t xml:space="preserve"> Classification of </w:t>
            </w:r>
            <w:r w:rsidR="00D12DEB" w:rsidRPr="00257B27">
              <w:rPr>
                <w:lang w:val="en-GB"/>
              </w:rPr>
              <w:t xml:space="preserve">the </w:t>
            </w:r>
            <w:r w:rsidRPr="00257B27">
              <w:rPr>
                <w:lang w:val="en-GB"/>
              </w:rPr>
              <w:t>existing types of magnetic biosensors. Magnetic markers. The main requirements for mag</w:t>
            </w:r>
            <w:r w:rsidR="00D12DEB" w:rsidRPr="00257B27">
              <w:rPr>
                <w:lang w:val="en-GB"/>
              </w:rPr>
              <w:t>netic markers for bio-detection.</w:t>
            </w:r>
            <w:r w:rsidRPr="00257B27">
              <w:rPr>
                <w:lang w:val="en-GB"/>
              </w:rPr>
              <w:t xml:space="preserve"> </w:t>
            </w:r>
            <w:r w:rsidR="00D12DEB" w:rsidRPr="00257B27">
              <w:rPr>
                <w:lang w:val="en-GB"/>
              </w:rPr>
              <w:t>T</w:t>
            </w:r>
            <w:r w:rsidRPr="00257B27">
              <w:rPr>
                <w:lang w:val="en-GB"/>
              </w:rPr>
              <w:t>he problem of compatibility of several magnetic materials in one device.</w:t>
            </w:r>
          </w:p>
        </w:tc>
        <w:tc>
          <w:tcPr>
            <w:tcW w:w="1275" w:type="dxa"/>
          </w:tcPr>
          <w:p w:rsidR="00CF5F17" w:rsidRPr="00257B27" w:rsidRDefault="006E0107" w:rsidP="006E0107">
            <w:pPr>
              <w:jc w:val="center"/>
              <w:rPr>
                <w:lang w:val="en-GB"/>
              </w:rPr>
            </w:pPr>
            <w:r w:rsidRPr="00257B27">
              <w:rPr>
                <w:lang w:val="en-GB"/>
              </w:rPr>
              <w:t>8</w:t>
            </w:r>
          </w:p>
        </w:tc>
        <w:tc>
          <w:tcPr>
            <w:tcW w:w="1072" w:type="dxa"/>
          </w:tcPr>
          <w:p w:rsidR="00CF5F17" w:rsidRPr="00257B27" w:rsidRDefault="00CF5F17" w:rsidP="005F7FF9">
            <w:pPr>
              <w:rPr>
                <w:lang w:val="en-GB"/>
              </w:rPr>
            </w:pPr>
          </w:p>
        </w:tc>
      </w:tr>
      <w:tr w:rsidR="00CF5F17" w:rsidRPr="00257B27" w:rsidTr="00CF5F17">
        <w:tc>
          <w:tcPr>
            <w:tcW w:w="562" w:type="dxa"/>
          </w:tcPr>
          <w:p w:rsidR="00CF5F17" w:rsidRPr="00257B27" w:rsidRDefault="006E0107" w:rsidP="005F7FF9">
            <w:pPr>
              <w:rPr>
                <w:lang w:val="en-GB"/>
              </w:rPr>
            </w:pPr>
            <w:r w:rsidRPr="00257B27">
              <w:rPr>
                <w:lang w:val="en-GB"/>
              </w:rPr>
              <w:t>6</w:t>
            </w:r>
          </w:p>
        </w:tc>
        <w:tc>
          <w:tcPr>
            <w:tcW w:w="6663" w:type="dxa"/>
          </w:tcPr>
          <w:p w:rsidR="00CF5F17" w:rsidRPr="00257B27" w:rsidRDefault="00D12DEB" w:rsidP="00D12DEB">
            <w:pPr>
              <w:rPr>
                <w:lang w:val="en-GB"/>
              </w:rPr>
            </w:pPr>
            <w:r w:rsidRPr="00257B27">
              <w:rPr>
                <w:b/>
                <w:bCs/>
                <w:lang w:val="en-GB"/>
              </w:rPr>
              <w:t>Examples of magnetic biosensors.</w:t>
            </w:r>
            <w:r w:rsidRPr="00257B27">
              <w:rPr>
                <w:lang w:val="en-GB"/>
              </w:rPr>
              <w:t xml:space="preserve"> Magnetic biosensors operated on the principle of detecting superparamagnetic markers. Bio ‘chips’. Implanted magnetic sensors and sensors for the analysis of independently functioning living systems. Magnetic biosensors for non-marking detection.</w:t>
            </w:r>
          </w:p>
        </w:tc>
        <w:tc>
          <w:tcPr>
            <w:tcW w:w="1275" w:type="dxa"/>
          </w:tcPr>
          <w:p w:rsidR="00CF5F17" w:rsidRPr="00257B27" w:rsidRDefault="006E0107" w:rsidP="006E0107">
            <w:pPr>
              <w:jc w:val="center"/>
              <w:rPr>
                <w:lang w:val="en-GB"/>
              </w:rPr>
            </w:pPr>
            <w:r w:rsidRPr="00257B27">
              <w:rPr>
                <w:lang w:val="en-GB"/>
              </w:rPr>
              <w:t>14</w:t>
            </w:r>
          </w:p>
        </w:tc>
        <w:tc>
          <w:tcPr>
            <w:tcW w:w="1072" w:type="dxa"/>
          </w:tcPr>
          <w:p w:rsidR="00CF5F17" w:rsidRPr="00257B27" w:rsidRDefault="00CF5F17" w:rsidP="005F7FF9">
            <w:pPr>
              <w:rPr>
                <w:lang w:val="en-GB"/>
              </w:rPr>
            </w:pPr>
          </w:p>
        </w:tc>
      </w:tr>
      <w:tr w:rsidR="00D12DEB" w:rsidRPr="00257B27" w:rsidTr="00CF5F17">
        <w:tc>
          <w:tcPr>
            <w:tcW w:w="562" w:type="dxa"/>
          </w:tcPr>
          <w:p w:rsidR="00D12DEB" w:rsidRPr="00257B27" w:rsidRDefault="00D12DEB" w:rsidP="005F7FF9">
            <w:pPr>
              <w:rPr>
                <w:lang w:val="en-GB"/>
              </w:rPr>
            </w:pPr>
            <w:r w:rsidRPr="00257B27">
              <w:rPr>
                <w:lang w:val="en-GB"/>
              </w:rPr>
              <w:t>7</w:t>
            </w:r>
          </w:p>
        </w:tc>
        <w:tc>
          <w:tcPr>
            <w:tcW w:w="6663" w:type="dxa"/>
          </w:tcPr>
          <w:p w:rsidR="00D12DEB" w:rsidRPr="00257B27" w:rsidRDefault="00D12DEB" w:rsidP="00D12DEB">
            <w:pPr>
              <w:rPr>
                <w:lang w:val="en-GB"/>
              </w:rPr>
            </w:pPr>
            <w:proofErr w:type="spellStart"/>
            <w:r w:rsidRPr="00257B27">
              <w:rPr>
                <w:b/>
                <w:bCs/>
                <w:lang w:val="en-GB"/>
              </w:rPr>
              <w:t>Neutronography</w:t>
            </w:r>
            <w:proofErr w:type="spellEnd"/>
            <w:r w:rsidRPr="00257B27">
              <w:rPr>
                <w:b/>
                <w:bCs/>
                <w:lang w:val="en-GB"/>
              </w:rPr>
              <w:t xml:space="preserve"> of magnetic substances.</w:t>
            </w:r>
            <w:r w:rsidRPr="00257B27">
              <w:rPr>
                <w:lang w:val="en-GB"/>
              </w:rPr>
              <w:t xml:space="preserve"> Properties of the neutron. The reaction of fission of uranium. Reactors and neutron sources. Potential and resonant scattering. Coherent and incoherent neutron scattering. Scattering on a bound nucleus. Fermi pseudopotential. Cross-section for neutron scattering by a crystal. Nuclear neutron scattering by crystals. Expression for the intensity of the nuclear reflex. Structural factor. Geometric factor of </w:t>
            </w:r>
            <w:proofErr w:type="spellStart"/>
            <w:r w:rsidRPr="00257B27">
              <w:rPr>
                <w:lang w:val="en-GB"/>
              </w:rPr>
              <w:t>integrality</w:t>
            </w:r>
            <w:proofErr w:type="spellEnd"/>
            <w:r w:rsidRPr="00257B27">
              <w:rPr>
                <w:lang w:val="en-GB"/>
              </w:rPr>
              <w:t xml:space="preserve">. Repeatability multiplier. The correction for absorption. Thermal factor. Primary and secondary extinction. Methods for investigating the scattering of neutrons by mono- and </w:t>
            </w:r>
            <w:proofErr w:type="spellStart"/>
            <w:r w:rsidRPr="00257B27">
              <w:rPr>
                <w:lang w:val="en-GB"/>
              </w:rPr>
              <w:t>polycrystals</w:t>
            </w:r>
            <w:proofErr w:type="spellEnd"/>
            <w:r w:rsidRPr="00257B27">
              <w:rPr>
                <w:lang w:val="en-GB"/>
              </w:rPr>
              <w:t>.</w:t>
            </w:r>
          </w:p>
        </w:tc>
        <w:tc>
          <w:tcPr>
            <w:tcW w:w="1275" w:type="dxa"/>
          </w:tcPr>
          <w:p w:rsidR="00D12DEB" w:rsidRPr="00257B27" w:rsidRDefault="00D12DEB" w:rsidP="006E0107">
            <w:pPr>
              <w:jc w:val="center"/>
              <w:rPr>
                <w:lang w:val="en-GB"/>
              </w:rPr>
            </w:pPr>
            <w:r w:rsidRPr="00257B27">
              <w:rPr>
                <w:lang w:val="en-GB"/>
              </w:rPr>
              <w:t>8</w:t>
            </w:r>
          </w:p>
        </w:tc>
        <w:tc>
          <w:tcPr>
            <w:tcW w:w="1072" w:type="dxa"/>
          </w:tcPr>
          <w:p w:rsidR="00D12DEB" w:rsidRPr="00257B27" w:rsidRDefault="00D12DEB" w:rsidP="005F7FF9">
            <w:pPr>
              <w:rPr>
                <w:lang w:val="en-GB"/>
              </w:rPr>
            </w:pPr>
          </w:p>
        </w:tc>
      </w:tr>
      <w:tr w:rsidR="00D12DEB" w:rsidRPr="00257B27" w:rsidTr="00CF5F17">
        <w:tc>
          <w:tcPr>
            <w:tcW w:w="562" w:type="dxa"/>
          </w:tcPr>
          <w:p w:rsidR="00D12DEB" w:rsidRPr="00257B27" w:rsidRDefault="00D12DEB" w:rsidP="005F7FF9">
            <w:pPr>
              <w:rPr>
                <w:lang w:val="en-GB"/>
              </w:rPr>
            </w:pPr>
            <w:r w:rsidRPr="00257B27">
              <w:rPr>
                <w:lang w:val="en-GB"/>
              </w:rPr>
              <w:t>8</w:t>
            </w:r>
          </w:p>
        </w:tc>
        <w:tc>
          <w:tcPr>
            <w:tcW w:w="6663" w:type="dxa"/>
          </w:tcPr>
          <w:p w:rsidR="00D12DEB" w:rsidRPr="00257B27" w:rsidRDefault="00D12DEB" w:rsidP="00D12DEB">
            <w:pPr>
              <w:rPr>
                <w:lang w:val="en-GB"/>
              </w:rPr>
            </w:pPr>
            <w:r w:rsidRPr="00257B27">
              <w:rPr>
                <w:b/>
                <w:bCs/>
                <w:lang w:val="en-GB"/>
              </w:rPr>
              <w:t>Magnetic neutron scattering.</w:t>
            </w:r>
            <w:r w:rsidRPr="00257B27">
              <w:rPr>
                <w:lang w:val="en-GB"/>
              </w:rPr>
              <w:t xml:space="preserve"> Amplitude of magnetic neutron scattering by an electron. Born approximation. Magnetic form factor. Cross</w:t>
            </w:r>
            <w:r w:rsidR="00ED64D3" w:rsidRPr="00257B27">
              <w:rPr>
                <w:lang w:val="en-GB"/>
              </w:rPr>
              <w:t>-</w:t>
            </w:r>
            <w:r w:rsidRPr="00257B27">
              <w:rPr>
                <w:lang w:val="en-GB"/>
              </w:rPr>
              <w:t>section of m</w:t>
            </w:r>
            <w:r w:rsidR="00ED64D3" w:rsidRPr="00257B27">
              <w:rPr>
                <w:lang w:val="en-GB"/>
              </w:rPr>
              <w:t>agnetic scattering for unpolaris</w:t>
            </w:r>
            <w:r w:rsidRPr="00257B27">
              <w:rPr>
                <w:lang w:val="en-GB"/>
              </w:rPr>
              <w:t xml:space="preserve">ed neutrons. Classification of magnetic structures (commensurable and incommensurable magnetic structures, a </w:t>
            </w:r>
            <w:proofErr w:type="spellStart"/>
            <w:r w:rsidRPr="00257B27">
              <w:rPr>
                <w:lang w:val="en-GB"/>
              </w:rPr>
              <w:t>ferromagnet</w:t>
            </w:r>
            <w:proofErr w:type="spellEnd"/>
            <w:r w:rsidRPr="00257B27">
              <w:rPr>
                <w:lang w:val="en-GB"/>
              </w:rPr>
              <w:t>, an anti</w:t>
            </w:r>
            <w:r w:rsidR="00ED64D3" w:rsidRPr="00257B27">
              <w:rPr>
                <w:lang w:val="en-GB"/>
              </w:rPr>
              <w:t>-</w:t>
            </w:r>
            <w:proofErr w:type="spellStart"/>
            <w:r w:rsidRPr="00257B27">
              <w:rPr>
                <w:lang w:val="en-GB"/>
              </w:rPr>
              <w:t>ferromagnet</w:t>
            </w:r>
            <w:proofErr w:type="spellEnd"/>
            <w:r w:rsidRPr="00257B27">
              <w:rPr>
                <w:lang w:val="en-GB"/>
              </w:rPr>
              <w:t xml:space="preserve">, a ferrimagnet, </w:t>
            </w:r>
            <w:proofErr w:type="spellStart"/>
            <w:r w:rsidRPr="00257B27">
              <w:rPr>
                <w:lang w:val="en-GB"/>
              </w:rPr>
              <w:t>helicoidal</w:t>
            </w:r>
            <w:proofErr w:type="spellEnd"/>
            <w:r w:rsidRPr="00257B27">
              <w:rPr>
                <w:lang w:val="en-GB"/>
              </w:rPr>
              <w:t xml:space="preserve"> magnetic structures, a </w:t>
            </w:r>
            <w:proofErr w:type="spellStart"/>
            <w:r w:rsidRPr="00257B27">
              <w:rPr>
                <w:lang w:val="en-GB"/>
              </w:rPr>
              <w:t>spheromagnet</w:t>
            </w:r>
            <w:proofErr w:type="spellEnd"/>
            <w:r w:rsidRPr="00257B27">
              <w:rPr>
                <w:lang w:val="en-GB"/>
              </w:rPr>
              <w:t xml:space="preserve">, an </w:t>
            </w:r>
            <w:proofErr w:type="spellStart"/>
            <w:r w:rsidRPr="00257B27">
              <w:rPr>
                <w:lang w:val="en-GB"/>
              </w:rPr>
              <w:t>asperromagetik</w:t>
            </w:r>
            <w:proofErr w:type="spellEnd"/>
            <w:r w:rsidRPr="00257B27">
              <w:rPr>
                <w:lang w:val="en-GB"/>
              </w:rPr>
              <w:t xml:space="preserve">, a </w:t>
            </w:r>
            <w:proofErr w:type="spellStart"/>
            <w:r w:rsidRPr="00257B27">
              <w:rPr>
                <w:lang w:val="en-GB"/>
              </w:rPr>
              <w:t>spectromagnet</w:t>
            </w:r>
            <w:proofErr w:type="spellEnd"/>
            <w:r w:rsidRPr="00257B27">
              <w:rPr>
                <w:lang w:val="en-GB"/>
              </w:rPr>
              <w:t>). Magnetic scattering of neutrons by crystals. Coherent scattering by a ferromagnetic structure. Coherent scattering by an antiferromagnetic structure. Wave vector of the magnetic structure. The star of the wave vector. Wave ve</w:t>
            </w:r>
            <w:r w:rsidR="00ED64D3" w:rsidRPr="00257B27">
              <w:rPr>
                <w:lang w:val="en-GB"/>
              </w:rPr>
              <w:t>ctor group. Cross-</w:t>
            </w:r>
            <w:r w:rsidRPr="00257B27">
              <w:rPr>
                <w:lang w:val="en-GB"/>
              </w:rPr>
              <w:t>section of magnetic scattering on incommensurate structures (simple and elliptical spiral, longitudinal and transverse spin wave).</w:t>
            </w:r>
          </w:p>
        </w:tc>
        <w:tc>
          <w:tcPr>
            <w:tcW w:w="1275" w:type="dxa"/>
          </w:tcPr>
          <w:p w:rsidR="00D12DEB" w:rsidRPr="00257B27" w:rsidRDefault="00D12DEB" w:rsidP="006E0107">
            <w:pPr>
              <w:jc w:val="center"/>
              <w:rPr>
                <w:lang w:val="en-GB"/>
              </w:rPr>
            </w:pPr>
            <w:r w:rsidRPr="00257B27">
              <w:rPr>
                <w:lang w:val="en-GB"/>
              </w:rPr>
              <w:t>8</w:t>
            </w:r>
          </w:p>
        </w:tc>
        <w:tc>
          <w:tcPr>
            <w:tcW w:w="1072" w:type="dxa"/>
          </w:tcPr>
          <w:p w:rsidR="00D12DEB" w:rsidRPr="00257B27" w:rsidRDefault="00D12DEB" w:rsidP="005F7FF9">
            <w:pPr>
              <w:rPr>
                <w:lang w:val="en-GB"/>
              </w:rPr>
            </w:pPr>
          </w:p>
        </w:tc>
      </w:tr>
      <w:tr w:rsidR="00ED64D3" w:rsidRPr="00257B27" w:rsidTr="00CF5F17">
        <w:tc>
          <w:tcPr>
            <w:tcW w:w="562" w:type="dxa"/>
          </w:tcPr>
          <w:p w:rsidR="00ED64D3" w:rsidRPr="00257B27" w:rsidRDefault="00ED64D3" w:rsidP="005F7FF9">
            <w:pPr>
              <w:rPr>
                <w:lang w:val="en-GB"/>
              </w:rPr>
            </w:pPr>
            <w:r w:rsidRPr="00257B27">
              <w:rPr>
                <w:lang w:val="en-GB"/>
              </w:rPr>
              <w:lastRenderedPageBreak/>
              <w:t>9</w:t>
            </w:r>
          </w:p>
        </w:tc>
        <w:tc>
          <w:tcPr>
            <w:tcW w:w="6663" w:type="dxa"/>
          </w:tcPr>
          <w:p w:rsidR="00ED64D3" w:rsidRPr="00257B27" w:rsidRDefault="00482BE6" w:rsidP="00554841">
            <w:pPr>
              <w:rPr>
                <w:lang w:val="en-GB"/>
              </w:rPr>
            </w:pPr>
            <w:proofErr w:type="spellStart"/>
            <w:r w:rsidRPr="00257B27">
              <w:rPr>
                <w:b/>
                <w:bCs/>
                <w:lang w:val="en-GB"/>
              </w:rPr>
              <w:t>Neuronographic</w:t>
            </w:r>
            <w:proofErr w:type="spellEnd"/>
            <w:r w:rsidRPr="00257B27">
              <w:rPr>
                <w:b/>
                <w:bCs/>
                <w:lang w:val="en-GB"/>
              </w:rPr>
              <w:t xml:space="preserve"> measurement equipment and devices</w:t>
            </w:r>
            <w:r w:rsidR="00ED64D3" w:rsidRPr="00257B27">
              <w:rPr>
                <w:lang w:val="en-GB"/>
              </w:rPr>
              <w:t xml:space="preserve">. Diagram of a neutron diffractometer with a constant neutron wavelength. Neutron conductor. </w:t>
            </w:r>
            <w:proofErr w:type="spellStart"/>
            <w:r w:rsidR="00ED64D3" w:rsidRPr="00257B27">
              <w:rPr>
                <w:lang w:val="en-GB"/>
              </w:rPr>
              <w:t>Monochromator</w:t>
            </w:r>
            <w:proofErr w:type="spellEnd"/>
            <w:r w:rsidR="00ED64D3" w:rsidRPr="00257B27">
              <w:rPr>
                <w:lang w:val="en-GB"/>
              </w:rPr>
              <w:t xml:space="preserve"> (crystal-</w:t>
            </w:r>
            <w:proofErr w:type="spellStart"/>
            <w:r w:rsidR="00ED64D3" w:rsidRPr="00257B27">
              <w:rPr>
                <w:lang w:val="en-GB"/>
              </w:rPr>
              <w:t>monochromator</w:t>
            </w:r>
            <w:proofErr w:type="spellEnd"/>
            <w:r w:rsidR="00ED64D3" w:rsidRPr="00257B27">
              <w:rPr>
                <w:lang w:val="en-GB"/>
              </w:rPr>
              <w:t xml:space="preserve">, focusing </w:t>
            </w:r>
            <w:proofErr w:type="spellStart"/>
            <w:r w:rsidR="00ED64D3" w:rsidRPr="00257B27">
              <w:rPr>
                <w:lang w:val="en-GB"/>
              </w:rPr>
              <w:t>monochromator</w:t>
            </w:r>
            <w:proofErr w:type="spellEnd"/>
            <w:r w:rsidR="00ED64D3" w:rsidRPr="00257B27">
              <w:rPr>
                <w:lang w:val="en-GB"/>
              </w:rPr>
              <w:t>, neutron guide-</w:t>
            </w:r>
            <w:proofErr w:type="spellStart"/>
            <w:r w:rsidR="00ED64D3" w:rsidRPr="00257B27">
              <w:rPr>
                <w:lang w:val="en-GB"/>
              </w:rPr>
              <w:t>monochromator</w:t>
            </w:r>
            <w:proofErr w:type="spellEnd"/>
            <w:r w:rsidR="00ED64D3" w:rsidRPr="00257B27">
              <w:rPr>
                <w:lang w:val="en-GB"/>
              </w:rPr>
              <w:t xml:space="preserve">). </w:t>
            </w:r>
            <w:r w:rsidRPr="00257B27">
              <w:rPr>
                <w:lang w:val="en-GB"/>
              </w:rPr>
              <w:t>C</w:t>
            </w:r>
            <w:r w:rsidR="00ED64D3" w:rsidRPr="00257B27">
              <w:rPr>
                <w:lang w:val="en-GB"/>
              </w:rPr>
              <w:t>o</w:t>
            </w:r>
            <w:r w:rsidRPr="00257B27">
              <w:rPr>
                <w:lang w:val="en-GB"/>
              </w:rPr>
              <w:t>llimator. Goniometric</w:t>
            </w:r>
            <w:r w:rsidR="00ED64D3" w:rsidRPr="00257B27">
              <w:rPr>
                <w:lang w:val="en-GB"/>
              </w:rPr>
              <w:t xml:space="preserve"> device for the sample. Cryostat. High temperature </w:t>
            </w:r>
            <w:r w:rsidRPr="00257B27">
              <w:rPr>
                <w:lang w:val="en-GB"/>
              </w:rPr>
              <w:t>attachment</w:t>
            </w:r>
            <w:r w:rsidR="00ED64D3" w:rsidRPr="00257B27">
              <w:rPr>
                <w:lang w:val="en-GB"/>
              </w:rPr>
              <w:t>. Magnetic system. Pressure cell. Neutron detector (</w:t>
            </w:r>
            <w:proofErr w:type="spellStart"/>
            <w:r w:rsidR="00ED64D3" w:rsidRPr="00257B27">
              <w:rPr>
                <w:lang w:val="en-GB"/>
              </w:rPr>
              <w:t>multidetector</w:t>
            </w:r>
            <w:proofErr w:type="spellEnd"/>
            <w:r w:rsidR="00ED64D3" w:rsidRPr="00257B27">
              <w:rPr>
                <w:lang w:val="en-GB"/>
              </w:rPr>
              <w:t xml:space="preserve">, position-sensitive detector). </w:t>
            </w:r>
            <w:r w:rsidR="00554841" w:rsidRPr="00257B27">
              <w:rPr>
                <w:lang w:val="en-GB"/>
              </w:rPr>
              <w:t xml:space="preserve">The </w:t>
            </w:r>
            <w:r w:rsidR="00ED64D3" w:rsidRPr="00257B27">
              <w:rPr>
                <w:lang w:val="en-GB"/>
              </w:rPr>
              <w:t xml:space="preserve">neutron diffractometer </w:t>
            </w:r>
            <w:r w:rsidR="00554841" w:rsidRPr="00257B27">
              <w:rPr>
                <w:lang w:val="en-GB"/>
              </w:rPr>
              <w:t xml:space="preserve">scheme </w:t>
            </w:r>
            <w:r w:rsidR="00ED64D3" w:rsidRPr="00257B27">
              <w:rPr>
                <w:lang w:val="en-GB"/>
              </w:rPr>
              <w:t>using the time-of-flight method.</w:t>
            </w:r>
          </w:p>
        </w:tc>
        <w:tc>
          <w:tcPr>
            <w:tcW w:w="1275" w:type="dxa"/>
          </w:tcPr>
          <w:p w:rsidR="00ED64D3" w:rsidRPr="00257B27" w:rsidRDefault="00554841" w:rsidP="006E0107">
            <w:pPr>
              <w:jc w:val="center"/>
              <w:rPr>
                <w:lang w:val="en-GB"/>
              </w:rPr>
            </w:pPr>
            <w:r w:rsidRPr="00257B27">
              <w:rPr>
                <w:lang w:val="en-GB"/>
              </w:rPr>
              <w:t>8</w:t>
            </w:r>
          </w:p>
        </w:tc>
        <w:tc>
          <w:tcPr>
            <w:tcW w:w="1072" w:type="dxa"/>
          </w:tcPr>
          <w:p w:rsidR="00ED64D3" w:rsidRPr="00257B27" w:rsidRDefault="00ED64D3" w:rsidP="005F7FF9">
            <w:pPr>
              <w:rPr>
                <w:lang w:val="en-GB"/>
              </w:rPr>
            </w:pPr>
          </w:p>
        </w:tc>
      </w:tr>
      <w:tr w:rsidR="00ED64D3" w:rsidRPr="00257B27" w:rsidTr="00CF5F17">
        <w:tc>
          <w:tcPr>
            <w:tcW w:w="562" w:type="dxa"/>
          </w:tcPr>
          <w:p w:rsidR="00ED64D3" w:rsidRPr="00257B27" w:rsidRDefault="00ED64D3" w:rsidP="005F7FF9">
            <w:pPr>
              <w:rPr>
                <w:lang w:val="en-GB"/>
              </w:rPr>
            </w:pPr>
            <w:r w:rsidRPr="00257B27">
              <w:rPr>
                <w:lang w:val="en-GB"/>
              </w:rPr>
              <w:t>10</w:t>
            </w:r>
          </w:p>
        </w:tc>
        <w:tc>
          <w:tcPr>
            <w:tcW w:w="6663" w:type="dxa"/>
          </w:tcPr>
          <w:p w:rsidR="00ED64D3" w:rsidRPr="00257B27" w:rsidRDefault="00554841" w:rsidP="00554841">
            <w:pPr>
              <w:rPr>
                <w:b/>
                <w:bCs/>
                <w:lang w:val="en-GB"/>
              </w:rPr>
            </w:pPr>
            <w:r w:rsidRPr="00257B27">
              <w:rPr>
                <w:b/>
                <w:bCs/>
                <w:lang w:val="en-GB"/>
              </w:rPr>
              <w:t xml:space="preserve">Calculation of neutron diffraction patterns. </w:t>
            </w:r>
            <w:r w:rsidRPr="00257B27">
              <w:rPr>
                <w:lang w:val="en-GB"/>
              </w:rPr>
              <w:t xml:space="preserve">Manual calculation of </w:t>
            </w:r>
            <w:proofErr w:type="spellStart"/>
            <w:r w:rsidRPr="00257B27">
              <w:rPr>
                <w:lang w:val="en-GB"/>
              </w:rPr>
              <w:t>neutronograms</w:t>
            </w:r>
            <w:proofErr w:type="spellEnd"/>
            <w:r w:rsidRPr="00257B27">
              <w:rPr>
                <w:lang w:val="en-GB"/>
              </w:rPr>
              <w:t xml:space="preserve"> of simple magnets. Intensity of the magnetic reflex. Dependence of the intensity of magnetic scattering of neutrons on the direction of the momentum in the crystal. Manual calculation of neutron diffraction patterns of the collinear </w:t>
            </w:r>
            <w:proofErr w:type="spellStart"/>
            <w:r w:rsidRPr="00257B27">
              <w:rPr>
                <w:lang w:val="en-GB"/>
              </w:rPr>
              <w:t>ferro</w:t>
            </w:r>
            <w:proofErr w:type="spellEnd"/>
            <w:r w:rsidRPr="00257B27">
              <w:rPr>
                <w:lang w:val="en-GB"/>
              </w:rPr>
              <w:t xml:space="preserve">- and </w:t>
            </w:r>
            <w:proofErr w:type="spellStart"/>
            <w:r w:rsidRPr="00257B27">
              <w:rPr>
                <w:lang w:val="en-GB"/>
              </w:rPr>
              <w:t>antiferromagnets</w:t>
            </w:r>
            <w:proofErr w:type="spellEnd"/>
            <w:r w:rsidRPr="00257B27">
              <w:rPr>
                <w:lang w:val="en-GB"/>
              </w:rPr>
              <w:t xml:space="preserve">. Application of the </w:t>
            </w:r>
            <w:proofErr w:type="spellStart"/>
            <w:r w:rsidRPr="00257B27">
              <w:rPr>
                <w:lang w:val="en-GB"/>
              </w:rPr>
              <w:t>Fullprof</w:t>
            </w:r>
            <w:proofErr w:type="spellEnd"/>
            <w:r w:rsidRPr="00257B27">
              <w:rPr>
                <w:lang w:val="en-GB"/>
              </w:rPr>
              <w:t xml:space="preserve"> programme for the calculation of </w:t>
            </w:r>
            <w:proofErr w:type="spellStart"/>
            <w:r w:rsidRPr="00257B27">
              <w:rPr>
                <w:lang w:val="en-GB"/>
              </w:rPr>
              <w:t>neutronograms</w:t>
            </w:r>
            <w:proofErr w:type="spellEnd"/>
            <w:r w:rsidRPr="00257B27">
              <w:rPr>
                <w:lang w:val="en-GB"/>
              </w:rPr>
              <w:t xml:space="preserve"> of magnets, Programme features. Rietveld refinement of structural parameters. Correspondence factor. Function that describes the profile of the reflex. The programme files. Preparing the </w:t>
            </w:r>
            <w:proofErr w:type="spellStart"/>
            <w:r w:rsidRPr="00257B27">
              <w:rPr>
                <w:lang w:val="en-GB"/>
              </w:rPr>
              <w:t>file.pcr</w:t>
            </w:r>
            <w:proofErr w:type="spellEnd"/>
            <w:r w:rsidRPr="00257B27">
              <w:rPr>
                <w:lang w:val="en-GB"/>
              </w:rPr>
              <w:t xml:space="preserve">. Matrices of transformations for rotational elements of cubic and hexagonal groups. Accompanying translations. The source file is the file.dat. Calculation of the </w:t>
            </w:r>
            <w:proofErr w:type="spellStart"/>
            <w:r w:rsidRPr="00257B27">
              <w:rPr>
                <w:lang w:val="en-GB"/>
              </w:rPr>
              <w:t>neutronogram</w:t>
            </w:r>
            <w:proofErr w:type="spellEnd"/>
            <w:r w:rsidRPr="00257B27">
              <w:rPr>
                <w:lang w:val="en-GB"/>
              </w:rPr>
              <w:t xml:space="preserve"> of iron.</w:t>
            </w:r>
          </w:p>
        </w:tc>
        <w:tc>
          <w:tcPr>
            <w:tcW w:w="1275" w:type="dxa"/>
          </w:tcPr>
          <w:p w:rsidR="00ED64D3" w:rsidRPr="00257B27" w:rsidRDefault="00554841" w:rsidP="006E0107">
            <w:pPr>
              <w:jc w:val="center"/>
              <w:rPr>
                <w:lang w:val="en-GB"/>
              </w:rPr>
            </w:pPr>
            <w:r w:rsidRPr="00257B27">
              <w:rPr>
                <w:lang w:val="en-GB"/>
              </w:rPr>
              <w:t>8</w:t>
            </w:r>
          </w:p>
        </w:tc>
        <w:tc>
          <w:tcPr>
            <w:tcW w:w="1072" w:type="dxa"/>
          </w:tcPr>
          <w:p w:rsidR="00ED64D3" w:rsidRPr="00257B27" w:rsidRDefault="00ED64D3" w:rsidP="005F7FF9">
            <w:pPr>
              <w:rPr>
                <w:lang w:val="en-GB"/>
              </w:rPr>
            </w:pPr>
          </w:p>
        </w:tc>
      </w:tr>
      <w:tr w:rsidR="00554841" w:rsidRPr="00257B27" w:rsidTr="00CF5F17">
        <w:tc>
          <w:tcPr>
            <w:tcW w:w="562" w:type="dxa"/>
          </w:tcPr>
          <w:p w:rsidR="00554841" w:rsidRPr="00257B27" w:rsidRDefault="00765FD5" w:rsidP="005F7FF9">
            <w:pPr>
              <w:rPr>
                <w:lang w:val="en-GB"/>
              </w:rPr>
            </w:pPr>
            <w:r w:rsidRPr="00257B27">
              <w:rPr>
                <w:lang w:val="en-GB"/>
              </w:rPr>
              <w:t>11</w:t>
            </w:r>
          </w:p>
        </w:tc>
        <w:tc>
          <w:tcPr>
            <w:tcW w:w="6663" w:type="dxa"/>
          </w:tcPr>
          <w:p w:rsidR="00554841" w:rsidRPr="00257B27" w:rsidRDefault="00765FD5" w:rsidP="00765FD5">
            <w:pPr>
              <w:rPr>
                <w:b/>
                <w:bCs/>
                <w:lang w:val="en-GB"/>
              </w:rPr>
            </w:pPr>
            <w:r w:rsidRPr="00257B27">
              <w:rPr>
                <w:b/>
                <w:bCs/>
                <w:lang w:val="en-GB"/>
              </w:rPr>
              <w:t xml:space="preserve">Symmetry analysis of magnetic structures. </w:t>
            </w:r>
            <w:r w:rsidRPr="00257B27">
              <w:rPr>
                <w:lang w:val="en-GB"/>
              </w:rPr>
              <w:t xml:space="preserve">Irreducible representations of space groups. Reducible representations of space group on the basis of </w:t>
            </w:r>
            <w:proofErr w:type="spellStart"/>
            <w:r w:rsidRPr="00257B27">
              <w:rPr>
                <w:lang w:val="en-GB"/>
              </w:rPr>
              <w:t>localiыed</w:t>
            </w:r>
            <w:proofErr w:type="spellEnd"/>
            <w:r w:rsidRPr="00257B27">
              <w:rPr>
                <w:lang w:val="en-GB"/>
              </w:rPr>
              <w:t xml:space="preserve"> atomic functions. </w:t>
            </w:r>
            <w:proofErr w:type="spellStart"/>
            <w:r w:rsidRPr="00257B27">
              <w:rPr>
                <w:lang w:val="en-GB"/>
              </w:rPr>
              <w:t>Permutational</w:t>
            </w:r>
            <w:proofErr w:type="spellEnd"/>
            <w:r w:rsidRPr="00257B27">
              <w:rPr>
                <w:lang w:val="en-GB"/>
              </w:rPr>
              <w:t xml:space="preserve">, mechanical and magnetic representations. Basis functions of </w:t>
            </w:r>
            <w:proofErr w:type="spellStart"/>
            <w:r w:rsidRPr="00257B27">
              <w:rPr>
                <w:lang w:val="en-GB"/>
              </w:rPr>
              <w:t>еру</w:t>
            </w:r>
            <w:proofErr w:type="spellEnd"/>
            <w:r w:rsidRPr="00257B27">
              <w:rPr>
                <w:lang w:val="en-GB"/>
              </w:rPr>
              <w:t xml:space="preserve"> irreducible representations of space groups. Scalar, vector and </w:t>
            </w:r>
            <w:proofErr w:type="spellStart"/>
            <w:r w:rsidRPr="00257B27">
              <w:rPr>
                <w:lang w:val="en-GB"/>
              </w:rPr>
              <w:t>pseudovector</w:t>
            </w:r>
            <w:proofErr w:type="spellEnd"/>
            <w:r w:rsidRPr="00257B27">
              <w:rPr>
                <w:lang w:val="en-GB"/>
              </w:rPr>
              <w:t xml:space="preserve"> bases. The concept of an irreducible representation. Application of the </w:t>
            </w:r>
            <w:proofErr w:type="spellStart"/>
            <w:r w:rsidRPr="00257B27">
              <w:rPr>
                <w:lang w:val="en-GB"/>
              </w:rPr>
              <w:t>Basireps</w:t>
            </w:r>
            <w:proofErr w:type="spellEnd"/>
            <w:r w:rsidRPr="00257B27">
              <w:rPr>
                <w:lang w:val="en-GB"/>
              </w:rPr>
              <w:t xml:space="preserve"> programme for the symmetry analysis of magnetic structures. Calculation of irreducible representations of ‘small groups’. Calculation of the basic functions of irreducible representations of polar and axial vectors. Preparing the input file. Run the programme. Calculation results.</w:t>
            </w:r>
          </w:p>
        </w:tc>
        <w:tc>
          <w:tcPr>
            <w:tcW w:w="1275" w:type="dxa"/>
          </w:tcPr>
          <w:p w:rsidR="00554841" w:rsidRPr="00257B27" w:rsidRDefault="00765FD5" w:rsidP="006E0107">
            <w:pPr>
              <w:jc w:val="center"/>
              <w:rPr>
                <w:lang w:val="en-GB"/>
              </w:rPr>
            </w:pPr>
            <w:r w:rsidRPr="00257B27">
              <w:rPr>
                <w:lang w:val="en-GB"/>
              </w:rPr>
              <w:t>8</w:t>
            </w:r>
          </w:p>
        </w:tc>
        <w:tc>
          <w:tcPr>
            <w:tcW w:w="1072" w:type="dxa"/>
          </w:tcPr>
          <w:p w:rsidR="00554841" w:rsidRPr="00257B27" w:rsidRDefault="00554841" w:rsidP="005F7FF9">
            <w:pPr>
              <w:rPr>
                <w:lang w:val="en-GB"/>
              </w:rPr>
            </w:pPr>
          </w:p>
        </w:tc>
      </w:tr>
      <w:tr w:rsidR="00554841" w:rsidRPr="00257B27" w:rsidTr="00CF5F17">
        <w:tc>
          <w:tcPr>
            <w:tcW w:w="562" w:type="dxa"/>
          </w:tcPr>
          <w:p w:rsidR="00554841" w:rsidRPr="00257B27" w:rsidRDefault="00765FD5" w:rsidP="005F7FF9">
            <w:pPr>
              <w:rPr>
                <w:lang w:val="en-GB"/>
              </w:rPr>
            </w:pPr>
            <w:r w:rsidRPr="00257B27">
              <w:rPr>
                <w:lang w:val="en-GB"/>
              </w:rPr>
              <w:t>12</w:t>
            </w:r>
          </w:p>
        </w:tc>
        <w:tc>
          <w:tcPr>
            <w:tcW w:w="6663" w:type="dxa"/>
          </w:tcPr>
          <w:p w:rsidR="00554841" w:rsidRPr="00257B27" w:rsidRDefault="00765FD5" w:rsidP="00C44F02">
            <w:pPr>
              <w:rPr>
                <w:b/>
                <w:bCs/>
                <w:lang w:val="en-GB"/>
              </w:rPr>
            </w:pPr>
            <w:r w:rsidRPr="00257B27">
              <w:rPr>
                <w:b/>
                <w:bCs/>
                <w:lang w:val="en-GB"/>
              </w:rPr>
              <w:t xml:space="preserve">Examples of research carried out using the magnetic neutron diffraction analysis. </w:t>
            </w:r>
            <w:r w:rsidRPr="00257B27">
              <w:rPr>
                <w:lang w:val="en-GB"/>
              </w:rPr>
              <w:t xml:space="preserve">Determination of the magnetic structure of manganite </w:t>
            </w:r>
            <w:proofErr w:type="spellStart"/>
            <w:r w:rsidRPr="00257B27">
              <w:rPr>
                <w:rStyle w:val="a4"/>
                <w:rFonts w:asciiTheme="minorHAnsi" w:eastAsiaTheme="minorHAnsi" w:hAnsiTheme="minorHAnsi"/>
                <w:b w:val="0"/>
                <w:bCs w:val="0"/>
                <w:sz w:val="22"/>
                <w:szCs w:val="22"/>
                <w:lang w:val="en-GB"/>
              </w:rPr>
              <w:t>LaMnОз</w:t>
            </w:r>
            <w:proofErr w:type="spellEnd"/>
            <w:r w:rsidRPr="00257B27">
              <w:rPr>
                <w:lang w:val="en-GB"/>
              </w:rPr>
              <w:t xml:space="preserve">. Calculation of the intensities of nuclear reflexes. Application of temperature. Application of an external magnetic field. The use of polarised neutrons. Refinement of the magnetic structure of a magnet such as a ‘simple spiral’. Refinement of the parameters of the crystalline and magnetic structures of the intermetallic compound </w:t>
            </w:r>
            <w:r w:rsidRPr="00257B27">
              <w:rPr>
                <w:rStyle w:val="1"/>
                <w:rFonts w:asciiTheme="minorHAnsi" w:eastAsiaTheme="minorHAnsi" w:hAnsiTheme="minorHAnsi"/>
                <w:sz w:val="22"/>
                <w:szCs w:val="22"/>
                <w:lang w:val="en-GB"/>
              </w:rPr>
              <w:t>YMn</w:t>
            </w:r>
            <w:r w:rsidRPr="00257B27">
              <w:rPr>
                <w:rStyle w:val="1"/>
                <w:rFonts w:asciiTheme="minorHAnsi" w:eastAsiaTheme="minorHAnsi" w:hAnsiTheme="minorHAnsi"/>
                <w:sz w:val="22"/>
                <w:szCs w:val="22"/>
                <w:vertAlign w:val="subscript"/>
                <w:lang w:val="en-GB"/>
              </w:rPr>
              <w:t>6</w:t>
            </w:r>
            <w:r w:rsidRPr="00257B27">
              <w:rPr>
                <w:rStyle w:val="1"/>
                <w:rFonts w:asciiTheme="minorHAnsi" w:eastAsiaTheme="minorHAnsi" w:hAnsiTheme="minorHAnsi"/>
                <w:sz w:val="22"/>
                <w:szCs w:val="22"/>
                <w:lang w:val="en-GB"/>
              </w:rPr>
              <w:t>Sn</w:t>
            </w:r>
            <w:r w:rsidRPr="00257B27">
              <w:rPr>
                <w:rStyle w:val="1"/>
                <w:rFonts w:asciiTheme="minorHAnsi" w:eastAsiaTheme="minorHAnsi" w:hAnsiTheme="minorHAnsi"/>
                <w:sz w:val="22"/>
                <w:szCs w:val="22"/>
                <w:vertAlign w:val="subscript"/>
                <w:lang w:val="en-GB"/>
              </w:rPr>
              <w:t>6</w:t>
            </w:r>
            <w:r w:rsidRPr="00257B27">
              <w:rPr>
                <w:lang w:val="en-GB"/>
              </w:rPr>
              <w:t xml:space="preserve">. Establishment of magnetic structures, determination of temperature dependences of magnetisation in </w:t>
            </w:r>
            <w:proofErr w:type="spellStart"/>
            <w:r w:rsidR="00C44F02" w:rsidRPr="00257B27">
              <w:rPr>
                <w:lang w:val="en-GB"/>
              </w:rPr>
              <w:t>multisublattice</w:t>
            </w:r>
            <w:proofErr w:type="spellEnd"/>
            <w:r w:rsidR="00C44F02" w:rsidRPr="00257B27">
              <w:rPr>
                <w:lang w:val="en-GB"/>
              </w:rPr>
              <w:t xml:space="preserve"> magnetic substances</w:t>
            </w:r>
            <w:r w:rsidRPr="00257B27">
              <w:rPr>
                <w:lang w:val="en-GB"/>
              </w:rPr>
              <w:t xml:space="preserve">. </w:t>
            </w:r>
            <w:r w:rsidR="00C44F02" w:rsidRPr="00257B27">
              <w:rPr>
                <w:lang w:val="en-GB"/>
              </w:rPr>
              <w:t>Research into the</w:t>
            </w:r>
            <w:r w:rsidRPr="00257B27">
              <w:rPr>
                <w:lang w:val="en-GB"/>
              </w:rPr>
              <w:t xml:space="preserve"> magnetic phase transitions (transitions of the order-disorder type, order-order order, spin-reorientation transitions).</w:t>
            </w:r>
          </w:p>
        </w:tc>
        <w:tc>
          <w:tcPr>
            <w:tcW w:w="1275" w:type="dxa"/>
          </w:tcPr>
          <w:p w:rsidR="00554841" w:rsidRPr="00257B27" w:rsidRDefault="00765FD5" w:rsidP="006E0107">
            <w:pPr>
              <w:jc w:val="center"/>
              <w:rPr>
                <w:lang w:val="en-GB"/>
              </w:rPr>
            </w:pPr>
            <w:r w:rsidRPr="00257B27">
              <w:rPr>
                <w:lang w:val="en-GB"/>
              </w:rPr>
              <w:t>14</w:t>
            </w:r>
          </w:p>
        </w:tc>
        <w:tc>
          <w:tcPr>
            <w:tcW w:w="1072" w:type="dxa"/>
          </w:tcPr>
          <w:p w:rsidR="00554841" w:rsidRPr="00257B27" w:rsidRDefault="00554841" w:rsidP="005F7FF9">
            <w:pPr>
              <w:rPr>
                <w:lang w:val="en-GB"/>
              </w:rPr>
            </w:pPr>
          </w:p>
        </w:tc>
      </w:tr>
      <w:tr w:rsidR="00765FD5" w:rsidRPr="00257B27" w:rsidTr="00CF5F17">
        <w:tc>
          <w:tcPr>
            <w:tcW w:w="562" w:type="dxa"/>
          </w:tcPr>
          <w:p w:rsidR="00765FD5" w:rsidRPr="00257B27" w:rsidRDefault="00765FD5" w:rsidP="005F7FF9">
            <w:pPr>
              <w:rPr>
                <w:lang w:val="en-GB"/>
              </w:rPr>
            </w:pPr>
          </w:p>
        </w:tc>
        <w:tc>
          <w:tcPr>
            <w:tcW w:w="6663" w:type="dxa"/>
          </w:tcPr>
          <w:p w:rsidR="00765FD5" w:rsidRPr="00257B27" w:rsidRDefault="00C44F02" w:rsidP="00C44F02">
            <w:pPr>
              <w:jc w:val="center"/>
              <w:rPr>
                <w:b/>
                <w:bCs/>
                <w:lang w:val="en-GB"/>
              </w:rPr>
            </w:pPr>
            <w:r w:rsidRPr="00257B27">
              <w:rPr>
                <w:b/>
                <w:bCs/>
                <w:lang w:val="en-GB"/>
              </w:rPr>
              <w:t>TOTAL</w:t>
            </w:r>
          </w:p>
        </w:tc>
        <w:tc>
          <w:tcPr>
            <w:tcW w:w="1275" w:type="dxa"/>
          </w:tcPr>
          <w:p w:rsidR="00765FD5" w:rsidRPr="00257B27" w:rsidRDefault="00C44F02" w:rsidP="00C44F02">
            <w:pPr>
              <w:jc w:val="center"/>
              <w:rPr>
                <w:b/>
                <w:bCs/>
                <w:lang w:val="en-GB"/>
              </w:rPr>
            </w:pPr>
            <w:r w:rsidRPr="00257B27">
              <w:rPr>
                <w:b/>
                <w:bCs/>
                <w:lang w:val="en-GB"/>
              </w:rPr>
              <w:t>108</w:t>
            </w:r>
          </w:p>
        </w:tc>
        <w:tc>
          <w:tcPr>
            <w:tcW w:w="1072" w:type="dxa"/>
          </w:tcPr>
          <w:p w:rsidR="00765FD5" w:rsidRPr="00257B27" w:rsidRDefault="00C44F02" w:rsidP="00C44F02">
            <w:pPr>
              <w:jc w:val="center"/>
              <w:rPr>
                <w:b/>
                <w:bCs/>
                <w:lang w:val="en-GB"/>
              </w:rPr>
            </w:pPr>
            <w:r w:rsidRPr="00257B27">
              <w:rPr>
                <w:b/>
                <w:bCs/>
                <w:lang w:val="en-GB"/>
              </w:rPr>
              <w:t>3</w:t>
            </w:r>
          </w:p>
        </w:tc>
      </w:tr>
    </w:tbl>
    <w:p w:rsidR="00CF5F17" w:rsidRPr="00257B27" w:rsidRDefault="00CF5F17" w:rsidP="005F7FF9">
      <w:pPr>
        <w:spacing w:after="0" w:line="240" w:lineRule="auto"/>
        <w:rPr>
          <w:lang w:val="en-GB"/>
        </w:rPr>
      </w:pPr>
    </w:p>
    <w:p w:rsidR="00397C48" w:rsidRPr="00257B27" w:rsidRDefault="00397C48" w:rsidP="005F7FF9">
      <w:pPr>
        <w:spacing w:after="0" w:line="240" w:lineRule="auto"/>
        <w:rPr>
          <w:b/>
          <w:bCs/>
          <w:lang w:val="en-GB"/>
        </w:rPr>
      </w:pPr>
      <w:r w:rsidRPr="00257B27">
        <w:rPr>
          <w:b/>
          <w:bCs/>
          <w:lang w:val="en-GB"/>
        </w:rPr>
        <w:t>3.2. Distribution of the amount of study time for the discipline by topic and type of work</w:t>
      </w:r>
    </w:p>
    <w:tbl>
      <w:tblPr>
        <w:tblW w:w="0" w:type="auto"/>
        <w:tblInd w:w="-15" w:type="dxa"/>
        <w:tblLayout w:type="fixed"/>
        <w:tblCellMar>
          <w:left w:w="10" w:type="dxa"/>
          <w:right w:w="10" w:type="dxa"/>
        </w:tblCellMar>
        <w:tblLook w:val="04A0" w:firstRow="1" w:lastRow="0" w:firstColumn="1" w:lastColumn="0" w:noHBand="0" w:noVBand="1"/>
      </w:tblPr>
      <w:tblGrid>
        <w:gridCol w:w="15"/>
        <w:gridCol w:w="623"/>
        <w:gridCol w:w="2774"/>
        <w:gridCol w:w="709"/>
        <w:gridCol w:w="992"/>
        <w:gridCol w:w="17"/>
        <w:gridCol w:w="1117"/>
        <w:gridCol w:w="851"/>
        <w:gridCol w:w="1134"/>
        <w:gridCol w:w="1134"/>
      </w:tblGrid>
      <w:tr w:rsidR="00397C48" w:rsidRPr="000A3102" w:rsidTr="00FA50F8">
        <w:trPr>
          <w:gridBefore w:val="1"/>
          <w:wBefore w:w="15" w:type="dxa"/>
        </w:trPr>
        <w:tc>
          <w:tcPr>
            <w:tcW w:w="623" w:type="dxa"/>
            <w:vMerge w:val="restart"/>
            <w:tcBorders>
              <w:top w:val="single" w:sz="4" w:space="0" w:color="auto"/>
              <w:left w:val="single" w:sz="4" w:space="0" w:color="auto"/>
            </w:tcBorders>
            <w:shd w:val="clear" w:color="auto" w:fill="FFFFFF"/>
          </w:tcPr>
          <w:p w:rsidR="00397C48" w:rsidRPr="00257B27" w:rsidRDefault="00397C48" w:rsidP="00FA50F8">
            <w:pPr>
              <w:spacing w:after="0" w:line="240" w:lineRule="auto"/>
              <w:rPr>
                <w:lang w:val="en-GB"/>
              </w:rPr>
            </w:pPr>
            <w:r w:rsidRPr="00257B27">
              <w:rPr>
                <w:rStyle w:val="1"/>
                <w:rFonts w:asciiTheme="minorHAnsi" w:eastAsiaTheme="minorHAnsi" w:hAnsiTheme="minorHAnsi"/>
                <w:lang w:val="en-GB"/>
              </w:rPr>
              <w:t>No</w:t>
            </w:r>
          </w:p>
        </w:tc>
        <w:tc>
          <w:tcPr>
            <w:tcW w:w="2774" w:type="dxa"/>
            <w:vMerge w:val="restart"/>
            <w:tcBorders>
              <w:top w:val="single" w:sz="4" w:space="0" w:color="auto"/>
              <w:left w:val="single" w:sz="4" w:space="0" w:color="auto"/>
            </w:tcBorders>
            <w:shd w:val="clear" w:color="auto" w:fill="FFFFFF"/>
            <w:vAlign w:val="center"/>
          </w:tcPr>
          <w:p w:rsidR="00397C48" w:rsidRPr="00257B27" w:rsidRDefault="00397C48" w:rsidP="00FA50F8">
            <w:pPr>
              <w:spacing w:after="0" w:line="240" w:lineRule="auto"/>
              <w:rPr>
                <w:lang w:val="en-GB"/>
              </w:rPr>
            </w:pPr>
            <w:r w:rsidRPr="00257B27">
              <w:rPr>
                <w:rStyle w:val="a4"/>
                <w:rFonts w:asciiTheme="minorHAnsi" w:eastAsiaTheme="minorHAnsi" w:hAnsiTheme="minorHAnsi"/>
                <w:b w:val="0"/>
                <w:bCs w:val="0"/>
                <w:lang w:val="en-GB"/>
              </w:rPr>
              <w:t>Subject, section of discipline</w:t>
            </w:r>
          </w:p>
        </w:tc>
        <w:tc>
          <w:tcPr>
            <w:tcW w:w="5954" w:type="dxa"/>
            <w:gridSpan w:val="7"/>
            <w:tcBorders>
              <w:top w:val="single" w:sz="4" w:space="0" w:color="auto"/>
              <w:left w:val="single" w:sz="4" w:space="0" w:color="auto"/>
              <w:right w:val="single" w:sz="4" w:space="0" w:color="auto"/>
            </w:tcBorders>
            <w:shd w:val="clear" w:color="auto" w:fill="FFFFFF"/>
            <w:vAlign w:val="bottom"/>
          </w:tcPr>
          <w:p w:rsidR="00397C48" w:rsidRPr="00257B27" w:rsidRDefault="00397C48" w:rsidP="00FA50F8">
            <w:pPr>
              <w:spacing w:after="0" w:line="240" w:lineRule="auto"/>
              <w:rPr>
                <w:lang w:val="en-GB"/>
              </w:rPr>
            </w:pPr>
            <w:r w:rsidRPr="00257B27">
              <w:rPr>
                <w:lang w:val="en-GB"/>
              </w:rPr>
              <w:t>Amount of time assigned for the discipline study,</w:t>
            </w:r>
            <w:r w:rsidRPr="00257B27">
              <w:rPr>
                <w:b/>
                <w:bCs/>
                <w:lang w:val="en-GB"/>
              </w:rPr>
              <w:t xml:space="preserve"> </w:t>
            </w:r>
            <w:r w:rsidRPr="00257B27">
              <w:rPr>
                <w:rStyle w:val="a4"/>
                <w:rFonts w:asciiTheme="minorHAnsi" w:eastAsiaTheme="minorHAnsi" w:hAnsiTheme="minorHAnsi"/>
                <w:b w:val="0"/>
                <w:bCs w:val="0"/>
                <w:lang w:val="en-GB"/>
              </w:rPr>
              <w:t>credit/hour</w:t>
            </w:r>
          </w:p>
        </w:tc>
      </w:tr>
      <w:tr w:rsidR="00725345" w:rsidRPr="00257B27" w:rsidTr="00FA50F8">
        <w:trPr>
          <w:gridBefore w:val="1"/>
          <w:wBefore w:w="15" w:type="dxa"/>
        </w:trPr>
        <w:tc>
          <w:tcPr>
            <w:tcW w:w="623" w:type="dxa"/>
            <w:vMerge/>
            <w:tcBorders>
              <w:left w:val="single" w:sz="4" w:space="0" w:color="auto"/>
            </w:tcBorders>
            <w:shd w:val="clear" w:color="auto" w:fill="FFFFFF"/>
          </w:tcPr>
          <w:p w:rsidR="00725345" w:rsidRPr="00257B27" w:rsidRDefault="00725345" w:rsidP="00FA50F8">
            <w:pPr>
              <w:spacing w:after="0" w:line="240" w:lineRule="auto"/>
              <w:rPr>
                <w:lang w:val="en-GB"/>
              </w:rPr>
            </w:pPr>
          </w:p>
        </w:tc>
        <w:tc>
          <w:tcPr>
            <w:tcW w:w="2774" w:type="dxa"/>
            <w:vMerge/>
            <w:tcBorders>
              <w:left w:val="single" w:sz="4" w:space="0" w:color="auto"/>
            </w:tcBorders>
            <w:shd w:val="clear" w:color="auto" w:fill="FFFFFF"/>
            <w:vAlign w:val="center"/>
          </w:tcPr>
          <w:p w:rsidR="00725345" w:rsidRPr="00257B27" w:rsidRDefault="00725345" w:rsidP="00FA50F8">
            <w:pPr>
              <w:spacing w:after="0" w:line="240" w:lineRule="auto"/>
              <w:rPr>
                <w:lang w:val="en-GB"/>
              </w:rPr>
            </w:pPr>
          </w:p>
        </w:tc>
        <w:tc>
          <w:tcPr>
            <w:tcW w:w="3686" w:type="dxa"/>
            <w:gridSpan w:val="5"/>
            <w:tcBorders>
              <w:top w:val="single" w:sz="4" w:space="0" w:color="auto"/>
              <w:left w:val="single" w:sz="4" w:space="0" w:color="auto"/>
              <w:bottom w:val="single" w:sz="4" w:space="0" w:color="auto"/>
            </w:tcBorders>
            <w:shd w:val="clear" w:color="auto" w:fill="FFFFFF"/>
          </w:tcPr>
          <w:p w:rsidR="00725345" w:rsidRPr="00257B27" w:rsidRDefault="00725345" w:rsidP="00FA50F8">
            <w:pPr>
              <w:spacing w:after="0" w:line="240" w:lineRule="auto"/>
              <w:jc w:val="center"/>
              <w:rPr>
                <w:lang w:val="en-GB"/>
              </w:rPr>
            </w:pPr>
            <w:r w:rsidRPr="00257B27">
              <w:rPr>
                <w:lang w:val="en-GB"/>
              </w:rPr>
              <w:t>In-class learning</w:t>
            </w:r>
          </w:p>
        </w:tc>
        <w:tc>
          <w:tcPr>
            <w:tcW w:w="1134" w:type="dxa"/>
            <w:vMerge w:val="restart"/>
            <w:tcBorders>
              <w:top w:val="single" w:sz="4" w:space="0" w:color="auto"/>
              <w:left w:val="single" w:sz="4" w:space="0" w:color="auto"/>
            </w:tcBorders>
            <w:shd w:val="clear" w:color="auto" w:fill="FFFFFF"/>
          </w:tcPr>
          <w:p w:rsidR="00725345" w:rsidRPr="00257B27" w:rsidRDefault="00725345" w:rsidP="00FA50F8">
            <w:pPr>
              <w:spacing w:after="0" w:line="240" w:lineRule="auto"/>
              <w:rPr>
                <w:lang w:val="en-GB"/>
              </w:rPr>
            </w:pPr>
            <w:r w:rsidRPr="00257B27">
              <w:rPr>
                <w:rStyle w:val="a4"/>
                <w:rFonts w:asciiTheme="minorHAnsi" w:eastAsiaTheme="minorHAnsi" w:hAnsiTheme="minorHAnsi"/>
                <w:b w:val="0"/>
                <w:bCs w:val="0"/>
                <w:lang w:val="en-GB"/>
              </w:rPr>
              <w:t>Self-guided work</w:t>
            </w:r>
          </w:p>
        </w:tc>
        <w:tc>
          <w:tcPr>
            <w:tcW w:w="1134" w:type="dxa"/>
            <w:vMerge w:val="restart"/>
            <w:tcBorders>
              <w:top w:val="single" w:sz="4" w:space="0" w:color="auto"/>
              <w:left w:val="single" w:sz="4" w:space="0" w:color="auto"/>
              <w:right w:val="single" w:sz="4" w:space="0" w:color="auto"/>
            </w:tcBorders>
            <w:shd w:val="clear" w:color="auto" w:fill="FFFFFF"/>
          </w:tcPr>
          <w:p w:rsidR="00725345" w:rsidRPr="00257B27" w:rsidRDefault="00725345" w:rsidP="00FA50F8">
            <w:pPr>
              <w:spacing w:after="0" w:line="240" w:lineRule="auto"/>
              <w:rPr>
                <w:lang w:val="en-GB"/>
              </w:rPr>
            </w:pPr>
            <w:r w:rsidRPr="00257B27">
              <w:rPr>
                <w:rStyle w:val="a4"/>
                <w:rFonts w:asciiTheme="minorHAnsi" w:eastAsiaTheme="minorHAnsi" w:hAnsiTheme="minorHAnsi"/>
                <w:b w:val="0"/>
                <w:bCs w:val="0"/>
                <w:lang w:val="en-GB"/>
              </w:rPr>
              <w:t>Section and subject, total</w:t>
            </w:r>
          </w:p>
        </w:tc>
      </w:tr>
      <w:tr w:rsidR="00397C48" w:rsidRPr="00257B27" w:rsidTr="00FA50F8">
        <w:trPr>
          <w:gridBefore w:val="1"/>
          <w:wBefore w:w="15" w:type="dxa"/>
        </w:trPr>
        <w:tc>
          <w:tcPr>
            <w:tcW w:w="623" w:type="dxa"/>
            <w:vMerge/>
            <w:tcBorders>
              <w:left w:val="single" w:sz="4" w:space="0" w:color="auto"/>
            </w:tcBorders>
            <w:shd w:val="clear" w:color="auto" w:fill="FFFFFF"/>
          </w:tcPr>
          <w:p w:rsidR="00397C48" w:rsidRPr="00257B27" w:rsidRDefault="00397C48" w:rsidP="00FA50F8">
            <w:pPr>
              <w:spacing w:after="0" w:line="240" w:lineRule="auto"/>
              <w:rPr>
                <w:lang w:val="en-GB"/>
              </w:rPr>
            </w:pPr>
          </w:p>
        </w:tc>
        <w:tc>
          <w:tcPr>
            <w:tcW w:w="2774" w:type="dxa"/>
            <w:vMerge/>
            <w:tcBorders>
              <w:left w:val="single" w:sz="4" w:space="0" w:color="auto"/>
            </w:tcBorders>
            <w:shd w:val="clear" w:color="auto" w:fill="FFFFFF"/>
            <w:vAlign w:val="center"/>
          </w:tcPr>
          <w:p w:rsidR="00397C48" w:rsidRPr="00257B27" w:rsidRDefault="00397C48" w:rsidP="00FA50F8">
            <w:pPr>
              <w:spacing w:after="0" w:line="240" w:lineRule="auto"/>
              <w:rPr>
                <w:lang w:val="en-GB"/>
              </w:rPr>
            </w:pPr>
          </w:p>
        </w:tc>
        <w:tc>
          <w:tcPr>
            <w:tcW w:w="709" w:type="dxa"/>
            <w:tcBorders>
              <w:top w:val="single" w:sz="4" w:space="0" w:color="auto"/>
              <w:left w:val="single" w:sz="4" w:space="0" w:color="auto"/>
            </w:tcBorders>
            <w:shd w:val="clear" w:color="auto" w:fill="FFFFFF"/>
          </w:tcPr>
          <w:p w:rsidR="00397C48" w:rsidRPr="00257B27" w:rsidRDefault="00397C48" w:rsidP="00FA50F8">
            <w:pPr>
              <w:spacing w:after="0" w:line="240" w:lineRule="auto"/>
              <w:jc w:val="right"/>
              <w:rPr>
                <w:rStyle w:val="a6"/>
                <w:rFonts w:asciiTheme="minorHAnsi" w:eastAsiaTheme="minorHAnsi" w:hAnsiTheme="minorHAnsi"/>
                <w:lang w:val="en-GB"/>
              </w:rPr>
            </w:pPr>
            <w:r w:rsidRPr="00257B27">
              <w:rPr>
                <w:rStyle w:val="10"/>
                <w:rFonts w:asciiTheme="minorHAnsi" w:eastAsiaTheme="minorHAnsi" w:hAnsiTheme="minorHAnsi"/>
                <w:b w:val="0"/>
                <w:bCs w:val="0"/>
                <w:lang w:val="en-GB"/>
              </w:rPr>
              <w:t>total</w:t>
            </w:r>
          </w:p>
        </w:tc>
        <w:tc>
          <w:tcPr>
            <w:tcW w:w="992" w:type="dxa"/>
            <w:tcBorders>
              <w:top w:val="single" w:sz="4" w:space="0" w:color="auto"/>
              <w:left w:val="single" w:sz="4" w:space="0" w:color="auto"/>
            </w:tcBorders>
            <w:shd w:val="clear" w:color="auto" w:fill="FFFFFF"/>
          </w:tcPr>
          <w:p w:rsidR="00397C48" w:rsidRPr="00257B27" w:rsidRDefault="00725345" w:rsidP="00FA50F8">
            <w:pPr>
              <w:spacing w:after="0" w:line="240" w:lineRule="auto"/>
              <w:rPr>
                <w:rStyle w:val="a4"/>
                <w:rFonts w:asciiTheme="minorHAnsi" w:eastAsiaTheme="minorHAnsi" w:hAnsiTheme="minorHAnsi"/>
                <w:b w:val="0"/>
                <w:bCs w:val="0"/>
                <w:lang w:val="en-GB"/>
              </w:rPr>
            </w:pPr>
            <w:r w:rsidRPr="00257B27">
              <w:rPr>
                <w:rStyle w:val="a4"/>
                <w:rFonts w:asciiTheme="minorHAnsi" w:eastAsiaTheme="minorHAnsi" w:hAnsiTheme="minorHAnsi"/>
                <w:b w:val="0"/>
                <w:bCs w:val="0"/>
                <w:lang w:val="en-GB"/>
              </w:rPr>
              <w:t>Including lectures</w:t>
            </w:r>
          </w:p>
        </w:tc>
        <w:tc>
          <w:tcPr>
            <w:tcW w:w="1134" w:type="dxa"/>
            <w:gridSpan w:val="2"/>
            <w:tcBorders>
              <w:top w:val="single" w:sz="4" w:space="0" w:color="auto"/>
              <w:left w:val="single" w:sz="4" w:space="0" w:color="auto"/>
            </w:tcBorders>
            <w:shd w:val="clear" w:color="auto" w:fill="FFFFFF"/>
          </w:tcPr>
          <w:p w:rsidR="00397C48" w:rsidRPr="00257B27" w:rsidRDefault="00725345" w:rsidP="00FA50F8">
            <w:pPr>
              <w:spacing w:after="0" w:line="240" w:lineRule="auto"/>
              <w:rPr>
                <w:rStyle w:val="a4"/>
                <w:rFonts w:asciiTheme="minorHAnsi" w:eastAsiaTheme="minorHAnsi" w:hAnsiTheme="minorHAnsi"/>
                <w:b w:val="0"/>
                <w:bCs w:val="0"/>
                <w:lang w:val="en-GB"/>
              </w:rPr>
            </w:pPr>
            <w:r w:rsidRPr="00257B27">
              <w:rPr>
                <w:rStyle w:val="a4"/>
                <w:rFonts w:asciiTheme="minorHAnsi" w:eastAsiaTheme="minorHAnsi" w:hAnsiTheme="minorHAnsi"/>
                <w:b w:val="0"/>
                <w:bCs w:val="0"/>
                <w:lang w:val="en-GB"/>
              </w:rPr>
              <w:t>Including seminar/</w:t>
            </w:r>
            <w:r w:rsidR="00FA50F8" w:rsidRPr="00257B27">
              <w:rPr>
                <w:rStyle w:val="a4"/>
                <w:rFonts w:asciiTheme="minorHAnsi" w:eastAsiaTheme="minorHAnsi" w:hAnsiTheme="minorHAnsi"/>
                <w:b w:val="0"/>
                <w:bCs w:val="0"/>
                <w:lang w:val="en-GB"/>
              </w:rPr>
              <w:t xml:space="preserve"> </w:t>
            </w:r>
            <w:r w:rsidRPr="00257B27">
              <w:rPr>
                <w:rStyle w:val="a4"/>
                <w:rFonts w:asciiTheme="minorHAnsi" w:eastAsiaTheme="minorHAnsi" w:hAnsiTheme="minorHAnsi"/>
                <w:b w:val="0"/>
                <w:bCs w:val="0"/>
                <w:lang w:val="en-GB"/>
              </w:rPr>
              <w:t>practical exercises</w:t>
            </w:r>
          </w:p>
        </w:tc>
        <w:tc>
          <w:tcPr>
            <w:tcW w:w="851" w:type="dxa"/>
            <w:tcBorders>
              <w:top w:val="single" w:sz="4" w:space="0" w:color="auto"/>
              <w:left w:val="single" w:sz="4" w:space="0" w:color="auto"/>
            </w:tcBorders>
            <w:shd w:val="clear" w:color="auto" w:fill="FFFFFF"/>
          </w:tcPr>
          <w:p w:rsidR="00397C48" w:rsidRPr="00257B27" w:rsidRDefault="00725345" w:rsidP="00FA50F8">
            <w:pPr>
              <w:spacing w:after="0" w:line="240" w:lineRule="auto"/>
              <w:rPr>
                <w:rStyle w:val="ArialNarrow"/>
                <w:rFonts w:asciiTheme="minorHAnsi" w:hAnsiTheme="minorHAnsi"/>
                <w:sz w:val="22"/>
                <w:szCs w:val="22"/>
                <w:lang w:val="en-GB"/>
              </w:rPr>
            </w:pPr>
            <w:r w:rsidRPr="00257B27">
              <w:rPr>
                <w:rStyle w:val="ArialNarrow"/>
                <w:rFonts w:asciiTheme="minorHAnsi" w:hAnsiTheme="minorHAnsi"/>
                <w:sz w:val="22"/>
                <w:szCs w:val="22"/>
                <w:lang w:val="en-GB"/>
              </w:rPr>
              <w:t>Including laboratory work</w:t>
            </w:r>
          </w:p>
        </w:tc>
        <w:tc>
          <w:tcPr>
            <w:tcW w:w="1134" w:type="dxa"/>
            <w:vMerge/>
            <w:tcBorders>
              <w:left w:val="single" w:sz="4" w:space="0" w:color="auto"/>
            </w:tcBorders>
            <w:shd w:val="clear" w:color="auto" w:fill="FFFFFF"/>
          </w:tcPr>
          <w:p w:rsidR="00397C48" w:rsidRPr="00257B27" w:rsidRDefault="00397C48" w:rsidP="00FA50F8">
            <w:pPr>
              <w:spacing w:after="0" w:line="240" w:lineRule="auto"/>
              <w:rPr>
                <w:rStyle w:val="a4"/>
                <w:rFonts w:asciiTheme="minorHAnsi" w:eastAsiaTheme="minorHAnsi" w:hAnsiTheme="minorHAnsi"/>
                <w:b w:val="0"/>
                <w:bCs w:val="0"/>
                <w:lang w:val="en-GB"/>
              </w:rPr>
            </w:pPr>
          </w:p>
        </w:tc>
        <w:tc>
          <w:tcPr>
            <w:tcW w:w="1134" w:type="dxa"/>
            <w:vMerge/>
            <w:tcBorders>
              <w:left w:val="single" w:sz="4" w:space="0" w:color="auto"/>
              <w:right w:val="single" w:sz="4" w:space="0" w:color="auto"/>
            </w:tcBorders>
            <w:shd w:val="clear" w:color="auto" w:fill="FFFFFF"/>
          </w:tcPr>
          <w:p w:rsidR="00397C48" w:rsidRPr="00257B27" w:rsidRDefault="00397C48" w:rsidP="00FA50F8">
            <w:pPr>
              <w:spacing w:after="0" w:line="240" w:lineRule="auto"/>
              <w:rPr>
                <w:rStyle w:val="a4"/>
                <w:rFonts w:asciiTheme="minorHAnsi" w:eastAsiaTheme="minorHAnsi" w:hAnsiTheme="minorHAnsi"/>
                <w:b w:val="0"/>
                <w:bCs w:val="0"/>
                <w:lang w:val="en-GB"/>
              </w:rPr>
            </w:pPr>
          </w:p>
        </w:tc>
      </w:tr>
      <w:tr w:rsidR="00725345" w:rsidRPr="00257B27" w:rsidTr="003A01EE">
        <w:trPr>
          <w:gridBefore w:val="1"/>
          <w:wBefore w:w="15" w:type="dxa"/>
        </w:trPr>
        <w:tc>
          <w:tcPr>
            <w:tcW w:w="623" w:type="dxa"/>
            <w:tcBorders>
              <w:top w:val="single" w:sz="4" w:space="0" w:color="auto"/>
              <w:left w:val="single" w:sz="4" w:space="0" w:color="auto"/>
            </w:tcBorders>
            <w:shd w:val="clear" w:color="auto" w:fill="FFFFFF"/>
            <w:vAlign w:val="center"/>
          </w:tcPr>
          <w:p w:rsidR="00397C48" w:rsidRPr="00257B27" w:rsidRDefault="00397C48" w:rsidP="00FA50F8">
            <w:pPr>
              <w:spacing w:after="0" w:line="240" w:lineRule="auto"/>
              <w:rPr>
                <w:lang w:val="en-GB"/>
              </w:rPr>
            </w:pPr>
            <w:r w:rsidRPr="00257B27">
              <w:rPr>
                <w:rStyle w:val="1"/>
                <w:rFonts w:asciiTheme="minorHAnsi" w:eastAsiaTheme="minorHAnsi" w:hAnsiTheme="minorHAnsi"/>
                <w:lang w:val="en-GB"/>
              </w:rPr>
              <w:t>1</w:t>
            </w:r>
          </w:p>
        </w:tc>
        <w:tc>
          <w:tcPr>
            <w:tcW w:w="2774" w:type="dxa"/>
            <w:tcBorders>
              <w:top w:val="single" w:sz="4" w:space="0" w:color="auto"/>
              <w:left w:val="single" w:sz="4" w:space="0" w:color="auto"/>
            </w:tcBorders>
            <w:shd w:val="clear" w:color="auto" w:fill="FFFFFF"/>
            <w:vAlign w:val="bottom"/>
          </w:tcPr>
          <w:p w:rsidR="00397C48" w:rsidRPr="00257B27" w:rsidRDefault="00471149" w:rsidP="00FA50F8">
            <w:pPr>
              <w:spacing w:after="0" w:line="240" w:lineRule="auto"/>
              <w:rPr>
                <w:lang w:val="en-GB"/>
              </w:rPr>
            </w:pPr>
            <w:r w:rsidRPr="00257B27">
              <w:rPr>
                <w:rStyle w:val="1"/>
                <w:rFonts w:asciiTheme="minorHAnsi" w:eastAsiaTheme="minorHAnsi" w:hAnsiTheme="minorHAnsi"/>
                <w:lang w:val="en-GB"/>
              </w:rPr>
              <w:t>Magnetism of living matter</w:t>
            </w:r>
          </w:p>
        </w:tc>
        <w:tc>
          <w:tcPr>
            <w:tcW w:w="709" w:type="dxa"/>
            <w:tcBorders>
              <w:top w:val="single" w:sz="4" w:space="0" w:color="auto"/>
              <w:left w:val="single" w:sz="4" w:space="0" w:color="auto"/>
            </w:tcBorders>
            <w:shd w:val="clear" w:color="auto" w:fill="FFFFFF"/>
            <w:vAlign w:val="center"/>
          </w:tcPr>
          <w:p w:rsidR="00397C48" w:rsidRPr="00257B27" w:rsidRDefault="00397C48" w:rsidP="00FA50F8">
            <w:pPr>
              <w:spacing w:after="0" w:line="240" w:lineRule="auto"/>
              <w:rPr>
                <w:lang w:val="en-GB"/>
              </w:rPr>
            </w:pPr>
            <w:r w:rsidRPr="00257B27">
              <w:rPr>
                <w:rStyle w:val="1"/>
                <w:rFonts w:asciiTheme="minorHAnsi" w:eastAsiaTheme="minorHAnsi" w:hAnsiTheme="minorHAnsi"/>
                <w:lang w:val="en-GB"/>
              </w:rPr>
              <w:t>2</w:t>
            </w:r>
          </w:p>
        </w:tc>
        <w:tc>
          <w:tcPr>
            <w:tcW w:w="992" w:type="dxa"/>
            <w:tcBorders>
              <w:top w:val="single" w:sz="4" w:space="0" w:color="auto"/>
              <w:left w:val="single" w:sz="4" w:space="0" w:color="auto"/>
            </w:tcBorders>
            <w:shd w:val="clear" w:color="auto" w:fill="FFFFFF"/>
            <w:vAlign w:val="center"/>
          </w:tcPr>
          <w:p w:rsidR="00397C48" w:rsidRPr="00257B27" w:rsidRDefault="00397C48" w:rsidP="00FA50F8">
            <w:pPr>
              <w:spacing w:after="0" w:line="240" w:lineRule="auto"/>
              <w:rPr>
                <w:lang w:val="en-GB"/>
              </w:rPr>
            </w:pPr>
            <w:r w:rsidRPr="00257B27">
              <w:rPr>
                <w:rStyle w:val="1"/>
                <w:rFonts w:asciiTheme="minorHAnsi" w:eastAsiaTheme="minorHAnsi" w:hAnsiTheme="minorHAnsi"/>
                <w:lang w:val="en-GB"/>
              </w:rPr>
              <w:t>2</w:t>
            </w:r>
          </w:p>
        </w:tc>
        <w:tc>
          <w:tcPr>
            <w:tcW w:w="1134" w:type="dxa"/>
            <w:gridSpan w:val="2"/>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851"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1134" w:type="dxa"/>
            <w:tcBorders>
              <w:top w:val="single" w:sz="4" w:space="0" w:color="auto"/>
              <w:left w:val="single" w:sz="4" w:space="0" w:color="auto"/>
            </w:tcBorders>
            <w:shd w:val="clear" w:color="auto" w:fill="FFFFFF"/>
            <w:vAlign w:val="bottom"/>
          </w:tcPr>
          <w:p w:rsidR="00397C48" w:rsidRPr="00257B27" w:rsidRDefault="00397C48" w:rsidP="003A01EE">
            <w:pPr>
              <w:spacing w:after="0" w:line="240" w:lineRule="auto"/>
              <w:jc w:val="center"/>
              <w:rPr>
                <w:lang w:val="en-GB"/>
              </w:rPr>
            </w:pPr>
            <w:r w:rsidRPr="00257B27">
              <w:rPr>
                <w:rStyle w:val="1"/>
                <w:rFonts w:asciiTheme="minorHAnsi" w:eastAsiaTheme="minorHAnsi" w:hAnsiTheme="minorHAnsi"/>
                <w:lang w:val="en-GB"/>
              </w:rPr>
              <w:t>6</w:t>
            </w:r>
          </w:p>
        </w:tc>
        <w:tc>
          <w:tcPr>
            <w:tcW w:w="1134" w:type="dxa"/>
            <w:tcBorders>
              <w:top w:val="single" w:sz="4" w:space="0" w:color="auto"/>
              <w:left w:val="single" w:sz="4" w:space="0" w:color="auto"/>
              <w:right w:val="single" w:sz="4" w:space="0" w:color="auto"/>
            </w:tcBorders>
            <w:shd w:val="clear" w:color="auto" w:fill="FFFFFF"/>
            <w:vAlign w:val="bottom"/>
          </w:tcPr>
          <w:p w:rsidR="00397C48" w:rsidRPr="00257B27" w:rsidRDefault="00397C48" w:rsidP="003A01EE">
            <w:pPr>
              <w:spacing w:after="0" w:line="240" w:lineRule="auto"/>
              <w:jc w:val="center"/>
              <w:rPr>
                <w:lang w:val="en-GB"/>
              </w:rPr>
            </w:pPr>
            <w:r w:rsidRPr="00257B27">
              <w:rPr>
                <w:rStyle w:val="1"/>
                <w:rFonts w:asciiTheme="minorHAnsi" w:eastAsiaTheme="minorHAnsi" w:hAnsiTheme="minorHAnsi"/>
                <w:lang w:val="en-GB"/>
              </w:rPr>
              <w:t>6</w:t>
            </w:r>
          </w:p>
        </w:tc>
      </w:tr>
      <w:tr w:rsidR="00725345" w:rsidRPr="00257B27" w:rsidTr="003A01EE">
        <w:trPr>
          <w:gridBefore w:val="1"/>
          <w:wBefore w:w="15" w:type="dxa"/>
        </w:trPr>
        <w:tc>
          <w:tcPr>
            <w:tcW w:w="623" w:type="dxa"/>
            <w:tcBorders>
              <w:top w:val="single" w:sz="4" w:space="0" w:color="auto"/>
              <w:left w:val="single" w:sz="4" w:space="0" w:color="auto"/>
            </w:tcBorders>
            <w:shd w:val="clear" w:color="auto" w:fill="FFFFFF"/>
            <w:vAlign w:val="bottom"/>
          </w:tcPr>
          <w:p w:rsidR="00397C48" w:rsidRPr="00257B27" w:rsidRDefault="00397C48" w:rsidP="00FA50F8">
            <w:pPr>
              <w:spacing w:after="0" w:line="240" w:lineRule="auto"/>
              <w:rPr>
                <w:lang w:val="en-GB"/>
              </w:rPr>
            </w:pPr>
            <w:r w:rsidRPr="00257B27">
              <w:rPr>
                <w:rStyle w:val="1"/>
                <w:rFonts w:asciiTheme="minorHAnsi" w:eastAsiaTheme="minorHAnsi" w:hAnsiTheme="minorHAnsi"/>
                <w:lang w:val="en-GB"/>
              </w:rPr>
              <w:t>2</w:t>
            </w:r>
          </w:p>
        </w:tc>
        <w:tc>
          <w:tcPr>
            <w:tcW w:w="2774" w:type="dxa"/>
            <w:tcBorders>
              <w:top w:val="single" w:sz="4" w:space="0" w:color="auto"/>
              <w:left w:val="single" w:sz="4" w:space="0" w:color="auto"/>
            </w:tcBorders>
            <w:shd w:val="clear" w:color="auto" w:fill="FFFFFF"/>
            <w:vAlign w:val="bottom"/>
          </w:tcPr>
          <w:p w:rsidR="00397C48" w:rsidRPr="00257B27" w:rsidRDefault="00471149" w:rsidP="00FA50F8">
            <w:pPr>
              <w:spacing w:after="0" w:line="240" w:lineRule="auto"/>
              <w:rPr>
                <w:lang w:val="en-GB"/>
              </w:rPr>
            </w:pPr>
            <w:r w:rsidRPr="00257B27">
              <w:rPr>
                <w:rStyle w:val="1"/>
                <w:rFonts w:asciiTheme="minorHAnsi" w:eastAsiaTheme="minorHAnsi" w:hAnsiTheme="minorHAnsi"/>
                <w:lang w:val="en-GB"/>
              </w:rPr>
              <w:t>Environment</w:t>
            </w:r>
          </w:p>
        </w:tc>
        <w:tc>
          <w:tcPr>
            <w:tcW w:w="709"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992"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1134" w:type="dxa"/>
            <w:gridSpan w:val="2"/>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851"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1134" w:type="dxa"/>
            <w:tcBorders>
              <w:top w:val="single" w:sz="4" w:space="0" w:color="auto"/>
              <w:left w:val="single" w:sz="4" w:space="0" w:color="auto"/>
            </w:tcBorders>
            <w:shd w:val="clear" w:color="auto" w:fill="FFFFFF"/>
            <w:vAlign w:val="bottom"/>
          </w:tcPr>
          <w:p w:rsidR="00397C48" w:rsidRPr="00257B27" w:rsidRDefault="00397C48" w:rsidP="003A01EE">
            <w:pPr>
              <w:spacing w:after="0" w:line="240" w:lineRule="auto"/>
              <w:jc w:val="center"/>
              <w:rPr>
                <w:lang w:val="en-GB"/>
              </w:rPr>
            </w:pPr>
            <w:r w:rsidRPr="00257B27">
              <w:rPr>
                <w:rStyle w:val="10"/>
                <w:rFonts w:asciiTheme="minorHAnsi" w:eastAsiaTheme="minorHAnsi" w:hAnsiTheme="minorHAnsi"/>
                <w:b w:val="0"/>
                <w:bCs w:val="0"/>
                <w:lang w:val="en-GB"/>
              </w:rPr>
              <w:t>8</w:t>
            </w:r>
          </w:p>
        </w:tc>
        <w:tc>
          <w:tcPr>
            <w:tcW w:w="1134" w:type="dxa"/>
            <w:tcBorders>
              <w:top w:val="single" w:sz="4" w:space="0" w:color="auto"/>
              <w:left w:val="single" w:sz="4" w:space="0" w:color="auto"/>
              <w:right w:val="single" w:sz="4" w:space="0" w:color="auto"/>
            </w:tcBorders>
            <w:shd w:val="clear" w:color="auto" w:fill="FFFFFF"/>
            <w:vAlign w:val="bottom"/>
          </w:tcPr>
          <w:p w:rsidR="00397C48" w:rsidRPr="00257B27" w:rsidRDefault="00397C48" w:rsidP="003A01EE">
            <w:pPr>
              <w:spacing w:after="0" w:line="240" w:lineRule="auto"/>
              <w:jc w:val="center"/>
              <w:rPr>
                <w:lang w:val="en-GB"/>
              </w:rPr>
            </w:pPr>
            <w:r w:rsidRPr="00257B27">
              <w:rPr>
                <w:rStyle w:val="10"/>
                <w:rFonts w:asciiTheme="minorHAnsi" w:eastAsiaTheme="minorHAnsi" w:hAnsiTheme="minorHAnsi"/>
                <w:b w:val="0"/>
                <w:bCs w:val="0"/>
                <w:lang w:val="en-GB"/>
              </w:rPr>
              <w:t>8</w:t>
            </w:r>
          </w:p>
        </w:tc>
      </w:tr>
      <w:tr w:rsidR="00725345" w:rsidRPr="00257B27" w:rsidTr="003A01EE">
        <w:trPr>
          <w:gridBefore w:val="1"/>
          <w:wBefore w:w="15" w:type="dxa"/>
        </w:trPr>
        <w:tc>
          <w:tcPr>
            <w:tcW w:w="623" w:type="dxa"/>
            <w:tcBorders>
              <w:top w:val="single" w:sz="4" w:space="0" w:color="auto"/>
              <w:left w:val="single" w:sz="4" w:space="0" w:color="auto"/>
            </w:tcBorders>
            <w:shd w:val="clear" w:color="auto" w:fill="FFFFFF"/>
            <w:vAlign w:val="center"/>
          </w:tcPr>
          <w:p w:rsidR="00397C48" w:rsidRPr="00257B27" w:rsidRDefault="00397C48" w:rsidP="00FA50F8">
            <w:pPr>
              <w:spacing w:after="0" w:line="240" w:lineRule="auto"/>
              <w:rPr>
                <w:lang w:val="en-GB"/>
              </w:rPr>
            </w:pPr>
            <w:r w:rsidRPr="00257B27">
              <w:rPr>
                <w:rStyle w:val="1"/>
                <w:rFonts w:asciiTheme="minorHAnsi" w:eastAsiaTheme="minorHAnsi" w:hAnsiTheme="minorHAnsi"/>
                <w:lang w:val="en-GB"/>
              </w:rPr>
              <w:lastRenderedPageBreak/>
              <w:t>3</w:t>
            </w:r>
          </w:p>
        </w:tc>
        <w:tc>
          <w:tcPr>
            <w:tcW w:w="2774" w:type="dxa"/>
            <w:tcBorders>
              <w:top w:val="single" w:sz="4" w:space="0" w:color="auto"/>
              <w:left w:val="single" w:sz="4" w:space="0" w:color="auto"/>
            </w:tcBorders>
            <w:shd w:val="clear" w:color="auto" w:fill="FFFFFF"/>
            <w:vAlign w:val="bottom"/>
          </w:tcPr>
          <w:p w:rsidR="00397C48" w:rsidRPr="00257B27" w:rsidRDefault="00471149" w:rsidP="00FA50F8">
            <w:pPr>
              <w:spacing w:after="0" w:line="240" w:lineRule="auto"/>
              <w:rPr>
                <w:rFonts w:cs="Times New Roman"/>
                <w:color w:val="000000"/>
                <w:sz w:val="23"/>
                <w:szCs w:val="23"/>
                <w:lang w:val="en-GB" w:eastAsia="ru-RU" w:bidi="ru-RU"/>
              </w:rPr>
            </w:pPr>
            <w:proofErr w:type="spellStart"/>
            <w:r w:rsidRPr="00257B27">
              <w:rPr>
                <w:rStyle w:val="1"/>
                <w:rFonts w:asciiTheme="minorHAnsi" w:eastAsiaTheme="minorHAnsi" w:hAnsiTheme="minorHAnsi"/>
                <w:lang w:val="en-GB"/>
              </w:rPr>
              <w:t>Biomembranes</w:t>
            </w:r>
            <w:proofErr w:type="spellEnd"/>
          </w:p>
        </w:tc>
        <w:tc>
          <w:tcPr>
            <w:tcW w:w="709"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992"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1134" w:type="dxa"/>
            <w:gridSpan w:val="2"/>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851"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1134" w:type="dxa"/>
            <w:tcBorders>
              <w:top w:val="single" w:sz="4" w:space="0" w:color="auto"/>
              <w:left w:val="single" w:sz="4" w:space="0" w:color="auto"/>
            </w:tcBorders>
            <w:shd w:val="clear" w:color="auto" w:fill="FFFFFF"/>
            <w:vAlign w:val="bottom"/>
          </w:tcPr>
          <w:p w:rsidR="00397C48" w:rsidRPr="00257B27" w:rsidRDefault="00397C48" w:rsidP="003A01EE">
            <w:pPr>
              <w:spacing w:after="0" w:line="240" w:lineRule="auto"/>
              <w:jc w:val="center"/>
              <w:rPr>
                <w:lang w:val="en-GB"/>
              </w:rPr>
            </w:pPr>
            <w:r w:rsidRPr="00257B27">
              <w:rPr>
                <w:rStyle w:val="10"/>
                <w:rFonts w:asciiTheme="minorHAnsi" w:eastAsiaTheme="minorHAnsi" w:hAnsiTheme="minorHAnsi"/>
                <w:b w:val="0"/>
                <w:bCs w:val="0"/>
                <w:lang w:val="en-GB"/>
              </w:rPr>
              <w:t>8</w:t>
            </w:r>
          </w:p>
        </w:tc>
        <w:tc>
          <w:tcPr>
            <w:tcW w:w="1134" w:type="dxa"/>
            <w:tcBorders>
              <w:top w:val="single" w:sz="4" w:space="0" w:color="auto"/>
              <w:left w:val="single" w:sz="4" w:space="0" w:color="auto"/>
              <w:right w:val="single" w:sz="4" w:space="0" w:color="auto"/>
            </w:tcBorders>
            <w:shd w:val="clear" w:color="auto" w:fill="FFFFFF"/>
            <w:vAlign w:val="bottom"/>
          </w:tcPr>
          <w:p w:rsidR="00397C48" w:rsidRPr="00257B27" w:rsidRDefault="00397C48" w:rsidP="003A01EE">
            <w:pPr>
              <w:spacing w:after="0" w:line="240" w:lineRule="auto"/>
              <w:jc w:val="center"/>
              <w:rPr>
                <w:lang w:val="en-GB"/>
              </w:rPr>
            </w:pPr>
            <w:r w:rsidRPr="00257B27">
              <w:rPr>
                <w:rStyle w:val="10"/>
                <w:rFonts w:asciiTheme="minorHAnsi" w:eastAsiaTheme="minorHAnsi" w:hAnsiTheme="minorHAnsi"/>
                <w:b w:val="0"/>
                <w:bCs w:val="0"/>
                <w:lang w:val="en-GB"/>
              </w:rPr>
              <w:t>8</w:t>
            </w:r>
          </w:p>
        </w:tc>
      </w:tr>
      <w:tr w:rsidR="00725345" w:rsidRPr="00257B27" w:rsidTr="003A01EE">
        <w:trPr>
          <w:gridBefore w:val="1"/>
          <w:wBefore w:w="15" w:type="dxa"/>
        </w:trPr>
        <w:tc>
          <w:tcPr>
            <w:tcW w:w="623" w:type="dxa"/>
            <w:tcBorders>
              <w:top w:val="single" w:sz="4" w:space="0" w:color="auto"/>
              <w:left w:val="single" w:sz="4" w:space="0" w:color="auto"/>
            </w:tcBorders>
            <w:shd w:val="clear" w:color="auto" w:fill="FFFFFF"/>
            <w:vAlign w:val="center"/>
          </w:tcPr>
          <w:p w:rsidR="00397C48" w:rsidRPr="00257B27" w:rsidRDefault="00397C48" w:rsidP="00FA50F8">
            <w:pPr>
              <w:spacing w:after="0" w:line="240" w:lineRule="auto"/>
              <w:rPr>
                <w:lang w:val="en-GB"/>
              </w:rPr>
            </w:pPr>
            <w:r w:rsidRPr="00257B27">
              <w:rPr>
                <w:rStyle w:val="1"/>
                <w:rFonts w:asciiTheme="minorHAnsi" w:eastAsiaTheme="minorHAnsi" w:hAnsiTheme="minorHAnsi"/>
                <w:lang w:val="en-GB"/>
              </w:rPr>
              <w:t>4</w:t>
            </w:r>
          </w:p>
        </w:tc>
        <w:tc>
          <w:tcPr>
            <w:tcW w:w="2774" w:type="dxa"/>
            <w:tcBorders>
              <w:top w:val="single" w:sz="4" w:space="0" w:color="auto"/>
              <w:left w:val="single" w:sz="4" w:space="0" w:color="auto"/>
            </w:tcBorders>
            <w:shd w:val="clear" w:color="auto" w:fill="FFFFFF"/>
            <w:vAlign w:val="bottom"/>
          </w:tcPr>
          <w:p w:rsidR="00397C48" w:rsidRPr="00257B27" w:rsidRDefault="00471149" w:rsidP="00FA50F8">
            <w:pPr>
              <w:spacing w:after="0" w:line="240" w:lineRule="auto"/>
              <w:rPr>
                <w:rFonts w:cs="Times New Roman"/>
                <w:color w:val="000000"/>
                <w:sz w:val="23"/>
                <w:szCs w:val="23"/>
                <w:lang w:val="en-GB" w:eastAsia="ru-RU" w:bidi="ru-RU"/>
              </w:rPr>
            </w:pPr>
            <w:r w:rsidRPr="00257B27">
              <w:rPr>
                <w:rStyle w:val="1"/>
                <w:rFonts w:asciiTheme="minorHAnsi" w:eastAsiaTheme="minorHAnsi" w:hAnsiTheme="minorHAnsi"/>
                <w:lang w:val="en-GB"/>
              </w:rPr>
              <w:t>Electromagnetic fields and biological objects</w:t>
            </w:r>
          </w:p>
        </w:tc>
        <w:tc>
          <w:tcPr>
            <w:tcW w:w="709"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992"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1134" w:type="dxa"/>
            <w:gridSpan w:val="2"/>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851"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1134" w:type="dxa"/>
            <w:tcBorders>
              <w:top w:val="single" w:sz="4" w:space="0" w:color="auto"/>
              <w:left w:val="single" w:sz="4" w:space="0" w:color="auto"/>
            </w:tcBorders>
            <w:shd w:val="clear" w:color="auto" w:fill="FFFFFF"/>
            <w:vAlign w:val="bottom"/>
          </w:tcPr>
          <w:p w:rsidR="00397C48" w:rsidRPr="00257B27" w:rsidRDefault="00397C48" w:rsidP="003A01EE">
            <w:pPr>
              <w:spacing w:after="0" w:line="240" w:lineRule="auto"/>
              <w:jc w:val="center"/>
              <w:rPr>
                <w:lang w:val="en-GB"/>
              </w:rPr>
            </w:pPr>
            <w:r w:rsidRPr="00257B27">
              <w:rPr>
                <w:rStyle w:val="10"/>
                <w:rFonts w:asciiTheme="minorHAnsi" w:eastAsiaTheme="minorHAnsi" w:hAnsiTheme="minorHAnsi"/>
                <w:b w:val="0"/>
                <w:bCs w:val="0"/>
                <w:lang w:val="en-GB"/>
              </w:rPr>
              <w:t>8</w:t>
            </w:r>
          </w:p>
        </w:tc>
        <w:tc>
          <w:tcPr>
            <w:tcW w:w="1134" w:type="dxa"/>
            <w:tcBorders>
              <w:top w:val="single" w:sz="4" w:space="0" w:color="auto"/>
              <w:left w:val="single" w:sz="4" w:space="0" w:color="auto"/>
              <w:right w:val="single" w:sz="4" w:space="0" w:color="auto"/>
            </w:tcBorders>
            <w:shd w:val="clear" w:color="auto" w:fill="FFFFFF"/>
            <w:vAlign w:val="bottom"/>
          </w:tcPr>
          <w:p w:rsidR="00397C48" w:rsidRPr="00257B27" w:rsidRDefault="00397C48" w:rsidP="003A01EE">
            <w:pPr>
              <w:spacing w:after="0" w:line="240" w:lineRule="auto"/>
              <w:jc w:val="center"/>
              <w:rPr>
                <w:lang w:val="en-GB"/>
              </w:rPr>
            </w:pPr>
            <w:r w:rsidRPr="00257B27">
              <w:rPr>
                <w:rStyle w:val="10"/>
                <w:rFonts w:asciiTheme="minorHAnsi" w:eastAsiaTheme="minorHAnsi" w:hAnsiTheme="minorHAnsi"/>
                <w:b w:val="0"/>
                <w:bCs w:val="0"/>
                <w:lang w:val="en-GB"/>
              </w:rPr>
              <w:t>8</w:t>
            </w:r>
          </w:p>
        </w:tc>
      </w:tr>
      <w:tr w:rsidR="00725345" w:rsidRPr="00257B27" w:rsidTr="003A01EE">
        <w:trPr>
          <w:gridBefore w:val="1"/>
          <w:wBefore w:w="15" w:type="dxa"/>
        </w:trPr>
        <w:tc>
          <w:tcPr>
            <w:tcW w:w="623" w:type="dxa"/>
            <w:tcBorders>
              <w:top w:val="single" w:sz="4" w:space="0" w:color="auto"/>
              <w:left w:val="single" w:sz="4" w:space="0" w:color="auto"/>
            </w:tcBorders>
            <w:shd w:val="clear" w:color="auto" w:fill="FFFFFF"/>
            <w:vAlign w:val="center"/>
          </w:tcPr>
          <w:p w:rsidR="00397C48" w:rsidRPr="00257B27" w:rsidRDefault="00397C48" w:rsidP="00FA50F8">
            <w:pPr>
              <w:spacing w:after="0" w:line="240" w:lineRule="auto"/>
              <w:rPr>
                <w:lang w:val="en-GB"/>
              </w:rPr>
            </w:pPr>
            <w:r w:rsidRPr="00257B27">
              <w:rPr>
                <w:rStyle w:val="1"/>
                <w:rFonts w:asciiTheme="minorHAnsi" w:eastAsiaTheme="minorHAnsi" w:hAnsiTheme="minorHAnsi"/>
                <w:lang w:val="en-GB"/>
              </w:rPr>
              <w:t>5</w:t>
            </w:r>
          </w:p>
        </w:tc>
        <w:tc>
          <w:tcPr>
            <w:tcW w:w="2774" w:type="dxa"/>
            <w:tcBorders>
              <w:top w:val="single" w:sz="4" w:space="0" w:color="auto"/>
              <w:left w:val="single" w:sz="4" w:space="0" w:color="auto"/>
            </w:tcBorders>
            <w:shd w:val="clear" w:color="auto" w:fill="FFFFFF"/>
            <w:vAlign w:val="bottom"/>
          </w:tcPr>
          <w:p w:rsidR="00397C48" w:rsidRPr="00257B27" w:rsidRDefault="00471149" w:rsidP="00FA50F8">
            <w:pPr>
              <w:spacing w:after="0" w:line="240" w:lineRule="auto"/>
              <w:rPr>
                <w:lang w:val="en-GB"/>
              </w:rPr>
            </w:pPr>
            <w:r w:rsidRPr="00257B27">
              <w:rPr>
                <w:rStyle w:val="1"/>
                <w:rFonts w:asciiTheme="minorHAnsi" w:eastAsiaTheme="minorHAnsi" w:hAnsiTheme="minorHAnsi"/>
                <w:lang w:val="en-GB"/>
              </w:rPr>
              <w:t>Principles of constructing magnetic biosensors</w:t>
            </w:r>
          </w:p>
        </w:tc>
        <w:tc>
          <w:tcPr>
            <w:tcW w:w="709"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992"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1134" w:type="dxa"/>
            <w:gridSpan w:val="2"/>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851"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1134" w:type="dxa"/>
            <w:tcBorders>
              <w:top w:val="single" w:sz="4" w:space="0" w:color="auto"/>
              <w:left w:val="single" w:sz="4" w:space="0" w:color="auto"/>
            </w:tcBorders>
            <w:shd w:val="clear" w:color="auto" w:fill="FFFFFF"/>
            <w:vAlign w:val="bottom"/>
          </w:tcPr>
          <w:p w:rsidR="00397C48" w:rsidRPr="00257B27" w:rsidRDefault="00397C48" w:rsidP="003A01EE">
            <w:pPr>
              <w:spacing w:after="0" w:line="240" w:lineRule="auto"/>
              <w:jc w:val="center"/>
              <w:rPr>
                <w:lang w:val="en-GB"/>
              </w:rPr>
            </w:pPr>
            <w:r w:rsidRPr="00257B27">
              <w:rPr>
                <w:rStyle w:val="1"/>
                <w:rFonts w:asciiTheme="minorHAnsi" w:eastAsiaTheme="minorHAnsi" w:hAnsiTheme="minorHAnsi"/>
                <w:lang w:val="en-GB"/>
              </w:rPr>
              <w:t>8</w:t>
            </w:r>
          </w:p>
        </w:tc>
        <w:tc>
          <w:tcPr>
            <w:tcW w:w="1134" w:type="dxa"/>
            <w:tcBorders>
              <w:top w:val="single" w:sz="4" w:space="0" w:color="auto"/>
              <w:left w:val="single" w:sz="4" w:space="0" w:color="auto"/>
              <w:right w:val="single" w:sz="4" w:space="0" w:color="auto"/>
            </w:tcBorders>
            <w:shd w:val="clear" w:color="auto" w:fill="FFFFFF"/>
            <w:vAlign w:val="bottom"/>
          </w:tcPr>
          <w:p w:rsidR="00397C48" w:rsidRPr="00257B27" w:rsidRDefault="00397C48" w:rsidP="003A01EE">
            <w:pPr>
              <w:spacing w:after="0" w:line="240" w:lineRule="auto"/>
              <w:jc w:val="center"/>
              <w:rPr>
                <w:lang w:val="en-GB"/>
              </w:rPr>
            </w:pPr>
            <w:r w:rsidRPr="00257B27">
              <w:rPr>
                <w:rStyle w:val="10"/>
                <w:rFonts w:asciiTheme="minorHAnsi" w:eastAsiaTheme="minorHAnsi" w:hAnsiTheme="minorHAnsi"/>
                <w:b w:val="0"/>
                <w:bCs w:val="0"/>
                <w:lang w:val="en-GB"/>
              </w:rPr>
              <w:t>8</w:t>
            </w:r>
          </w:p>
        </w:tc>
      </w:tr>
      <w:tr w:rsidR="00725345" w:rsidRPr="00257B27" w:rsidTr="003A01EE">
        <w:trPr>
          <w:gridBefore w:val="1"/>
          <w:wBefore w:w="15" w:type="dxa"/>
        </w:trPr>
        <w:tc>
          <w:tcPr>
            <w:tcW w:w="623" w:type="dxa"/>
            <w:tcBorders>
              <w:top w:val="single" w:sz="4" w:space="0" w:color="auto"/>
              <w:left w:val="single" w:sz="4" w:space="0" w:color="auto"/>
            </w:tcBorders>
            <w:shd w:val="clear" w:color="auto" w:fill="FFFFFF"/>
            <w:vAlign w:val="center"/>
          </w:tcPr>
          <w:p w:rsidR="00397C48" w:rsidRPr="00257B27" w:rsidRDefault="00397C48" w:rsidP="00FA50F8">
            <w:pPr>
              <w:spacing w:after="0" w:line="240" w:lineRule="auto"/>
              <w:rPr>
                <w:lang w:val="en-GB"/>
              </w:rPr>
            </w:pPr>
            <w:r w:rsidRPr="00257B27">
              <w:rPr>
                <w:rStyle w:val="1"/>
                <w:rFonts w:asciiTheme="minorHAnsi" w:eastAsiaTheme="minorHAnsi" w:hAnsiTheme="minorHAnsi"/>
                <w:lang w:val="en-GB"/>
              </w:rPr>
              <w:t>б</w:t>
            </w:r>
          </w:p>
        </w:tc>
        <w:tc>
          <w:tcPr>
            <w:tcW w:w="2774" w:type="dxa"/>
            <w:tcBorders>
              <w:top w:val="single" w:sz="4" w:space="0" w:color="auto"/>
              <w:left w:val="single" w:sz="4" w:space="0" w:color="auto"/>
            </w:tcBorders>
            <w:shd w:val="clear" w:color="auto" w:fill="FFFFFF"/>
            <w:vAlign w:val="bottom"/>
          </w:tcPr>
          <w:p w:rsidR="00397C48" w:rsidRPr="00257B27" w:rsidRDefault="00471149" w:rsidP="00FA50F8">
            <w:pPr>
              <w:spacing w:after="0" w:line="240" w:lineRule="auto"/>
              <w:rPr>
                <w:lang w:val="en-GB"/>
              </w:rPr>
            </w:pPr>
            <w:r w:rsidRPr="00257B27">
              <w:rPr>
                <w:rStyle w:val="1"/>
                <w:rFonts w:asciiTheme="minorHAnsi" w:eastAsiaTheme="minorHAnsi" w:hAnsiTheme="minorHAnsi"/>
                <w:lang w:val="en-GB"/>
              </w:rPr>
              <w:t>Examples of magnetic biosensors</w:t>
            </w:r>
          </w:p>
        </w:tc>
        <w:tc>
          <w:tcPr>
            <w:tcW w:w="709"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992"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1134" w:type="dxa"/>
            <w:gridSpan w:val="2"/>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851"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1134" w:type="dxa"/>
            <w:tcBorders>
              <w:top w:val="single" w:sz="4" w:space="0" w:color="auto"/>
              <w:left w:val="single" w:sz="4" w:space="0" w:color="auto"/>
            </w:tcBorders>
            <w:shd w:val="clear" w:color="auto" w:fill="FFFFFF"/>
            <w:vAlign w:val="bottom"/>
          </w:tcPr>
          <w:p w:rsidR="00397C48" w:rsidRPr="00257B27" w:rsidRDefault="00397C48" w:rsidP="003A01EE">
            <w:pPr>
              <w:spacing w:after="0" w:line="240" w:lineRule="auto"/>
              <w:jc w:val="center"/>
              <w:rPr>
                <w:lang w:val="en-GB"/>
              </w:rPr>
            </w:pPr>
            <w:r w:rsidRPr="00257B27">
              <w:rPr>
                <w:rStyle w:val="1"/>
                <w:rFonts w:asciiTheme="minorHAnsi" w:eastAsiaTheme="minorHAnsi" w:hAnsiTheme="minorHAnsi"/>
                <w:lang w:val="en-GB"/>
              </w:rPr>
              <w:t>14</w:t>
            </w:r>
          </w:p>
        </w:tc>
        <w:tc>
          <w:tcPr>
            <w:tcW w:w="1134" w:type="dxa"/>
            <w:tcBorders>
              <w:top w:val="single" w:sz="4" w:space="0" w:color="auto"/>
              <w:left w:val="single" w:sz="4" w:space="0" w:color="auto"/>
              <w:right w:val="single" w:sz="4" w:space="0" w:color="auto"/>
            </w:tcBorders>
            <w:shd w:val="clear" w:color="auto" w:fill="FFFFFF"/>
            <w:vAlign w:val="bottom"/>
          </w:tcPr>
          <w:p w:rsidR="00397C48" w:rsidRPr="00257B27" w:rsidRDefault="00397C48" w:rsidP="003A01EE">
            <w:pPr>
              <w:spacing w:after="0" w:line="240" w:lineRule="auto"/>
              <w:jc w:val="center"/>
              <w:rPr>
                <w:lang w:val="en-GB"/>
              </w:rPr>
            </w:pPr>
            <w:r w:rsidRPr="00257B27">
              <w:rPr>
                <w:rStyle w:val="1"/>
                <w:rFonts w:asciiTheme="minorHAnsi" w:eastAsiaTheme="minorHAnsi" w:hAnsiTheme="minorHAnsi"/>
                <w:lang w:val="en-GB"/>
              </w:rPr>
              <w:t>14</w:t>
            </w:r>
          </w:p>
        </w:tc>
      </w:tr>
      <w:tr w:rsidR="00725345" w:rsidRPr="00257B27" w:rsidTr="003A01EE">
        <w:trPr>
          <w:gridBefore w:val="1"/>
          <w:wBefore w:w="15" w:type="dxa"/>
        </w:trPr>
        <w:tc>
          <w:tcPr>
            <w:tcW w:w="623" w:type="dxa"/>
            <w:tcBorders>
              <w:top w:val="single" w:sz="4" w:space="0" w:color="auto"/>
              <w:left w:val="single" w:sz="4" w:space="0" w:color="auto"/>
            </w:tcBorders>
            <w:shd w:val="clear" w:color="auto" w:fill="FFFFFF"/>
            <w:vAlign w:val="center"/>
          </w:tcPr>
          <w:p w:rsidR="00397C48" w:rsidRPr="00257B27" w:rsidRDefault="00397C48" w:rsidP="00FA50F8">
            <w:pPr>
              <w:spacing w:after="0" w:line="240" w:lineRule="auto"/>
              <w:rPr>
                <w:lang w:val="en-GB"/>
              </w:rPr>
            </w:pPr>
            <w:r w:rsidRPr="00257B27">
              <w:rPr>
                <w:rStyle w:val="1"/>
                <w:rFonts w:asciiTheme="minorHAnsi" w:eastAsiaTheme="minorHAnsi" w:hAnsiTheme="minorHAnsi"/>
                <w:lang w:val="en-GB"/>
              </w:rPr>
              <w:t>7</w:t>
            </w:r>
          </w:p>
        </w:tc>
        <w:tc>
          <w:tcPr>
            <w:tcW w:w="2774" w:type="dxa"/>
            <w:tcBorders>
              <w:top w:val="single" w:sz="4" w:space="0" w:color="auto"/>
              <w:left w:val="single" w:sz="4" w:space="0" w:color="auto"/>
            </w:tcBorders>
            <w:shd w:val="clear" w:color="auto" w:fill="FFFFFF"/>
            <w:vAlign w:val="bottom"/>
          </w:tcPr>
          <w:p w:rsidR="00397C48" w:rsidRPr="00257B27" w:rsidRDefault="00FA50F8" w:rsidP="00FA50F8">
            <w:pPr>
              <w:spacing w:after="0" w:line="240" w:lineRule="auto"/>
              <w:rPr>
                <w:rFonts w:cs="Times New Roman"/>
                <w:color w:val="000000"/>
                <w:sz w:val="23"/>
                <w:szCs w:val="23"/>
                <w:lang w:val="en-GB" w:eastAsia="ru-RU" w:bidi="ru-RU"/>
              </w:rPr>
            </w:pPr>
            <w:proofErr w:type="spellStart"/>
            <w:r w:rsidRPr="00257B27">
              <w:rPr>
                <w:lang w:val="en-GB"/>
              </w:rPr>
              <w:t>Neutronography</w:t>
            </w:r>
            <w:proofErr w:type="spellEnd"/>
            <w:r w:rsidRPr="00257B27">
              <w:rPr>
                <w:lang w:val="en-GB"/>
              </w:rPr>
              <w:t xml:space="preserve"> of magnetic substances</w:t>
            </w:r>
          </w:p>
        </w:tc>
        <w:tc>
          <w:tcPr>
            <w:tcW w:w="709" w:type="dxa"/>
            <w:tcBorders>
              <w:top w:val="single" w:sz="4" w:space="0" w:color="auto"/>
              <w:left w:val="single" w:sz="4" w:space="0" w:color="auto"/>
            </w:tcBorders>
            <w:shd w:val="clear" w:color="auto" w:fill="FFFFFF"/>
            <w:vAlign w:val="center"/>
          </w:tcPr>
          <w:p w:rsidR="00397C48" w:rsidRPr="00257B27" w:rsidRDefault="00397C48" w:rsidP="00FA50F8">
            <w:pPr>
              <w:spacing w:after="0" w:line="240" w:lineRule="auto"/>
              <w:rPr>
                <w:lang w:val="en-GB"/>
              </w:rPr>
            </w:pPr>
            <w:r w:rsidRPr="00257B27">
              <w:rPr>
                <w:rStyle w:val="1"/>
                <w:rFonts w:asciiTheme="minorHAnsi" w:eastAsiaTheme="minorHAnsi" w:hAnsiTheme="minorHAnsi"/>
                <w:lang w:val="en-GB"/>
              </w:rPr>
              <w:t>2</w:t>
            </w:r>
          </w:p>
        </w:tc>
        <w:tc>
          <w:tcPr>
            <w:tcW w:w="992" w:type="dxa"/>
            <w:tcBorders>
              <w:top w:val="single" w:sz="4" w:space="0" w:color="auto"/>
              <w:left w:val="single" w:sz="4" w:space="0" w:color="auto"/>
            </w:tcBorders>
            <w:shd w:val="clear" w:color="auto" w:fill="FFFFFF"/>
            <w:vAlign w:val="center"/>
          </w:tcPr>
          <w:p w:rsidR="00397C48" w:rsidRPr="00257B27" w:rsidRDefault="00397C48" w:rsidP="00FA50F8">
            <w:pPr>
              <w:spacing w:after="0" w:line="240" w:lineRule="auto"/>
              <w:rPr>
                <w:lang w:val="en-GB"/>
              </w:rPr>
            </w:pPr>
            <w:r w:rsidRPr="00257B27">
              <w:rPr>
                <w:rStyle w:val="1"/>
                <w:rFonts w:asciiTheme="minorHAnsi" w:eastAsiaTheme="minorHAnsi" w:hAnsiTheme="minorHAnsi"/>
                <w:lang w:val="en-GB"/>
              </w:rPr>
              <w:t>2</w:t>
            </w:r>
          </w:p>
        </w:tc>
        <w:tc>
          <w:tcPr>
            <w:tcW w:w="1134" w:type="dxa"/>
            <w:gridSpan w:val="2"/>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851"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1134" w:type="dxa"/>
            <w:tcBorders>
              <w:top w:val="single" w:sz="4" w:space="0" w:color="auto"/>
              <w:left w:val="single" w:sz="4" w:space="0" w:color="auto"/>
            </w:tcBorders>
            <w:shd w:val="clear" w:color="auto" w:fill="FFFFFF"/>
            <w:vAlign w:val="bottom"/>
          </w:tcPr>
          <w:p w:rsidR="00397C48" w:rsidRPr="00257B27" w:rsidRDefault="00397C48" w:rsidP="003A01EE">
            <w:pPr>
              <w:spacing w:after="0" w:line="240" w:lineRule="auto"/>
              <w:jc w:val="center"/>
              <w:rPr>
                <w:lang w:val="en-GB"/>
              </w:rPr>
            </w:pPr>
            <w:r w:rsidRPr="00257B27">
              <w:rPr>
                <w:rStyle w:val="1"/>
                <w:rFonts w:asciiTheme="minorHAnsi" w:eastAsiaTheme="minorHAnsi" w:hAnsiTheme="minorHAnsi"/>
                <w:lang w:val="en-GB"/>
              </w:rPr>
              <w:t>6</w:t>
            </w:r>
          </w:p>
        </w:tc>
        <w:tc>
          <w:tcPr>
            <w:tcW w:w="1134" w:type="dxa"/>
            <w:tcBorders>
              <w:top w:val="single" w:sz="4" w:space="0" w:color="auto"/>
              <w:left w:val="single" w:sz="4" w:space="0" w:color="auto"/>
              <w:right w:val="single" w:sz="4" w:space="0" w:color="auto"/>
            </w:tcBorders>
            <w:shd w:val="clear" w:color="auto" w:fill="FFFFFF"/>
            <w:vAlign w:val="bottom"/>
          </w:tcPr>
          <w:p w:rsidR="00397C48" w:rsidRPr="00257B27" w:rsidRDefault="00397C48" w:rsidP="003A01EE">
            <w:pPr>
              <w:spacing w:after="0" w:line="240" w:lineRule="auto"/>
              <w:jc w:val="center"/>
              <w:rPr>
                <w:lang w:val="en-GB"/>
              </w:rPr>
            </w:pPr>
            <w:r w:rsidRPr="00257B27">
              <w:rPr>
                <w:rStyle w:val="1"/>
                <w:rFonts w:asciiTheme="minorHAnsi" w:eastAsiaTheme="minorHAnsi" w:hAnsiTheme="minorHAnsi"/>
                <w:lang w:val="en-GB"/>
              </w:rPr>
              <w:t>6</w:t>
            </w:r>
          </w:p>
        </w:tc>
      </w:tr>
      <w:tr w:rsidR="00725345" w:rsidRPr="00257B27" w:rsidTr="003A01EE">
        <w:trPr>
          <w:gridBefore w:val="1"/>
          <w:wBefore w:w="15" w:type="dxa"/>
        </w:trPr>
        <w:tc>
          <w:tcPr>
            <w:tcW w:w="623" w:type="dxa"/>
            <w:tcBorders>
              <w:top w:val="single" w:sz="4" w:space="0" w:color="auto"/>
              <w:left w:val="single" w:sz="4" w:space="0" w:color="auto"/>
            </w:tcBorders>
            <w:shd w:val="clear" w:color="auto" w:fill="FFFFFF"/>
            <w:vAlign w:val="center"/>
          </w:tcPr>
          <w:p w:rsidR="00397C48" w:rsidRPr="00257B27" w:rsidRDefault="00397C48" w:rsidP="00FA50F8">
            <w:pPr>
              <w:spacing w:after="0" w:line="240" w:lineRule="auto"/>
              <w:rPr>
                <w:lang w:val="en-GB"/>
              </w:rPr>
            </w:pPr>
            <w:r w:rsidRPr="00257B27">
              <w:rPr>
                <w:rStyle w:val="10"/>
                <w:rFonts w:asciiTheme="minorHAnsi" w:eastAsiaTheme="minorHAnsi" w:hAnsiTheme="minorHAnsi"/>
                <w:b w:val="0"/>
                <w:bCs w:val="0"/>
                <w:lang w:val="en-GB"/>
              </w:rPr>
              <w:t>8</w:t>
            </w:r>
          </w:p>
        </w:tc>
        <w:tc>
          <w:tcPr>
            <w:tcW w:w="2774" w:type="dxa"/>
            <w:tcBorders>
              <w:top w:val="single" w:sz="4" w:space="0" w:color="auto"/>
              <w:left w:val="single" w:sz="4" w:space="0" w:color="auto"/>
            </w:tcBorders>
            <w:shd w:val="clear" w:color="auto" w:fill="FFFFFF"/>
            <w:vAlign w:val="bottom"/>
          </w:tcPr>
          <w:p w:rsidR="00397C48" w:rsidRPr="00257B27" w:rsidRDefault="00FA50F8" w:rsidP="00FA50F8">
            <w:pPr>
              <w:spacing w:after="0" w:line="240" w:lineRule="auto"/>
              <w:rPr>
                <w:lang w:val="en-GB"/>
              </w:rPr>
            </w:pPr>
            <w:r w:rsidRPr="00257B27">
              <w:rPr>
                <w:lang w:val="en-GB"/>
              </w:rPr>
              <w:t>Magnetic neutron scattering</w:t>
            </w:r>
          </w:p>
        </w:tc>
        <w:tc>
          <w:tcPr>
            <w:tcW w:w="709"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992"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1134" w:type="dxa"/>
            <w:gridSpan w:val="2"/>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851"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1134" w:type="dxa"/>
            <w:tcBorders>
              <w:top w:val="single" w:sz="4" w:space="0" w:color="auto"/>
              <w:left w:val="single" w:sz="4" w:space="0" w:color="auto"/>
            </w:tcBorders>
            <w:shd w:val="clear" w:color="auto" w:fill="FFFFFF"/>
            <w:vAlign w:val="bottom"/>
          </w:tcPr>
          <w:p w:rsidR="00397C48" w:rsidRPr="00257B27" w:rsidRDefault="00397C48" w:rsidP="003A01EE">
            <w:pPr>
              <w:spacing w:after="0" w:line="240" w:lineRule="auto"/>
              <w:jc w:val="center"/>
              <w:rPr>
                <w:lang w:val="en-GB"/>
              </w:rPr>
            </w:pPr>
            <w:r w:rsidRPr="00257B27">
              <w:rPr>
                <w:rStyle w:val="10"/>
                <w:rFonts w:asciiTheme="minorHAnsi" w:eastAsiaTheme="minorHAnsi" w:hAnsiTheme="minorHAnsi"/>
                <w:b w:val="0"/>
                <w:bCs w:val="0"/>
                <w:lang w:val="en-GB"/>
              </w:rPr>
              <w:t>8</w:t>
            </w:r>
          </w:p>
        </w:tc>
        <w:tc>
          <w:tcPr>
            <w:tcW w:w="1134" w:type="dxa"/>
            <w:tcBorders>
              <w:top w:val="single" w:sz="4" w:space="0" w:color="auto"/>
              <w:left w:val="single" w:sz="4" w:space="0" w:color="auto"/>
              <w:right w:val="single" w:sz="4" w:space="0" w:color="auto"/>
            </w:tcBorders>
            <w:shd w:val="clear" w:color="auto" w:fill="FFFFFF"/>
            <w:vAlign w:val="bottom"/>
          </w:tcPr>
          <w:p w:rsidR="00397C48" w:rsidRPr="00257B27" w:rsidRDefault="00397C48" w:rsidP="003A01EE">
            <w:pPr>
              <w:spacing w:after="0" w:line="240" w:lineRule="auto"/>
              <w:jc w:val="center"/>
              <w:rPr>
                <w:lang w:val="en-GB"/>
              </w:rPr>
            </w:pPr>
            <w:r w:rsidRPr="00257B27">
              <w:rPr>
                <w:rStyle w:val="10"/>
                <w:rFonts w:asciiTheme="minorHAnsi" w:eastAsiaTheme="minorHAnsi" w:hAnsiTheme="minorHAnsi"/>
                <w:b w:val="0"/>
                <w:bCs w:val="0"/>
                <w:lang w:val="en-GB"/>
              </w:rPr>
              <w:t>8</w:t>
            </w:r>
          </w:p>
        </w:tc>
      </w:tr>
      <w:tr w:rsidR="00725345" w:rsidRPr="00257B27" w:rsidTr="003A01EE">
        <w:trPr>
          <w:gridBefore w:val="1"/>
          <w:wBefore w:w="15" w:type="dxa"/>
        </w:trPr>
        <w:tc>
          <w:tcPr>
            <w:tcW w:w="623" w:type="dxa"/>
            <w:tcBorders>
              <w:top w:val="single" w:sz="4" w:space="0" w:color="auto"/>
              <w:left w:val="single" w:sz="4" w:space="0" w:color="auto"/>
            </w:tcBorders>
            <w:shd w:val="clear" w:color="auto" w:fill="FFFFFF"/>
            <w:vAlign w:val="center"/>
          </w:tcPr>
          <w:p w:rsidR="00397C48" w:rsidRPr="00257B27" w:rsidRDefault="00397C48" w:rsidP="00FA50F8">
            <w:pPr>
              <w:spacing w:after="0" w:line="240" w:lineRule="auto"/>
              <w:rPr>
                <w:lang w:val="en-GB"/>
              </w:rPr>
            </w:pPr>
            <w:r w:rsidRPr="00257B27">
              <w:rPr>
                <w:rStyle w:val="1"/>
                <w:rFonts w:asciiTheme="minorHAnsi" w:eastAsiaTheme="minorHAnsi" w:hAnsiTheme="minorHAnsi"/>
                <w:lang w:val="en-GB"/>
              </w:rPr>
              <w:t>9</w:t>
            </w:r>
          </w:p>
        </w:tc>
        <w:tc>
          <w:tcPr>
            <w:tcW w:w="2774" w:type="dxa"/>
            <w:tcBorders>
              <w:top w:val="single" w:sz="4" w:space="0" w:color="auto"/>
              <w:left w:val="single" w:sz="4" w:space="0" w:color="auto"/>
            </w:tcBorders>
            <w:shd w:val="clear" w:color="auto" w:fill="FFFFFF"/>
            <w:vAlign w:val="bottom"/>
          </w:tcPr>
          <w:p w:rsidR="00397C48" w:rsidRPr="00257B27" w:rsidRDefault="00FA50F8" w:rsidP="00FA50F8">
            <w:pPr>
              <w:spacing w:after="0" w:line="240" w:lineRule="auto"/>
              <w:rPr>
                <w:lang w:val="en-GB"/>
              </w:rPr>
            </w:pPr>
            <w:proofErr w:type="spellStart"/>
            <w:r w:rsidRPr="00257B27">
              <w:rPr>
                <w:lang w:val="en-GB"/>
              </w:rPr>
              <w:t>Neuronographic</w:t>
            </w:r>
            <w:proofErr w:type="spellEnd"/>
            <w:r w:rsidRPr="00257B27">
              <w:rPr>
                <w:lang w:val="en-GB"/>
              </w:rPr>
              <w:t xml:space="preserve"> measurement equipment and devices</w:t>
            </w:r>
          </w:p>
        </w:tc>
        <w:tc>
          <w:tcPr>
            <w:tcW w:w="709"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992"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1134" w:type="dxa"/>
            <w:gridSpan w:val="2"/>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851"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1134" w:type="dxa"/>
            <w:tcBorders>
              <w:top w:val="single" w:sz="4" w:space="0" w:color="auto"/>
              <w:left w:val="single" w:sz="4" w:space="0" w:color="auto"/>
            </w:tcBorders>
            <w:shd w:val="clear" w:color="auto" w:fill="FFFFFF"/>
            <w:vAlign w:val="bottom"/>
          </w:tcPr>
          <w:p w:rsidR="00397C48" w:rsidRPr="00257B27" w:rsidRDefault="00397C48" w:rsidP="003A01EE">
            <w:pPr>
              <w:spacing w:after="0" w:line="240" w:lineRule="auto"/>
              <w:jc w:val="center"/>
              <w:rPr>
                <w:lang w:val="en-GB"/>
              </w:rPr>
            </w:pPr>
            <w:r w:rsidRPr="00257B27">
              <w:rPr>
                <w:rStyle w:val="10"/>
                <w:rFonts w:asciiTheme="minorHAnsi" w:eastAsiaTheme="minorHAnsi" w:hAnsiTheme="minorHAnsi"/>
                <w:b w:val="0"/>
                <w:bCs w:val="0"/>
                <w:lang w:val="en-GB"/>
              </w:rPr>
              <w:t>8</w:t>
            </w:r>
          </w:p>
        </w:tc>
        <w:tc>
          <w:tcPr>
            <w:tcW w:w="1134" w:type="dxa"/>
            <w:tcBorders>
              <w:top w:val="single" w:sz="4" w:space="0" w:color="auto"/>
              <w:left w:val="single" w:sz="4" w:space="0" w:color="auto"/>
              <w:right w:val="single" w:sz="4" w:space="0" w:color="auto"/>
            </w:tcBorders>
            <w:shd w:val="clear" w:color="auto" w:fill="FFFFFF"/>
            <w:vAlign w:val="bottom"/>
          </w:tcPr>
          <w:p w:rsidR="00397C48" w:rsidRPr="00257B27" w:rsidRDefault="00397C48" w:rsidP="003A01EE">
            <w:pPr>
              <w:spacing w:after="0" w:line="240" w:lineRule="auto"/>
              <w:jc w:val="center"/>
              <w:rPr>
                <w:lang w:val="en-GB"/>
              </w:rPr>
            </w:pPr>
            <w:r w:rsidRPr="00257B27">
              <w:rPr>
                <w:rStyle w:val="1"/>
                <w:rFonts w:asciiTheme="minorHAnsi" w:eastAsiaTheme="minorHAnsi" w:hAnsiTheme="minorHAnsi"/>
                <w:lang w:val="en-GB"/>
              </w:rPr>
              <w:t>8</w:t>
            </w:r>
          </w:p>
        </w:tc>
      </w:tr>
      <w:tr w:rsidR="00725345" w:rsidRPr="00257B27" w:rsidTr="003A01EE">
        <w:trPr>
          <w:gridBefore w:val="1"/>
          <w:wBefore w:w="15" w:type="dxa"/>
        </w:trPr>
        <w:tc>
          <w:tcPr>
            <w:tcW w:w="623" w:type="dxa"/>
            <w:tcBorders>
              <w:top w:val="single" w:sz="4" w:space="0" w:color="auto"/>
              <w:left w:val="single" w:sz="4" w:space="0" w:color="auto"/>
            </w:tcBorders>
            <w:shd w:val="clear" w:color="auto" w:fill="FFFFFF"/>
            <w:vAlign w:val="bottom"/>
          </w:tcPr>
          <w:p w:rsidR="00397C48" w:rsidRPr="00257B27" w:rsidRDefault="00397C48" w:rsidP="00FA50F8">
            <w:pPr>
              <w:spacing w:after="0" w:line="240" w:lineRule="auto"/>
              <w:rPr>
                <w:lang w:val="en-GB"/>
              </w:rPr>
            </w:pPr>
            <w:r w:rsidRPr="00257B27">
              <w:rPr>
                <w:rStyle w:val="1"/>
                <w:rFonts w:asciiTheme="minorHAnsi" w:eastAsiaTheme="minorHAnsi" w:hAnsiTheme="minorHAnsi"/>
                <w:lang w:val="en-GB"/>
              </w:rPr>
              <w:t>10</w:t>
            </w:r>
          </w:p>
        </w:tc>
        <w:tc>
          <w:tcPr>
            <w:tcW w:w="2774" w:type="dxa"/>
            <w:tcBorders>
              <w:top w:val="single" w:sz="4" w:space="0" w:color="auto"/>
              <w:left w:val="single" w:sz="4" w:space="0" w:color="auto"/>
            </w:tcBorders>
            <w:shd w:val="clear" w:color="auto" w:fill="FFFFFF"/>
            <w:vAlign w:val="bottom"/>
          </w:tcPr>
          <w:p w:rsidR="00397C48" w:rsidRPr="00257B27" w:rsidRDefault="00FA50F8" w:rsidP="00FA50F8">
            <w:pPr>
              <w:spacing w:after="0" w:line="240" w:lineRule="auto"/>
              <w:rPr>
                <w:lang w:val="en-GB"/>
              </w:rPr>
            </w:pPr>
            <w:r w:rsidRPr="00257B27">
              <w:rPr>
                <w:lang w:val="en-GB"/>
              </w:rPr>
              <w:t>Calculation of neutron diffraction patterns</w:t>
            </w:r>
          </w:p>
        </w:tc>
        <w:tc>
          <w:tcPr>
            <w:tcW w:w="709"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992"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1134" w:type="dxa"/>
            <w:gridSpan w:val="2"/>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851"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1134" w:type="dxa"/>
            <w:tcBorders>
              <w:top w:val="single" w:sz="4" w:space="0" w:color="auto"/>
              <w:left w:val="single" w:sz="4" w:space="0" w:color="auto"/>
            </w:tcBorders>
            <w:shd w:val="clear" w:color="auto" w:fill="FFFFFF"/>
            <w:vAlign w:val="bottom"/>
          </w:tcPr>
          <w:p w:rsidR="00397C48" w:rsidRPr="00257B27" w:rsidRDefault="00397C48" w:rsidP="003A01EE">
            <w:pPr>
              <w:spacing w:after="0" w:line="240" w:lineRule="auto"/>
              <w:jc w:val="center"/>
              <w:rPr>
                <w:lang w:val="en-GB"/>
              </w:rPr>
            </w:pPr>
            <w:r w:rsidRPr="00257B27">
              <w:rPr>
                <w:rStyle w:val="1"/>
                <w:rFonts w:asciiTheme="minorHAnsi" w:eastAsiaTheme="minorHAnsi" w:hAnsiTheme="minorHAnsi"/>
                <w:lang w:val="en-GB"/>
              </w:rPr>
              <w:t>В</w:t>
            </w:r>
          </w:p>
        </w:tc>
        <w:tc>
          <w:tcPr>
            <w:tcW w:w="1134" w:type="dxa"/>
            <w:tcBorders>
              <w:top w:val="single" w:sz="4" w:space="0" w:color="auto"/>
              <w:left w:val="single" w:sz="4" w:space="0" w:color="auto"/>
              <w:right w:val="single" w:sz="4" w:space="0" w:color="auto"/>
            </w:tcBorders>
            <w:shd w:val="clear" w:color="auto" w:fill="FFFFFF"/>
            <w:vAlign w:val="bottom"/>
          </w:tcPr>
          <w:p w:rsidR="00397C48" w:rsidRPr="00257B27" w:rsidRDefault="00397C48" w:rsidP="003A01EE">
            <w:pPr>
              <w:spacing w:after="0" w:line="240" w:lineRule="auto"/>
              <w:jc w:val="center"/>
              <w:rPr>
                <w:lang w:val="en-GB"/>
              </w:rPr>
            </w:pPr>
            <w:r w:rsidRPr="00257B27">
              <w:rPr>
                <w:rStyle w:val="1"/>
                <w:rFonts w:asciiTheme="minorHAnsi" w:eastAsiaTheme="minorHAnsi" w:hAnsiTheme="minorHAnsi"/>
                <w:lang w:val="en-GB"/>
              </w:rPr>
              <w:t>8</w:t>
            </w:r>
          </w:p>
        </w:tc>
      </w:tr>
      <w:tr w:rsidR="00725345" w:rsidRPr="00257B27" w:rsidTr="003A01EE">
        <w:trPr>
          <w:gridBefore w:val="1"/>
          <w:wBefore w:w="15" w:type="dxa"/>
        </w:trPr>
        <w:tc>
          <w:tcPr>
            <w:tcW w:w="623" w:type="dxa"/>
            <w:tcBorders>
              <w:top w:val="single" w:sz="4" w:space="0" w:color="auto"/>
              <w:left w:val="single" w:sz="4" w:space="0" w:color="auto"/>
            </w:tcBorders>
            <w:shd w:val="clear" w:color="auto" w:fill="FFFFFF"/>
            <w:vAlign w:val="center"/>
          </w:tcPr>
          <w:p w:rsidR="00397C48" w:rsidRPr="00257B27" w:rsidRDefault="00397C48" w:rsidP="00FA50F8">
            <w:pPr>
              <w:spacing w:after="0" w:line="240" w:lineRule="auto"/>
              <w:rPr>
                <w:lang w:val="en-GB"/>
              </w:rPr>
            </w:pPr>
            <w:r w:rsidRPr="00257B27">
              <w:rPr>
                <w:rStyle w:val="1"/>
                <w:rFonts w:asciiTheme="minorHAnsi" w:eastAsiaTheme="minorHAnsi" w:hAnsiTheme="minorHAnsi"/>
                <w:lang w:val="en-GB"/>
              </w:rPr>
              <w:t>11</w:t>
            </w:r>
          </w:p>
        </w:tc>
        <w:tc>
          <w:tcPr>
            <w:tcW w:w="2774" w:type="dxa"/>
            <w:tcBorders>
              <w:top w:val="single" w:sz="4" w:space="0" w:color="auto"/>
              <w:left w:val="single" w:sz="4" w:space="0" w:color="auto"/>
            </w:tcBorders>
            <w:shd w:val="clear" w:color="auto" w:fill="FFFFFF"/>
            <w:vAlign w:val="bottom"/>
          </w:tcPr>
          <w:p w:rsidR="00397C48" w:rsidRPr="00257B27" w:rsidRDefault="00FA50F8" w:rsidP="00FA50F8">
            <w:pPr>
              <w:spacing w:after="0" w:line="240" w:lineRule="auto"/>
              <w:rPr>
                <w:lang w:val="en-GB"/>
              </w:rPr>
            </w:pPr>
            <w:r w:rsidRPr="00257B27">
              <w:rPr>
                <w:lang w:val="en-GB"/>
              </w:rPr>
              <w:t>Symmetry analysis of magnetic structures</w:t>
            </w:r>
          </w:p>
        </w:tc>
        <w:tc>
          <w:tcPr>
            <w:tcW w:w="709"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992"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1134" w:type="dxa"/>
            <w:gridSpan w:val="2"/>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851" w:type="dxa"/>
            <w:tcBorders>
              <w:top w:val="single" w:sz="4" w:space="0" w:color="auto"/>
              <w:left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1134" w:type="dxa"/>
            <w:tcBorders>
              <w:top w:val="single" w:sz="4" w:space="0" w:color="auto"/>
              <w:left w:val="single" w:sz="4" w:space="0" w:color="auto"/>
            </w:tcBorders>
            <w:shd w:val="clear" w:color="auto" w:fill="FFFFFF"/>
            <w:vAlign w:val="bottom"/>
          </w:tcPr>
          <w:p w:rsidR="00397C48" w:rsidRPr="00257B27" w:rsidRDefault="00397C48" w:rsidP="003A01EE">
            <w:pPr>
              <w:spacing w:after="0" w:line="240" w:lineRule="auto"/>
              <w:jc w:val="center"/>
              <w:rPr>
                <w:lang w:val="en-GB"/>
              </w:rPr>
            </w:pPr>
            <w:r w:rsidRPr="00257B27">
              <w:rPr>
                <w:rStyle w:val="1"/>
                <w:rFonts w:asciiTheme="minorHAnsi" w:eastAsiaTheme="minorHAnsi" w:hAnsiTheme="minorHAnsi"/>
                <w:lang w:val="en-GB"/>
              </w:rPr>
              <w:t>8</w:t>
            </w:r>
          </w:p>
        </w:tc>
        <w:tc>
          <w:tcPr>
            <w:tcW w:w="1134" w:type="dxa"/>
            <w:tcBorders>
              <w:top w:val="single" w:sz="4" w:space="0" w:color="auto"/>
              <w:left w:val="single" w:sz="4" w:space="0" w:color="auto"/>
              <w:right w:val="single" w:sz="4" w:space="0" w:color="auto"/>
            </w:tcBorders>
            <w:shd w:val="clear" w:color="auto" w:fill="FFFFFF"/>
            <w:vAlign w:val="bottom"/>
          </w:tcPr>
          <w:p w:rsidR="00397C48" w:rsidRPr="00257B27" w:rsidRDefault="00397C48" w:rsidP="003A01EE">
            <w:pPr>
              <w:spacing w:after="0" w:line="240" w:lineRule="auto"/>
              <w:jc w:val="center"/>
              <w:rPr>
                <w:lang w:val="en-GB"/>
              </w:rPr>
            </w:pPr>
            <w:r w:rsidRPr="00257B27">
              <w:rPr>
                <w:rStyle w:val="1"/>
                <w:rFonts w:asciiTheme="minorHAnsi" w:eastAsiaTheme="minorHAnsi" w:hAnsiTheme="minorHAnsi"/>
                <w:lang w:val="en-GB"/>
              </w:rPr>
              <w:t>8</w:t>
            </w:r>
          </w:p>
        </w:tc>
      </w:tr>
      <w:tr w:rsidR="00725345" w:rsidRPr="00257B27" w:rsidTr="003A01EE">
        <w:trPr>
          <w:gridBefore w:val="1"/>
          <w:wBefore w:w="15" w:type="dxa"/>
        </w:trPr>
        <w:tc>
          <w:tcPr>
            <w:tcW w:w="623" w:type="dxa"/>
            <w:tcBorders>
              <w:top w:val="single" w:sz="4" w:space="0" w:color="auto"/>
              <w:left w:val="single" w:sz="4" w:space="0" w:color="auto"/>
              <w:bottom w:val="single" w:sz="4" w:space="0" w:color="auto"/>
            </w:tcBorders>
            <w:shd w:val="clear" w:color="auto" w:fill="FFFFFF"/>
            <w:vAlign w:val="center"/>
          </w:tcPr>
          <w:p w:rsidR="00397C48" w:rsidRPr="00257B27" w:rsidRDefault="00397C48" w:rsidP="00FA50F8">
            <w:pPr>
              <w:spacing w:after="0" w:line="240" w:lineRule="auto"/>
              <w:rPr>
                <w:lang w:val="en-GB"/>
              </w:rPr>
            </w:pPr>
            <w:r w:rsidRPr="00257B27">
              <w:rPr>
                <w:rStyle w:val="a4"/>
                <w:rFonts w:asciiTheme="minorHAnsi" w:eastAsiaTheme="minorHAnsi" w:hAnsiTheme="minorHAnsi"/>
                <w:b w:val="0"/>
                <w:bCs w:val="0"/>
                <w:lang w:val="en-GB"/>
              </w:rPr>
              <w:t>12</w:t>
            </w:r>
          </w:p>
        </w:tc>
        <w:tc>
          <w:tcPr>
            <w:tcW w:w="2774" w:type="dxa"/>
            <w:tcBorders>
              <w:top w:val="single" w:sz="4" w:space="0" w:color="auto"/>
              <w:left w:val="single" w:sz="4" w:space="0" w:color="auto"/>
              <w:bottom w:val="single" w:sz="4" w:space="0" w:color="auto"/>
            </w:tcBorders>
            <w:shd w:val="clear" w:color="auto" w:fill="FFFFFF"/>
            <w:vAlign w:val="bottom"/>
          </w:tcPr>
          <w:p w:rsidR="00397C48" w:rsidRPr="00257B27" w:rsidRDefault="00FA50F8" w:rsidP="00FA50F8">
            <w:pPr>
              <w:spacing w:after="0" w:line="240" w:lineRule="auto"/>
              <w:rPr>
                <w:lang w:val="en-GB"/>
              </w:rPr>
            </w:pPr>
            <w:r w:rsidRPr="00257B27">
              <w:rPr>
                <w:lang w:val="en-GB"/>
              </w:rPr>
              <w:t>Examples of research carried out using the magnetic neutron diffraction analysis</w:t>
            </w:r>
          </w:p>
        </w:tc>
        <w:tc>
          <w:tcPr>
            <w:tcW w:w="709" w:type="dxa"/>
            <w:tcBorders>
              <w:top w:val="single" w:sz="4" w:space="0" w:color="auto"/>
              <w:left w:val="single" w:sz="4" w:space="0" w:color="auto"/>
              <w:bottom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992" w:type="dxa"/>
            <w:tcBorders>
              <w:top w:val="single" w:sz="4" w:space="0" w:color="auto"/>
              <w:left w:val="single" w:sz="4" w:space="0" w:color="auto"/>
              <w:bottom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1134" w:type="dxa"/>
            <w:gridSpan w:val="2"/>
            <w:tcBorders>
              <w:top w:val="single" w:sz="4" w:space="0" w:color="auto"/>
              <w:left w:val="single" w:sz="4" w:space="0" w:color="auto"/>
              <w:bottom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851" w:type="dxa"/>
            <w:tcBorders>
              <w:top w:val="single" w:sz="4" w:space="0" w:color="auto"/>
              <w:left w:val="single" w:sz="4" w:space="0" w:color="auto"/>
              <w:bottom w:val="single" w:sz="4" w:space="0" w:color="auto"/>
            </w:tcBorders>
            <w:shd w:val="clear" w:color="auto" w:fill="FFFFFF"/>
          </w:tcPr>
          <w:p w:rsidR="00397C48" w:rsidRPr="00257B27" w:rsidRDefault="00397C48" w:rsidP="00FA50F8">
            <w:pPr>
              <w:spacing w:after="0" w:line="240" w:lineRule="auto"/>
              <w:rPr>
                <w:sz w:val="10"/>
                <w:szCs w:val="10"/>
                <w:lang w:val="en-GB"/>
              </w:rPr>
            </w:pPr>
          </w:p>
        </w:tc>
        <w:tc>
          <w:tcPr>
            <w:tcW w:w="1134" w:type="dxa"/>
            <w:tcBorders>
              <w:top w:val="single" w:sz="4" w:space="0" w:color="auto"/>
              <w:left w:val="single" w:sz="4" w:space="0" w:color="auto"/>
              <w:bottom w:val="single" w:sz="4" w:space="0" w:color="auto"/>
            </w:tcBorders>
            <w:shd w:val="clear" w:color="auto" w:fill="FFFFFF"/>
            <w:vAlign w:val="bottom"/>
          </w:tcPr>
          <w:p w:rsidR="00397C48" w:rsidRPr="00257B27" w:rsidRDefault="00397C48" w:rsidP="003A01EE">
            <w:pPr>
              <w:spacing w:after="0" w:line="240" w:lineRule="auto"/>
              <w:jc w:val="center"/>
              <w:rPr>
                <w:lang w:val="en-GB"/>
              </w:rPr>
            </w:pPr>
            <w:r w:rsidRPr="00257B27">
              <w:rPr>
                <w:rStyle w:val="1"/>
                <w:rFonts w:asciiTheme="minorHAnsi" w:eastAsiaTheme="minorHAnsi" w:hAnsiTheme="minorHAnsi"/>
                <w:lang w:val="en-GB"/>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397C48" w:rsidRPr="00257B27" w:rsidRDefault="00397C48" w:rsidP="003A01EE">
            <w:pPr>
              <w:spacing w:after="0" w:line="240" w:lineRule="auto"/>
              <w:jc w:val="center"/>
              <w:rPr>
                <w:lang w:val="en-GB"/>
              </w:rPr>
            </w:pPr>
            <w:r w:rsidRPr="00257B27">
              <w:rPr>
                <w:rStyle w:val="1"/>
                <w:rFonts w:asciiTheme="minorHAnsi" w:eastAsiaTheme="minorHAnsi" w:hAnsiTheme="minorHAnsi"/>
                <w:lang w:val="en-GB"/>
              </w:rPr>
              <w:t>14</w:t>
            </w:r>
          </w:p>
        </w:tc>
      </w:tr>
      <w:tr w:rsidR="00397C48" w:rsidRPr="00257B27" w:rsidTr="003A01EE">
        <w:tc>
          <w:tcPr>
            <w:tcW w:w="3412" w:type="dxa"/>
            <w:gridSpan w:val="3"/>
            <w:tcBorders>
              <w:top w:val="single" w:sz="4" w:space="0" w:color="auto"/>
              <w:left w:val="single" w:sz="4" w:space="0" w:color="auto"/>
              <w:bottom w:val="single" w:sz="4" w:space="0" w:color="auto"/>
            </w:tcBorders>
            <w:shd w:val="clear" w:color="auto" w:fill="FFFFFF"/>
            <w:vAlign w:val="center"/>
          </w:tcPr>
          <w:p w:rsidR="00397C48" w:rsidRPr="00257B27" w:rsidRDefault="00FA50F8" w:rsidP="00FA50F8">
            <w:pPr>
              <w:spacing w:after="0" w:line="240" w:lineRule="auto"/>
              <w:rPr>
                <w:b/>
                <w:bCs/>
                <w:lang w:val="en-GB"/>
              </w:rPr>
            </w:pPr>
            <w:r w:rsidRPr="00257B27">
              <w:rPr>
                <w:rStyle w:val="a4"/>
                <w:rFonts w:asciiTheme="minorHAnsi" w:eastAsiaTheme="minorHAnsi" w:hAnsiTheme="minorHAnsi"/>
                <w:lang w:val="en-GB"/>
              </w:rPr>
              <w:t>Discipline, total</w:t>
            </w:r>
          </w:p>
        </w:tc>
        <w:tc>
          <w:tcPr>
            <w:tcW w:w="709" w:type="dxa"/>
            <w:tcBorders>
              <w:top w:val="single" w:sz="4" w:space="0" w:color="auto"/>
              <w:left w:val="single" w:sz="4" w:space="0" w:color="auto"/>
              <w:bottom w:val="single" w:sz="4" w:space="0" w:color="auto"/>
            </w:tcBorders>
            <w:shd w:val="clear" w:color="auto" w:fill="FFFFFF"/>
            <w:vAlign w:val="center"/>
          </w:tcPr>
          <w:p w:rsidR="00397C48" w:rsidRPr="00257B27" w:rsidRDefault="00397C48" w:rsidP="00FA50F8">
            <w:pPr>
              <w:spacing w:after="0" w:line="240" w:lineRule="auto"/>
              <w:rPr>
                <w:b/>
                <w:bCs/>
                <w:lang w:val="en-GB"/>
              </w:rPr>
            </w:pPr>
            <w:r w:rsidRPr="00257B27">
              <w:rPr>
                <w:rStyle w:val="1"/>
                <w:rFonts w:asciiTheme="minorHAnsi" w:eastAsiaTheme="minorHAnsi" w:hAnsiTheme="minorHAnsi"/>
                <w:b/>
                <w:bCs/>
                <w:lang w:val="en-GB"/>
              </w:rPr>
              <w:t>4</w:t>
            </w:r>
          </w:p>
        </w:tc>
        <w:tc>
          <w:tcPr>
            <w:tcW w:w="1009" w:type="dxa"/>
            <w:gridSpan w:val="2"/>
            <w:tcBorders>
              <w:top w:val="single" w:sz="4" w:space="0" w:color="auto"/>
              <w:left w:val="single" w:sz="4" w:space="0" w:color="auto"/>
              <w:bottom w:val="single" w:sz="4" w:space="0" w:color="auto"/>
            </w:tcBorders>
            <w:shd w:val="clear" w:color="auto" w:fill="FFFFFF"/>
            <w:vAlign w:val="center"/>
          </w:tcPr>
          <w:p w:rsidR="00397C48" w:rsidRPr="00257B27" w:rsidRDefault="00397C48" w:rsidP="00FA50F8">
            <w:pPr>
              <w:spacing w:after="0" w:line="240" w:lineRule="auto"/>
              <w:rPr>
                <w:b/>
                <w:bCs/>
                <w:lang w:val="en-GB"/>
              </w:rPr>
            </w:pPr>
            <w:r w:rsidRPr="00257B27">
              <w:rPr>
                <w:rStyle w:val="1"/>
                <w:rFonts w:asciiTheme="minorHAnsi" w:eastAsiaTheme="minorHAnsi" w:hAnsiTheme="minorHAnsi"/>
                <w:b/>
                <w:bCs/>
                <w:lang w:val="en-GB"/>
              </w:rPr>
              <w:t>4</w:t>
            </w:r>
          </w:p>
        </w:tc>
        <w:tc>
          <w:tcPr>
            <w:tcW w:w="1117" w:type="dxa"/>
            <w:tcBorders>
              <w:top w:val="single" w:sz="4" w:space="0" w:color="auto"/>
              <w:left w:val="single" w:sz="4" w:space="0" w:color="auto"/>
              <w:bottom w:val="single" w:sz="4" w:space="0" w:color="auto"/>
            </w:tcBorders>
            <w:shd w:val="clear" w:color="auto" w:fill="FFFFFF"/>
          </w:tcPr>
          <w:p w:rsidR="00397C48" w:rsidRPr="00257B27" w:rsidRDefault="00397C48" w:rsidP="00FA50F8">
            <w:pPr>
              <w:spacing w:after="0" w:line="240" w:lineRule="auto"/>
              <w:rPr>
                <w:b/>
                <w:bCs/>
                <w:sz w:val="10"/>
                <w:szCs w:val="10"/>
                <w:lang w:val="en-GB"/>
              </w:rPr>
            </w:pPr>
          </w:p>
        </w:tc>
        <w:tc>
          <w:tcPr>
            <w:tcW w:w="851" w:type="dxa"/>
            <w:tcBorders>
              <w:top w:val="single" w:sz="4" w:space="0" w:color="auto"/>
              <w:left w:val="single" w:sz="4" w:space="0" w:color="auto"/>
              <w:bottom w:val="single" w:sz="4" w:space="0" w:color="auto"/>
            </w:tcBorders>
            <w:shd w:val="clear" w:color="auto" w:fill="FFFFFF"/>
          </w:tcPr>
          <w:p w:rsidR="00397C48" w:rsidRPr="00257B27" w:rsidRDefault="00397C48" w:rsidP="00FA50F8">
            <w:pPr>
              <w:spacing w:after="0" w:line="240" w:lineRule="auto"/>
              <w:rPr>
                <w:b/>
                <w:bCs/>
                <w:sz w:val="10"/>
                <w:szCs w:val="10"/>
                <w:lang w:val="en-GB"/>
              </w:rPr>
            </w:pPr>
          </w:p>
        </w:tc>
        <w:tc>
          <w:tcPr>
            <w:tcW w:w="1134" w:type="dxa"/>
            <w:tcBorders>
              <w:top w:val="single" w:sz="4" w:space="0" w:color="auto"/>
              <w:left w:val="single" w:sz="4" w:space="0" w:color="auto"/>
              <w:bottom w:val="single" w:sz="4" w:space="0" w:color="auto"/>
            </w:tcBorders>
            <w:shd w:val="clear" w:color="auto" w:fill="FFFFFF"/>
            <w:vAlign w:val="bottom"/>
          </w:tcPr>
          <w:p w:rsidR="00397C48" w:rsidRPr="00257B27" w:rsidRDefault="00397C48" w:rsidP="003A01EE">
            <w:pPr>
              <w:spacing w:after="0" w:line="240" w:lineRule="auto"/>
              <w:jc w:val="center"/>
              <w:rPr>
                <w:b/>
                <w:bCs/>
                <w:lang w:val="en-GB"/>
              </w:rPr>
            </w:pPr>
            <w:r w:rsidRPr="00257B27">
              <w:rPr>
                <w:rStyle w:val="1"/>
                <w:rFonts w:asciiTheme="minorHAnsi" w:eastAsiaTheme="minorHAnsi" w:hAnsiTheme="minorHAnsi"/>
                <w:b/>
                <w:bCs/>
                <w:lang w:val="en-GB"/>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397C48" w:rsidRPr="00257B27" w:rsidRDefault="00397C48" w:rsidP="003A01EE">
            <w:pPr>
              <w:spacing w:after="0" w:line="240" w:lineRule="auto"/>
              <w:jc w:val="center"/>
              <w:rPr>
                <w:b/>
                <w:bCs/>
                <w:lang w:val="en-GB"/>
              </w:rPr>
            </w:pPr>
            <w:r w:rsidRPr="00257B27">
              <w:rPr>
                <w:rStyle w:val="1"/>
                <w:rFonts w:asciiTheme="minorHAnsi" w:eastAsiaTheme="minorHAnsi" w:hAnsiTheme="minorHAnsi"/>
                <w:b/>
                <w:bCs/>
                <w:lang w:val="en-GB"/>
              </w:rPr>
              <w:t>108</w:t>
            </w:r>
          </w:p>
        </w:tc>
      </w:tr>
    </w:tbl>
    <w:p w:rsidR="00397C48" w:rsidRPr="00257B27" w:rsidRDefault="00397C48" w:rsidP="005F7FF9">
      <w:pPr>
        <w:spacing w:after="0" w:line="240" w:lineRule="auto"/>
        <w:rPr>
          <w:lang w:val="en-GB"/>
        </w:rPr>
      </w:pPr>
    </w:p>
    <w:p w:rsidR="00397C48" w:rsidRPr="00257B27" w:rsidRDefault="00BA33D2" w:rsidP="005F7FF9">
      <w:pPr>
        <w:spacing w:after="0" w:line="240" w:lineRule="auto"/>
        <w:rPr>
          <w:b/>
          <w:bCs/>
          <w:lang w:val="en-GB"/>
        </w:rPr>
      </w:pPr>
      <w:r w:rsidRPr="00257B27">
        <w:rPr>
          <w:b/>
          <w:bCs/>
          <w:lang w:val="en-GB"/>
        </w:rPr>
        <w:t>3.3. Self-guided work of post-graduate students</w:t>
      </w:r>
    </w:p>
    <w:tbl>
      <w:tblPr>
        <w:tblW w:w="9598" w:type="dxa"/>
        <w:tblLayout w:type="fixed"/>
        <w:tblCellMar>
          <w:left w:w="10" w:type="dxa"/>
          <w:right w:w="10" w:type="dxa"/>
        </w:tblCellMar>
        <w:tblLook w:val="04A0" w:firstRow="1" w:lastRow="0" w:firstColumn="1" w:lastColumn="0" w:noHBand="0" w:noVBand="1"/>
      </w:tblPr>
      <w:tblGrid>
        <w:gridCol w:w="3823"/>
        <w:gridCol w:w="4018"/>
        <w:gridCol w:w="835"/>
        <w:gridCol w:w="922"/>
      </w:tblGrid>
      <w:tr w:rsidR="00BA33D2" w:rsidRPr="00257B27" w:rsidTr="003010DA">
        <w:tc>
          <w:tcPr>
            <w:tcW w:w="3823" w:type="dxa"/>
            <w:vMerge w:val="restart"/>
            <w:tcBorders>
              <w:top w:val="single" w:sz="4" w:space="0" w:color="auto"/>
              <w:left w:val="single" w:sz="4" w:space="0" w:color="auto"/>
            </w:tcBorders>
            <w:shd w:val="clear" w:color="auto" w:fill="FFFFFF"/>
          </w:tcPr>
          <w:p w:rsidR="00BA33D2" w:rsidRPr="00257B27" w:rsidRDefault="003010DA" w:rsidP="003010DA">
            <w:pPr>
              <w:spacing w:after="0" w:line="240" w:lineRule="auto"/>
              <w:rPr>
                <w:lang w:val="en-GB"/>
              </w:rPr>
            </w:pPr>
            <w:r w:rsidRPr="00257B27">
              <w:rPr>
                <w:rStyle w:val="a4"/>
                <w:rFonts w:asciiTheme="minorHAnsi" w:eastAsiaTheme="minorHAnsi" w:hAnsiTheme="minorHAnsi"/>
                <w:sz w:val="22"/>
                <w:szCs w:val="22"/>
                <w:lang w:val="en-GB"/>
              </w:rPr>
              <w:t>Sections and subjects of the self-guided work programme</w:t>
            </w:r>
          </w:p>
        </w:tc>
        <w:tc>
          <w:tcPr>
            <w:tcW w:w="4018" w:type="dxa"/>
            <w:vMerge w:val="restart"/>
            <w:tcBorders>
              <w:top w:val="single" w:sz="4" w:space="0" w:color="auto"/>
              <w:left w:val="single" w:sz="4" w:space="0" w:color="auto"/>
            </w:tcBorders>
            <w:shd w:val="clear" w:color="auto" w:fill="FFFFFF"/>
            <w:vAlign w:val="bottom"/>
          </w:tcPr>
          <w:p w:rsidR="00BA33D2" w:rsidRPr="00257B27" w:rsidRDefault="003010DA" w:rsidP="003010DA">
            <w:pPr>
              <w:spacing w:after="0" w:line="240" w:lineRule="auto"/>
              <w:rPr>
                <w:lang w:val="en-GB"/>
              </w:rPr>
            </w:pPr>
            <w:r w:rsidRPr="00257B27">
              <w:rPr>
                <w:rStyle w:val="a4"/>
                <w:rFonts w:asciiTheme="minorHAnsi" w:eastAsiaTheme="minorHAnsi" w:hAnsiTheme="minorHAnsi"/>
                <w:sz w:val="22"/>
                <w:szCs w:val="22"/>
                <w:lang w:val="en-GB"/>
              </w:rPr>
              <w:t>List of self-guided work assignments (research papers, reports, translations, calculations, experiment planning, etc.)</w:t>
            </w:r>
          </w:p>
        </w:tc>
        <w:tc>
          <w:tcPr>
            <w:tcW w:w="1757" w:type="dxa"/>
            <w:gridSpan w:val="2"/>
            <w:tcBorders>
              <w:top w:val="single" w:sz="4" w:space="0" w:color="auto"/>
              <w:left w:val="single" w:sz="4" w:space="0" w:color="auto"/>
              <w:right w:val="single" w:sz="4" w:space="0" w:color="auto"/>
            </w:tcBorders>
            <w:shd w:val="clear" w:color="auto" w:fill="FFFFFF"/>
          </w:tcPr>
          <w:p w:rsidR="00BA33D2" w:rsidRPr="00257B27" w:rsidRDefault="00BA33D2" w:rsidP="00BA33D2">
            <w:pPr>
              <w:spacing w:after="0" w:line="240" w:lineRule="auto"/>
              <w:jc w:val="center"/>
              <w:rPr>
                <w:b/>
                <w:bCs/>
                <w:lang w:val="en-GB"/>
              </w:rPr>
            </w:pPr>
            <w:r w:rsidRPr="00257B27">
              <w:rPr>
                <w:b/>
                <w:bCs/>
                <w:lang w:val="en-GB"/>
              </w:rPr>
              <w:t>Work input</w:t>
            </w:r>
          </w:p>
        </w:tc>
      </w:tr>
      <w:tr w:rsidR="00BA33D2" w:rsidRPr="00257B27" w:rsidTr="003010DA">
        <w:tc>
          <w:tcPr>
            <w:tcW w:w="3823" w:type="dxa"/>
            <w:vMerge/>
            <w:tcBorders>
              <w:left w:val="single" w:sz="4" w:space="0" w:color="auto"/>
            </w:tcBorders>
            <w:shd w:val="clear" w:color="auto" w:fill="FFFFFF"/>
          </w:tcPr>
          <w:p w:rsidR="00BA33D2" w:rsidRPr="00257B27" w:rsidRDefault="00BA33D2" w:rsidP="00BA33D2">
            <w:pPr>
              <w:spacing w:after="0" w:line="240" w:lineRule="auto"/>
              <w:rPr>
                <w:lang w:val="en-GB"/>
              </w:rPr>
            </w:pPr>
          </w:p>
        </w:tc>
        <w:tc>
          <w:tcPr>
            <w:tcW w:w="4018" w:type="dxa"/>
            <w:vMerge/>
            <w:tcBorders>
              <w:left w:val="single" w:sz="4" w:space="0" w:color="auto"/>
            </w:tcBorders>
            <w:shd w:val="clear" w:color="auto" w:fill="FFFFFF"/>
            <w:vAlign w:val="bottom"/>
          </w:tcPr>
          <w:p w:rsidR="00BA33D2" w:rsidRPr="00257B27" w:rsidRDefault="00BA33D2" w:rsidP="00BA33D2">
            <w:pPr>
              <w:spacing w:after="0" w:line="240" w:lineRule="auto"/>
              <w:rPr>
                <w:lang w:val="en-GB"/>
              </w:rPr>
            </w:pPr>
          </w:p>
        </w:tc>
        <w:tc>
          <w:tcPr>
            <w:tcW w:w="835" w:type="dxa"/>
            <w:tcBorders>
              <w:top w:val="single" w:sz="4" w:space="0" w:color="auto"/>
              <w:left w:val="single" w:sz="4" w:space="0" w:color="auto"/>
            </w:tcBorders>
            <w:shd w:val="clear" w:color="auto" w:fill="FFFFFF"/>
          </w:tcPr>
          <w:p w:rsidR="00BA33D2" w:rsidRPr="00257B27" w:rsidRDefault="00BA33D2" w:rsidP="00BA33D2">
            <w:pPr>
              <w:spacing w:after="0" w:line="240" w:lineRule="auto"/>
              <w:jc w:val="center"/>
              <w:rPr>
                <w:b/>
                <w:bCs/>
                <w:lang w:val="en-GB"/>
              </w:rPr>
            </w:pPr>
            <w:r w:rsidRPr="00257B27">
              <w:rPr>
                <w:b/>
                <w:bCs/>
                <w:lang w:val="en-GB"/>
              </w:rPr>
              <w:t>Hours</w:t>
            </w:r>
          </w:p>
        </w:tc>
        <w:tc>
          <w:tcPr>
            <w:tcW w:w="922" w:type="dxa"/>
            <w:tcBorders>
              <w:top w:val="single" w:sz="4" w:space="0" w:color="auto"/>
              <w:left w:val="single" w:sz="4" w:space="0" w:color="auto"/>
              <w:right w:val="single" w:sz="4" w:space="0" w:color="auto"/>
            </w:tcBorders>
            <w:shd w:val="clear" w:color="auto" w:fill="FFFFFF"/>
          </w:tcPr>
          <w:p w:rsidR="00BA33D2" w:rsidRPr="00257B27" w:rsidRDefault="00BA33D2" w:rsidP="00BA33D2">
            <w:pPr>
              <w:spacing w:after="0" w:line="240" w:lineRule="auto"/>
              <w:jc w:val="center"/>
              <w:rPr>
                <w:b/>
                <w:bCs/>
                <w:lang w:val="en-GB"/>
              </w:rPr>
            </w:pPr>
            <w:r w:rsidRPr="00257B27">
              <w:rPr>
                <w:b/>
                <w:bCs/>
                <w:lang w:val="en-GB"/>
              </w:rPr>
              <w:t>Hours</w:t>
            </w:r>
          </w:p>
        </w:tc>
      </w:tr>
      <w:tr w:rsidR="00BA33D2" w:rsidRPr="00257B27" w:rsidTr="003010DA">
        <w:tc>
          <w:tcPr>
            <w:tcW w:w="3823" w:type="dxa"/>
            <w:tcBorders>
              <w:top w:val="single" w:sz="4" w:space="0" w:color="auto"/>
              <w:left w:val="single" w:sz="4" w:space="0" w:color="auto"/>
            </w:tcBorders>
            <w:shd w:val="clear" w:color="auto" w:fill="FFFFFF"/>
          </w:tcPr>
          <w:p w:rsidR="00BA33D2" w:rsidRPr="00257B27" w:rsidRDefault="003010DA" w:rsidP="003010DA">
            <w:pPr>
              <w:spacing w:after="0" w:line="240" w:lineRule="auto"/>
              <w:rPr>
                <w:lang w:val="en-GB"/>
              </w:rPr>
            </w:pPr>
            <w:r w:rsidRPr="00257B27">
              <w:rPr>
                <w:rStyle w:val="1"/>
                <w:rFonts w:asciiTheme="minorHAnsi" w:eastAsiaTheme="minorHAnsi" w:hAnsiTheme="minorHAnsi"/>
                <w:b/>
                <w:bCs/>
                <w:sz w:val="22"/>
                <w:szCs w:val="22"/>
                <w:lang w:val="en-GB"/>
              </w:rPr>
              <w:t>Magnetism of the living matter.</w:t>
            </w:r>
            <w:r w:rsidRPr="00257B27">
              <w:rPr>
                <w:rStyle w:val="1"/>
                <w:rFonts w:asciiTheme="minorHAnsi" w:eastAsiaTheme="minorHAnsi" w:hAnsiTheme="minorHAnsi"/>
                <w:sz w:val="22"/>
                <w:szCs w:val="22"/>
                <w:lang w:val="en-GB"/>
              </w:rPr>
              <w:t xml:space="preserve"> The history of the discovery and use of natural magnetic materials. Classification of bio-components, unicellular and multicellular living systems.</w:t>
            </w:r>
          </w:p>
        </w:tc>
        <w:tc>
          <w:tcPr>
            <w:tcW w:w="4018" w:type="dxa"/>
            <w:tcBorders>
              <w:top w:val="single" w:sz="4" w:space="0" w:color="auto"/>
              <w:left w:val="single" w:sz="4" w:space="0" w:color="auto"/>
            </w:tcBorders>
            <w:shd w:val="clear" w:color="auto" w:fill="FFFFFF"/>
          </w:tcPr>
          <w:p w:rsidR="00BA33D2" w:rsidRPr="00257B27" w:rsidRDefault="003010DA" w:rsidP="003010DA">
            <w:pPr>
              <w:spacing w:after="0" w:line="240" w:lineRule="auto"/>
              <w:jc w:val="both"/>
              <w:rPr>
                <w:lang w:val="en-GB"/>
              </w:rPr>
            </w:pPr>
            <w:r w:rsidRPr="00257B27">
              <w:rPr>
                <w:rStyle w:val="a4"/>
                <w:rFonts w:asciiTheme="minorHAnsi" w:eastAsiaTheme="minorHAnsi" w:hAnsiTheme="minorHAnsi"/>
                <w:b w:val="0"/>
                <w:bCs w:val="0"/>
                <w:sz w:val="22"/>
                <w:szCs w:val="22"/>
                <w:lang w:val="en-GB"/>
              </w:rPr>
              <w:t xml:space="preserve">Working with the recommended literature, analysis of abstract journals and electronic sources taking into account the content of the discipline (writing </w:t>
            </w:r>
            <w:r w:rsidR="00EC56FC" w:rsidRPr="00257B27">
              <w:rPr>
                <w:rStyle w:val="a4"/>
                <w:rFonts w:asciiTheme="minorHAnsi" w:eastAsiaTheme="minorHAnsi" w:hAnsiTheme="minorHAnsi"/>
                <w:b w:val="0"/>
                <w:bCs w:val="0"/>
                <w:sz w:val="22"/>
                <w:szCs w:val="22"/>
                <w:lang w:val="en-GB"/>
              </w:rPr>
              <w:t>compendia</w:t>
            </w:r>
            <w:r w:rsidRPr="00257B27">
              <w:rPr>
                <w:rStyle w:val="a4"/>
                <w:rFonts w:asciiTheme="minorHAnsi" w:eastAsiaTheme="minorHAnsi" w:hAnsiTheme="minorHAnsi"/>
                <w:b w:val="0"/>
                <w:bCs w:val="0"/>
                <w:sz w:val="22"/>
                <w:szCs w:val="22"/>
                <w:lang w:val="en-GB"/>
              </w:rPr>
              <w:t>).</w:t>
            </w:r>
          </w:p>
        </w:tc>
        <w:tc>
          <w:tcPr>
            <w:tcW w:w="835" w:type="dxa"/>
            <w:tcBorders>
              <w:top w:val="single" w:sz="4" w:space="0" w:color="auto"/>
              <w:left w:val="single" w:sz="4" w:space="0" w:color="auto"/>
            </w:tcBorders>
            <w:shd w:val="clear" w:color="auto" w:fill="FFFFFF"/>
            <w:vAlign w:val="center"/>
          </w:tcPr>
          <w:p w:rsidR="00BA33D2" w:rsidRPr="00257B27" w:rsidRDefault="00BA33D2" w:rsidP="00BA33D2">
            <w:pPr>
              <w:spacing w:after="0" w:line="240" w:lineRule="auto"/>
              <w:jc w:val="center"/>
              <w:rPr>
                <w:lang w:val="en-GB"/>
              </w:rPr>
            </w:pPr>
            <w:r w:rsidRPr="00257B27">
              <w:rPr>
                <w:rStyle w:val="1"/>
                <w:rFonts w:asciiTheme="minorHAnsi" w:eastAsiaTheme="minorHAnsi" w:hAnsiTheme="minorHAnsi"/>
                <w:sz w:val="22"/>
                <w:szCs w:val="22"/>
                <w:lang w:val="en-GB"/>
              </w:rPr>
              <w:t>б</w:t>
            </w:r>
          </w:p>
        </w:tc>
        <w:tc>
          <w:tcPr>
            <w:tcW w:w="922" w:type="dxa"/>
            <w:tcBorders>
              <w:top w:val="single" w:sz="4" w:space="0" w:color="auto"/>
              <w:left w:val="single" w:sz="4" w:space="0" w:color="auto"/>
              <w:right w:val="single" w:sz="4" w:space="0" w:color="auto"/>
            </w:tcBorders>
            <w:shd w:val="clear" w:color="auto" w:fill="FFFFFF"/>
            <w:vAlign w:val="center"/>
          </w:tcPr>
          <w:p w:rsidR="00BA33D2" w:rsidRPr="00257B27" w:rsidRDefault="00BA33D2" w:rsidP="00BA33D2">
            <w:pPr>
              <w:spacing w:after="0" w:line="240" w:lineRule="auto"/>
              <w:jc w:val="center"/>
              <w:rPr>
                <w:lang w:val="en-GB"/>
              </w:rPr>
            </w:pPr>
          </w:p>
        </w:tc>
      </w:tr>
      <w:tr w:rsidR="00BA33D2" w:rsidRPr="00257B27" w:rsidTr="003010DA">
        <w:tc>
          <w:tcPr>
            <w:tcW w:w="3823" w:type="dxa"/>
            <w:tcBorders>
              <w:top w:val="single" w:sz="4" w:space="0" w:color="auto"/>
              <w:left w:val="single" w:sz="4" w:space="0" w:color="auto"/>
            </w:tcBorders>
            <w:shd w:val="clear" w:color="auto" w:fill="FFFFFF"/>
          </w:tcPr>
          <w:p w:rsidR="00BA33D2" w:rsidRPr="00257B27" w:rsidRDefault="002E79CB" w:rsidP="002E79CB">
            <w:pPr>
              <w:spacing w:after="0" w:line="240" w:lineRule="auto"/>
              <w:rPr>
                <w:lang w:val="en-GB"/>
              </w:rPr>
            </w:pPr>
            <w:r w:rsidRPr="00257B27">
              <w:rPr>
                <w:rStyle w:val="1"/>
                <w:rFonts w:asciiTheme="minorHAnsi" w:eastAsiaTheme="minorHAnsi" w:hAnsiTheme="minorHAnsi"/>
                <w:b/>
                <w:bCs/>
                <w:sz w:val="22"/>
                <w:szCs w:val="22"/>
                <w:lang w:val="en-GB"/>
              </w:rPr>
              <w:t>Environment.</w:t>
            </w:r>
            <w:r w:rsidRPr="00257B27">
              <w:rPr>
                <w:rStyle w:val="1"/>
                <w:rFonts w:asciiTheme="minorHAnsi" w:eastAsiaTheme="minorHAnsi" w:hAnsiTheme="minorHAnsi"/>
                <w:sz w:val="22"/>
                <w:szCs w:val="22"/>
                <w:lang w:val="en-GB"/>
              </w:rPr>
              <w:t xml:space="preserve"> Physical environmental factors influencing the life of organisms. Geomagnetism. </w:t>
            </w:r>
            <w:proofErr w:type="spellStart"/>
            <w:r w:rsidRPr="00257B27">
              <w:rPr>
                <w:rStyle w:val="1"/>
                <w:rFonts w:asciiTheme="minorHAnsi" w:eastAsiaTheme="minorHAnsi" w:hAnsiTheme="minorHAnsi"/>
                <w:sz w:val="22"/>
                <w:szCs w:val="22"/>
                <w:lang w:val="en-GB"/>
              </w:rPr>
              <w:t>Hemoglobin</w:t>
            </w:r>
            <w:proofErr w:type="spellEnd"/>
            <w:r w:rsidRPr="00257B27">
              <w:rPr>
                <w:rStyle w:val="1"/>
                <w:rFonts w:asciiTheme="minorHAnsi" w:eastAsiaTheme="minorHAnsi" w:hAnsiTheme="minorHAnsi"/>
                <w:sz w:val="22"/>
                <w:szCs w:val="22"/>
                <w:lang w:val="en-GB"/>
              </w:rPr>
              <w:t xml:space="preserve"> and myoglobin.</w:t>
            </w:r>
          </w:p>
        </w:tc>
        <w:tc>
          <w:tcPr>
            <w:tcW w:w="4018" w:type="dxa"/>
            <w:tcBorders>
              <w:top w:val="single" w:sz="4" w:space="0" w:color="auto"/>
              <w:left w:val="single" w:sz="4" w:space="0" w:color="auto"/>
            </w:tcBorders>
            <w:shd w:val="clear" w:color="auto" w:fill="FFFFFF"/>
          </w:tcPr>
          <w:p w:rsidR="00BA33D2" w:rsidRPr="00257B27" w:rsidRDefault="002E79CB" w:rsidP="00BA33D2">
            <w:pPr>
              <w:spacing w:after="0" w:line="240" w:lineRule="auto"/>
              <w:jc w:val="both"/>
              <w:rPr>
                <w:lang w:val="en-GB"/>
              </w:rPr>
            </w:pPr>
            <w:r w:rsidRPr="00257B27">
              <w:rPr>
                <w:rStyle w:val="a4"/>
                <w:rFonts w:asciiTheme="minorHAnsi" w:eastAsiaTheme="minorHAnsi" w:hAnsiTheme="minorHAnsi"/>
                <w:b w:val="0"/>
                <w:bCs w:val="0"/>
                <w:sz w:val="22"/>
                <w:szCs w:val="22"/>
                <w:lang w:val="en-GB"/>
              </w:rPr>
              <w:t>Analysis of abstract journals and electronic sources taking into account the content of the discipline (report preparation).</w:t>
            </w:r>
          </w:p>
        </w:tc>
        <w:tc>
          <w:tcPr>
            <w:tcW w:w="835" w:type="dxa"/>
            <w:tcBorders>
              <w:top w:val="single" w:sz="4" w:space="0" w:color="auto"/>
              <w:left w:val="single" w:sz="4" w:space="0" w:color="auto"/>
            </w:tcBorders>
            <w:shd w:val="clear" w:color="auto" w:fill="FFFFFF"/>
            <w:vAlign w:val="center"/>
          </w:tcPr>
          <w:p w:rsidR="00BA33D2" w:rsidRPr="00257B27" w:rsidRDefault="00BA33D2" w:rsidP="00BA33D2">
            <w:pPr>
              <w:spacing w:after="0" w:line="240" w:lineRule="auto"/>
              <w:jc w:val="center"/>
              <w:rPr>
                <w:lang w:val="en-GB"/>
              </w:rPr>
            </w:pPr>
            <w:r w:rsidRPr="00257B27">
              <w:rPr>
                <w:rStyle w:val="1"/>
                <w:rFonts w:asciiTheme="minorHAnsi" w:eastAsiaTheme="minorHAnsi" w:hAnsiTheme="minorHAnsi"/>
                <w:sz w:val="22"/>
                <w:szCs w:val="22"/>
                <w:lang w:val="en-GB"/>
              </w:rPr>
              <w:t>8</w:t>
            </w:r>
          </w:p>
        </w:tc>
        <w:tc>
          <w:tcPr>
            <w:tcW w:w="922" w:type="dxa"/>
            <w:tcBorders>
              <w:top w:val="single" w:sz="4" w:space="0" w:color="auto"/>
              <w:left w:val="single" w:sz="4" w:space="0" w:color="auto"/>
              <w:right w:val="single" w:sz="4" w:space="0" w:color="auto"/>
            </w:tcBorders>
            <w:shd w:val="clear" w:color="auto" w:fill="FFFFFF"/>
            <w:vAlign w:val="center"/>
          </w:tcPr>
          <w:p w:rsidR="00BA33D2" w:rsidRPr="00257B27" w:rsidRDefault="00BA33D2" w:rsidP="00BA33D2">
            <w:pPr>
              <w:spacing w:after="0" w:line="240" w:lineRule="auto"/>
              <w:jc w:val="center"/>
              <w:rPr>
                <w:lang w:val="en-GB"/>
              </w:rPr>
            </w:pPr>
          </w:p>
        </w:tc>
      </w:tr>
      <w:tr w:rsidR="00BA33D2" w:rsidRPr="00257B27" w:rsidTr="003010DA">
        <w:tc>
          <w:tcPr>
            <w:tcW w:w="3823" w:type="dxa"/>
            <w:tcBorders>
              <w:top w:val="single" w:sz="4" w:space="0" w:color="auto"/>
              <w:left w:val="single" w:sz="4" w:space="0" w:color="auto"/>
            </w:tcBorders>
            <w:shd w:val="clear" w:color="auto" w:fill="FFFFFF"/>
          </w:tcPr>
          <w:p w:rsidR="00BA33D2" w:rsidRPr="00257B27" w:rsidRDefault="003D6894" w:rsidP="002E79CB">
            <w:pPr>
              <w:spacing w:after="0" w:line="240" w:lineRule="auto"/>
              <w:rPr>
                <w:lang w:val="en-GB"/>
              </w:rPr>
            </w:pPr>
            <w:proofErr w:type="spellStart"/>
            <w:r w:rsidRPr="00257B27">
              <w:rPr>
                <w:rStyle w:val="1"/>
                <w:rFonts w:asciiTheme="minorHAnsi" w:eastAsiaTheme="minorHAnsi" w:hAnsiTheme="minorHAnsi"/>
                <w:b/>
                <w:bCs/>
                <w:sz w:val="22"/>
                <w:szCs w:val="22"/>
                <w:lang w:val="en-GB"/>
              </w:rPr>
              <w:t>Biomembranes</w:t>
            </w:r>
            <w:proofErr w:type="spellEnd"/>
            <w:r w:rsidRPr="00257B27">
              <w:rPr>
                <w:rStyle w:val="1"/>
                <w:rFonts w:asciiTheme="minorHAnsi" w:eastAsiaTheme="minorHAnsi" w:hAnsiTheme="minorHAnsi"/>
                <w:b/>
                <w:bCs/>
                <w:sz w:val="22"/>
                <w:szCs w:val="22"/>
                <w:lang w:val="en-GB"/>
              </w:rPr>
              <w:t>.</w:t>
            </w:r>
            <w:r w:rsidR="002E79CB" w:rsidRPr="00257B27">
              <w:rPr>
                <w:rStyle w:val="1"/>
                <w:rFonts w:asciiTheme="minorHAnsi" w:eastAsiaTheme="minorHAnsi" w:hAnsiTheme="minorHAnsi"/>
                <w:sz w:val="22"/>
                <w:szCs w:val="22"/>
                <w:lang w:val="en-GB"/>
              </w:rPr>
              <w:t xml:space="preserve"> Molecular and ionic interactions as a basis for the formation of biological structures. Structure and functions of </w:t>
            </w:r>
            <w:proofErr w:type="spellStart"/>
            <w:r w:rsidR="002E79CB" w:rsidRPr="00257B27">
              <w:rPr>
                <w:rStyle w:val="1"/>
                <w:rFonts w:asciiTheme="minorHAnsi" w:eastAsiaTheme="minorHAnsi" w:hAnsiTheme="minorHAnsi"/>
                <w:sz w:val="22"/>
                <w:szCs w:val="22"/>
                <w:lang w:val="en-GB"/>
              </w:rPr>
              <w:t>biomembranes</w:t>
            </w:r>
            <w:proofErr w:type="spellEnd"/>
            <w:r w:rsidR="002E79CB" w:rsidRPr="00257B27">
              <w:rPr>
                <w:rStyle w:val="1"/>
                <w:rFonts w:asciiTheme="minorHAnsi" w:eastAsiaTheme="minorHAnsi" w:hAnsiTheme="minorHAnsi"/>
                <w:sz w:val="22"/>
                <w:szCs w:val="22"/>
                <w:lang w:val="en-GB"/>
              </w:rPr>
              <w:t xml:space="preserve">. </w:t>
            </w:r>
            <w:proofErr w:type="spellStart"/>
            <w:r w:rsidR="002E79CB" w:rsidRPr="00257B27">
              <w:rPr>
                <w:rStyle w:val="1"/>
                <w:rFonts w:asciiTheme="minorHAnsi" w:eastAsiaTheme="minorHAnsi" w:hAnsiTheme="minorHAnsi"/>
                <w:sz w:val="22"/>
                <w:szCs w:val="22"/>
                <w:lang w:val="en-GB"/>
              </w:rPr>
              <w:t>Biomembrane</w:t>
            </w:r>
            <w:proofErr w:type="spellEnd"/>
            <w:r w:rsidR="002E79CB" w:rsidRPr="00257B27">
              <w:rPr>
                <w:rStyle w:val="1"/>
                <w:rFonts w:asciiTheme="minorHAnsi" w:eastAsiaTheme="minorHAnsi" w:hAnsiTheme="minorHAnsi"/>
                <w:sz w:val="22"/>
                <w:szCs w:val="22"/>
                <w:lang w:val="en-GB"/>
              </w:rPr>
              <w:t xml:space="preserve"> as a selective barrier. Transport properties of </w:t>
            </w:r>
            <w:proofErr w:type="spellStart"/>
            <w:r w:rsidR="002E79CB" w:rsidRPr="00257B27">
              <w:rPr>
                <w:rStyle w:val="1"/>
                <w:rFonts w:asciiTheme="minorHAnsi" w:eastAsiaTheme="minorHAnsi" w:hAnsiTheme="minorHAnsi"/>
                <w:sz w:val="22"/>
                <w:szCs w:val="22"/>
                <w:lang w:val="en-GB"/>
              </w:rPr>
              <w:t>biomembranes</w:t>
            </w:r>
            <w:proofErr w:type="spellEnd"/>
            <w:r w:rsidR="002E79CB" w:rsidRPr="00257B27">
              <w:rPr>
                <w:rStyle w:val="1"/>
                <w:rFonts w:asciiTheme="minorHAnsi" w:eastAsiaTheme="minorHAnsi" w:hAnsiTheme="minorHAnsi"/>
                <w:sz w:val="22"/>
                <w:szCs w:val="22"/>
                <w:lang w:val="en-GB"/>
              </w:rPr>
              <w:t xml:space="preserve">. A brief overview of the processes taking place on the surface of </w:t>
            </w:r>
            <w:proofErr w:type="spellStart"/>
            <w:r w:rsidR="002E79CB" w:rsidRPr="00257B27">
              <w:rPr>
                <w:rStyle w:val="1"/>
                <w:rFonts w:asciiTheme="minorHAnsi" w:eastAsiaTheme="minorHAnsi" w:hAnsiTheme="minorHAnsi"/>
                <w:sz w:val="22"/>
                <w:szCs w:val="22"/>
                <w:lang w:val="en-GB"/>
              </w:rPr>
              <w:t>biomembranes</w:t>
            </w:r>
            <w:proofErr w:type="spellEnd"/>
            <w:r w:rsidR="002E79CB" w:rsidRPr="00257B27">
              <w:rPr>
                <w:rStyle w:val="1"/>
                <w:rFonts w:asciiTheme="minorHAnsi" w:eastAsiaTheme="minorHAnsi" w:hAnsiTheme="minorHAnsi"/>
                <w:sz w:val="22"/>
                <w:szCs w:val="22"/>
                <w:lang w:val="en-GB"/>
              </w:rPr>
              <w:t>. Organic ionic radicals.</w:t>
            </w:r>
          </w:p>
        </w:tc>
        <w:tc>
          <w:tcPr>
            <w:tcW w:w="4018" w:type="dxa"/>
            <w:tcBorders>
              <w:top w:val="single" w:sz="4" w:space="0" w:color="auto"/>
              <w:left w:val="single" w:sz="4" w:space="0" w:color="auto"/>
            </w:tcBorders>
            <w:shd w:val="clear" w:color="auto" w:fill="FFFFFF"/>
          </w:tcPr>
          <w:p w:rsidR="00BA33D2" w:rsidRPr="00257B27" w:rsidRDefault="002E79CB" w:rsidP="002E79CB">
            <w:pPr>
              <w:spacing w:after="0" w:line="240" w:lineRule="auto"/>
              <w:rPr>
                <w:lang w:val="en-GB"/>
              </w:rPr>
            </w:pPr>
            <w:r w:rsidRPr="00257B27">
              <w:rPr>
                <w:rStyle w:val="a4"/>
                <w:rFonts w:asciiTheme="minorHAnsi" w:eastAsiaTheme="minorHAnsi" w:hAnsiTheme="minorHAnsi"/>
                <w:b w:val="0"/>
                <w:bCs w:val="0"/>
                <w:sz w:val="22"/>
                <w:szCs w:val="22"/>
                <w:lang w:val="en-GB"/>
              </w:rPr>
              <w:t xml:space="preserve">Working with the recommended literature, analysis of abstract journals and electronic sources taking into account the content of the discipline (writing </w:t>
            </w:r>
            <w:r w:rsidR="00EC56FC" w:rsidRPr="00257B27">
              <w:rPr>
                <w:rStyle w:val="a4"/>
                <w:rFonts w:asciiTheme="minorHAnsi" w:eastAsiaTheme="minorHAnsi" w:hAnsiTheme="minorHAnsi"/>
                <w:b w:val="0"/>
                <w:bCs w:val="0"/>
                <w:sz w:val="22"/>
                <w:szCs w:val="22"/>
                <w:lang w:val="en-GB"/>
              </w:rPr>
              <w:t>compendia</w:t>
            </w:r>
            <w:r w:rsidRPr="00257B27">
              <w:rPr>
                <w:rStyle w:val="a4"/>
                <w:rFonts w:asciiTheme="minorHAnsi" w:eastAsiaTheme="minorHAnsi" w:hAnsiTheme="minorHAnsi"/>
                <w:b w:val="0"/>
                <w:bCs w:val="0"/>
                <w:sz w:val="22"/>
                <w:szCs w:val="22"/>
                <w:lang w:val="en-GB"/>
              </w:rPr>
              <w:t>).</w:t>
            </w:r>
          </w:p>
        </w:tc>
        <w:tc>
          <w:tcPr>
            <w:tcW w:w="835" w:type="dxa"/>
            <w:tcBorders>
              <w:top w:val="single" w:sz="4" w:space="0" w:color="auto"/>
              <w:left w:val="single" w:sz="4" w:space="0" w:color="auto"/>
            </w:tcBorders>
            <w:shd w:val="clear" w:color="auto" w:fill="FFFFFF"/>
            <w:vAlign w:val="center"/>
          </w:tcPr>
          <w:p w:rsidR="00BA33D2" w:rsidRPr="00257B27" w:rsidRDefault="00BA33D2" w:rsidP="00BA33D2">
            <w:pPr>
              <w:spacing w:after="0" w:line="240" w:lineRule="auto"/>
              <w:jc w:val="center"/>
              <w:rPr>
                <w:lang w:val="en-GB"/>
              </w:rPr>
            </w:pPr>
            <w:r w:rsidRPr="00257B27">
              <w:rPr>
                <w:rStyle w:val="1"/>
                <w:rFonts w:asciiTheme="minorHAnsi" w:eastAsiaTheme="minorHAnsi" w:hAnsiTheme="minorHAnsi"/>
                <w:sz w:val="22"/>
                <w:szCs w:val="22"/>
                <w:lang w:val="en-GB"/>
              </w:rPr>
              <w:t>8</w:t>
            </w:r>
          </w:p>
        </w:tc>
        <w:tc>
          <w:tcPr>
            <w:tcW w:w="922" w:type="dxa"/>
            <w:tcBorders>
              <w:top w:val="single" w:sz="4" w:space="0" w:color="auto"/>
              <w:left w:val="single" w:sz="4" w:space="0" w:color="auto"/>
              <w:right w:val="single" w:sz="4" w:space="0" w:color="auto"/>
            </w:tcBorders>
            <w:shd w:val="clear" w:color="auto" w:fill="FFFFFF"/>
            <w:vAlign w:val="center"/>
          </w:tcPr>
          <w:p w:rsidR="00BA33D2" w:rsidRPr="00257B27" w:rsidRDefault="00BA33D2" w:rsidP="00BA33D2">
            <w:pPr>
              <w:spacing w:after="0" w:line="240" w:lineRule="auto"/>
              <w:jc w:val="center"/>
              <w:rPr>
                <w:lang w:val="en-GB"/>
              </w:rPr>
            </w:pPr>
          </w:p>
        </w:tc>
      </w:tr>
      <w:tr w:rsidR="00BA33D2" w:rsidRPr="00257B27" w:rsidTr="003010DA">
        <w:tc>
          <w:tcPr>
            <w:tcW w:w="3823" w:type="dxa"/>
            <w:tcBorders>
              <w:top w:val="single" w:sz="4" w:space="0" w:color="auto"/>
              <w:left w:val="single" w:sz="4" w:space="0" w:color="auto"/>
            </w:tcBorders>
            <w:shd w:val="clear" w:color="auto" w:fill="FFFFFF"/>
          </w:tcPr>
          <w:p w:rsidR="00BA33D2" w:rsidRPr="00257B27" w:rsidRDefault="002E79CB" w:rsidP="00BA33D2">
            <w:pPr>
              <w:spacing w:after="0" w:line="240" w:lineRule="auto"/>
              <w:rPr>
                <w:lang w:val="en-GB"/>
              </w:rPr>
            </w:pPr>
            <w:r w:rsidRPr="00257B27">
              <w:rPr>
                <w:rStyle w:val="1"/>
                <w:rFonts w:asciiTheme="minorHAnsi" w:eastAsiaTheme="minorHAnsi" w:hAnsiTheme="minorHAnsi"/>
                <w:b/>
                <w:bCs/>
                <w:sz w:val="22"/>
                <w:szCs w:val="22"/>
                <w:lang w:val="en-GB"/>
              </w:rPr>
              <w:t>Electromagnetic fields and biological objects.</w:t>
            </w:r>
            <w:r w:rsidRPr="00257B27">
              <w:rPr>
                <w:rStyle w:val="1"/>
                <w:rFonts w:asciiTheme="minorHAnsi" w:eastAsiaTheme="minorHAnsi" w:hAnsiTheme="minorHAnsi"/>
                <w:sz w:val="22"/>
                <w:szCs w:val="22"/>
                <w:lang w:val="en-GB"/>
              </w:rPr>
              <w:t xml:space="preserve"> Electromagnetic fields surrounded by human beings. Biological effects of electromagnetic fields. Electrocardiogram and </w:t>
            </w:r>
            <w:proofErr w:type="spellStart"/>
            <w:r w:rsidRPr="00257B27">
              <w:rPr>
                <w:rStyle w:val="1"/>
                <w:rFonts w:asciiTheme="minorHAnsi" w:eastAsiaTheme="minorHAnsi" w:hAnsiTheme="minorHAnsi"/>
                <w:sz w:val="22"/>
                <w:szCs w:val="22"/>
                <w:lang w:val="en-GB"/>
              </w:rPr>
              <w:t>magnetocardiogram</w:t>
            </w:r>
            <w:proofErr w:type="spellEnd"/>
            <w:r w:rsidRPr="00257B27">
              <w:rPr>
                <w:rStyle w:val="1"/>
                <w:rFonts w:asciiTheme="minorHAnsi" w:eastAsiaTheme="minorHAnsi" w:hAnsiTheme="minorHAnsi"/>
                <w:sz w:val="22"/>
                <w:szCs w:val="22"/>
                <w:lang w:val="en-GB"/>
              </w:rPr>
              <w:t>. Electroencephalogram and magneto-</w:t>
            </w:r>
            <w:proofErr w:type="spellStart"/>
            <w:r w:rsidRPr="00257B27">
              <w:rPr>
                <w:rStyle w:val="1"/>
                <w:rFonts w:asciiTheme="minorHAnsi" w:eastAsiaTheme="minorHAnsi" w:hAnsiTheme="minorHAnsi"/>
                <w:sz w:val="22"/>
                <w:szCs w:val="22"/>
                <w:lang w:val="en-GB"/>
              </w:rPr>
              <w:t>endophalogram</w:t>
            </w:r>
            <w:proofErr w:type="spellEnd"/>
            <w:r w:rsidRPr="00257B27">
              <w:rPr>
                <w:rStyle w:val="1"/>
                <w:rFonts w:asciiTheme="minorHAnsi" w:eastAsiaTheme="minorHAnsi" w:hAnsiTheme="minorHAnsi"/>
                <w:sz w:val="22"/>
                <w:szCs w:val="22"/>
                <w:lang w:val="en-GB"/>
              </w:rPr>
              <w:t>.</w:t>
            </w:r>
          </w:p>
        </w:tc>
        <w:tc>
          <w:tcPr>
            <w:tcW w:w="4018" w:type="dxa"/>
            <w:tcBorders>
              <w:top w:val="single" w:sz="4" w:space="0" w:color="auto"/>
              <w:left w:val="single" w:sz="4" w:space="0" w:color="auto"/>
            </w:tcBorders>
            <w:shd w:val="clear" w:color="auto" w:fill="FFFFFF"/>
          </w:tcPr>
          <w:p w:rsidR="00BA33D2" w:rsidRPr="00257B27" w:rsidRDefault="002E79CB" w:rsidP="002E79CB">
            <w:pPr>
              <w:spacing w:after="0" w:line="240" w:lineRule="auto"/>
              <w:jc w:val="both"/>
              <w:rPr>
                <w:highlight w:val="yellow"/>
                <w:lang w:val="en-GB"/>
              </w:rPr>
            </w:pPr>
            <w:r w:rsidRPr="00257B27">
              <w:rPr>
                <w:rStyle w:val="1"/>
                <w:rFonts w:asciiTheme="minorHAnsi" w:eastAsiaTheme="minorHAnsi" w:hAnsiTheme="minorHAnsi"/>
                <w:sz w:val="22"/>
                <w:szCs w:val="22"/>
                <w:lang w:val="en-GB"/>
              </w:rPr>
              <w:t xml:space="preserve">Working with the recommended literature, analysis of abstract journals and electronic sources taking into account the content of the discipline (writing </w:t>
            </w:r>
            <w:r w:rsidR="00EC56FC" w:rsidRPr="00257B27">
              <w:rPr>
                <w:rStyle w:val="1"/>
                <w:rFonts w:asciiTheme="minorHAnsi" w:eastAsiaTheme="minorHAnsi" w:hAnsiTheme="minorHAnsi"/>
                <w:sz w:val="22"/>
                <w:szCs w:val="22"/>
                <w:lang w:val="en-GB"/>
              </w:rPr>
              <w:t>compendia</w:t>
            </w:r>
            <w:r w:rsidRPr="00257B27">
              <w:rPr>
                <w:rStyle w:val="1"/>
                <w:rFonts w:asciiTheme="minorHAnsi" w:eastAsiaTheme="minorHAnsi" w:hAnsiTheme="minorHAnsi"/>
                <w:sz w:val="22"/>
                <w:szCs w:val="22"/>
                <w:lang w:val="en-GB"/>
              </w:rPr>
              <w:t>).</w:t>
            </w:r>
          </w:p>
        </w:tc>
        <w:tc>
          <w:tcPr>
            <w:tcW w:w="835" w:type="dxa"/>
            <w:tcBorders>
              <w:top w:val="single" w:sz="4" w:space="0" w:color="auto"/>
              <w:left w:val="single" w:sz="4" w:space="0" w:color="auto"/>
            </w:tcBorders>
            <w:shd w:val="clear" w:color="auto" w:fill="FFFFFF"/>
            <w:vAlign w:val="center"/>
          </w:tcPr>
          <w:p w:rsidR="00BA33D2" w:rsidRPr="00257B27" w:rsidRDefault="00BA33D2" w:rsidP="00BA33D2">
            <w:pPr>
              <w:spacing w:after="0" w:line="240" w:lineRule="auto"/>
              <w:jc w:val="center"/>
              <w:rPr>
                <w:lang w:val="en-GB"/>
              </w:rPr>
            </w:pPr>
            <w:r w:rsidRPr="00257B27">
              <w:rPr>
                <w:rStyle w:val="1"/>
                <w:rFonts w:asciiTheme="minorHAnsi" w:eastAsiaTheme="minorHAnsi" w:hAnsiTheme="minorHAnsi"/>
                <w:sz w:val="22"/>
                <w:szCs w:val="22"/>
                <w:lang w:val="en-GB"/>
              </w:rPr>
              <w:t>8</w:t>
            </w:r>
          </w:p>
        </w:tc>
        <w:tc>
          <w:tcPr>
            <w:tcW w:w="922" w:type="dxa"/>
            <w:tcBorders>
              <w:top w:val="single" w:sz="4" w:space="0" w:color="auto"/>
              <w:left w:val="single" w:sz="4" w:space="0" w:color="auto"/>
              <w:right w:val="single" w:sz="4" w:space="0" w:color="auto"/>
            </w:tcBorders>
            <w:shd w:val="clear" w:color="auto" w:fill="FFFFFF"/>
            <w:vAlign w:val="center"/>
          </w:tcPr>
          <w:p w:rsidR="00BA33D2" w:rsidRPr="00257B27" w:rsidRDefault="00BA33D2" w:rsidP="00BA33D2">
            <w:pPr>
              <w:spacing w:after="0" w:line="240" w:lineRule="auto"/>
              <w:jc w:val="center"/>
              <w:rPr>
                <w:lang w:val="en-GB"/>
              </w:rPr>
            </w:pPr>
          </w:p>
        </w:tc>
      </w:tr>
      <w:tr w:rsidR="00BA33D2" w:rsidRPr="00257B27" w:rsidTr="003010DA">
        <w:tc>
          <w:tcPr>
            <w:tcW w:w="3823" w:type="dxa"/>
            <w:tcBorders>
              <w:top w:val="single" w:sz="4" w:space="0" w:color="auto"/>
              <w:left w:val="single" w:sz="4" w:space="0" w:color="auto"/>
              <w:bottom w:val="single" w:sz="4" w:space="0" w:color="auto"/>
            </w:tcBorders>
            <w:shd w:val="clear" w:color="auto" w:fill="FFFFFF"/>
          </w:tcPr>
          <w:p w:rsidR="00BA33D2" w:rsidRPr="00257B27" w:rsidRDefault="002E79CB" w:rsidP="002E79CB">
            <w:pPr>
              <w:spacing w:after="0" w:line="240" w:lineRule="auto"/>
              <w:rPr>
                <w:lang w:val="en-GB"/>
              </w:rPr>
            </w:pPr>
            <w:r w:rsidRPr="00257B27">
              <w:rPr>
                <w:rStyle w:val="1"/>
                <w:rFonts w:asciiTheme="minorHAnsi" w:eastAsiaTheme="minorHAnsi" w:hAnsiTheme="minorHAnsi"/>
                <w:b/>
                <w:bCs/>
                <w:sz w:val="22"/>
                <w:szCs w:val="22"/>
                <w:lang w:val="en-GB"/>
              </w:rPr>
              <w:lastRenderedPageBreak/>
              <w:t>Principles of constructing magnetic biosensors.</w:t>
            </w:r>
            <w:r w:rsidRPr="00257B27">
              <w:rPr>
                <w:rStyle w:val="1"/>
                <w:rFonts w:asciiTheme="minorHAnsi" w:eastAsiaTheme="minorHAnsi" w:hAnsiTheme="minorHAnsi"/>
                <w:sz w:val="22"/>
                <w:szCs w:val="22"/>
                <w:lang w:val="en-GB"/>
              </w:rPr>
              <w:t xml:space="preserve"> Classification of the existing types of magnetic biosensors. Magnetic markers. The basic requirements for magnetic markers for bio-detection. The problem of compatibility of several magnetic materials in one device.</w:t>
            </w:r>
          </w:p>
        </w:tc>
        <w:tc>
          <w:tcPr>
            <w:tcW w:w="4018" w:type="dxa"/>
            <w:tcBorders>
              <w:top w:val="single" w:sz="4" w:space="0" w:color="auto"/>
              <w:left w:val="single" w:sz="4" w:space="0" w:color="auto"/>
              <w:bottom w:val="single" w:sz="4" w:space="0" w:color="auto"/>
            </w:tcBorders>
            <w:shd w:val="clear" w:color="auto" w:fill="FFFFFF"/>
          </w:tcPr>
          <w:p w:rsidR="00BA33D2" w:rsidRPr="00257B27" w:rsidRDefault="00DE5DCD" w:rsidP="00BA33D2">
            <w:pPr>
              <w:spacing w:after="0" w:line="240" w:lineRule="auto"/>
              <w:jc w:val="both"/>
              <w:rPr>
                <w:lang w:val="en-GB"/>
              </w:rPr>
            </w:pPr>
            <w:r w:rsidRPr="00257B27">
              <w:rPr>
                <w:rStyle w:val="1"/>
                <w:rFonts w:asciiTheme="minorHAnsi" w:eastAsiaTheme="minorHAnsi" w:hAnsiTheme="minorHAnsi"/>
                <w:sz w:val="22"/>
                <w:szCs w:val="22"/>
                <w:lang w:val="en-GB"/>
              </w:rPr>
              <w:t>Working with the recommended literature, analysis of abstract journals and electronic sources taking into account the content of the discipline</w:t>
            </w:r>
            <w:r w:rsidR="002E79CB" w:rsidRPr="00257B27">
              <w:rPr>
                <w:rStyle w:val="1"/>
                <w:rFonts w:asciiTheme="minorHAnsi" w:eastAsiaTheme="minorHAnsi" w:hAnsiTheme="minorHAnsi"/>
                <w:sz w:val="22"/>
                <w:szCs w:val="22"/>
                <w:lang w:val="en-GB"/>
              </w:rPr>
              <w:t xml:space="preserve"> (</w:t>
            </w:r>
            <w:r w:rsidRPr="00257B27">
              <w:rPr>
                <w:rStyle w:val="1"/>
                <w:rFonts w:asciiTheme="minorHAnsi" w:eastAsiaTheme="minorHAnsi" w:hAnsiTheme="minorHAnsi"/>
                <w:sz w:val="22"/>
                <w:szCs w:val="22"/>
                <w:lang w:val="en-GB"/>
              </w:rPr>
              <w:t xml:space="preserve">writing </w:t>
            </w:r>
            <w:r w:rsidR="00EC56FC" w:rsidRPr="00257B27">
              <w:rPr>
                <w:rStyle w:val="1"/>
                <w:rFonts w:asciiTheme="minorHAnsi" w:eastAsiaTheme="minorHAnsi" w:hAnsiTheme="minorHAnsi"/>
                <w:sz w:val="22"/>
                <w:szCs w:val="22"/>
                <w:lang w:val="en-GB"/>
              </w:rPr>
              <w:t>compendia</w:t>
            </w:r>
            <w:r w:rsidR="00BA33D2" w:rsidRPr="00257B27">
              <w:rPr>
                <w:rStyle w:val="1"/>
                <w:rFonts w:asciiTheme="minorHAnsi" w:eastAsiaTheme="minorHAnsi" w:hAnsiTheme="minorHAnsi"/>
                <w:sz w:val="22"/>
                <w:szCs w:val="22"/>
                <w:lang w:val="en-GB"/>
              </w:rPr>
              <w:t>).</w:t>
            </w:r>
          </w:p>
        </w:tc>
        <w:tc>
          <w:tcPr>
            <w:tcW w:w="835" w:type="dxa"/>
            <w:tcBorders>
              <w:top w:val="single" w:sz="4" w:space="0" w:color="auto"/>
              <w:left w:val="single" w:sz="4" w:space="0" w:color="auto"/>
              <w:bottom w:val="single" w:sz="4" w:space="0" w:color="auto"/>
            </w:tcBorders>
            <w:shd w:val="clear" w:color="auto" w:fill="FFFFFF"/>
            <w:vAlign w:val="center"/>
          </w:tcPr>
          <w:p w:rsidR="00BA33D2" w:rsidRPr="00257B27" w:rsidRDefault="00BA33D2" w:rsidP="00BA33D2">
            <w:pPr>
              <w:spacing w:after="0" w:line="240" w:lineRule="auto"/>
              <w:jc w:val="center"/>
              <w:rPr>
                <w:lang w:val="en-GB"/>
              </w:rPr>
            </w:pPr>
            <w:r w:rsidRPr="00257B27">
              <w:rPr>
                <w:rStyle w:val="1"/>
                <w:rFonts w:asciiTheme="minorHAnsi" w:eastAsiaTheme="minorHAnsi" w:hAnsiTheme="minorHAnsi"/>
                <w:sz w:val="22"/>
                <w:szCs w:val="22"/>
                <w:lang w:val="en-GB"/>
              </w:rPr>
              <w:t>8</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BA33D2" w:rsidRPr="00257B27" w:rsidRDefault="00BA33D2" w:rsidP="00BA33D2">
            <w:pPr>
              <w:spacing w:after="0" w:line="240" w:lineRule="auto"/>
              <w:jc w:val="center"/>
              <w:rPr>
                <w:lang w:val="en-GB"/>
              </w:rPr>
            </w:pPr>
          </w:p>
        </w:tc>
      </w:tr>
      <w:tr w:rsidR="003D6894" w:rsidRPr="00257B27" w:rsidTr="003010DA">
        <w:tc>
          <w:tcPr>
            <w:tcW w:w="3823" w:type="dxa"/>
            <w:tcBorders>
              <w:top w:val="single" w:sz="4" w:space="0" w:color="auto"/>
              <w:left w:val="single" w:sz="4" w:space="0" w:color="auto"/>
              <w:bottom w:val="single" w:sz="4" w:space="0" w:color="auto"/>
            </w:tcBorders>
            <w:shd w:val="clear" w:color="auto" w:fill="FFFFFF"/>
          </w:tcPr>
          <w:p w:rsidR="00C3025B" w:rsidRPr="00257B27" w:rsidRDefault="00C3025B" w:rsidP="00C3025B">
            <w:pPr>
              <w:spacing w:after="0" w:line="240" w:lineRule="auto"/>
              <w:rPr>
                <w:rStyle w:val="1"/>
                <w:rFonts w:asciiTheme="minorHAnsi" w:eastAsiaTheme="minorHAnsi" w:hAnsiTheme="minorHAnsi"/>
                <w:b/>
                <w:bCs/>
                <w:sz w:val="22"/>
                <w:szCs w:val="22"/>
                <w:lang w:val="en-GB"/>
              </w:rPr>
            </w:pPr>
            <w:r w:rsidRPr="00257B27">
              <w:rPr>
                <w:rStyle w:val="1"/>
                <w:rFonts w:asciiTheme="minorHAnsi" w:eastAsiaTheme="minorHAnsi" w:hAnsiTheme="minorHAnsi"/>
                <w:b/>
                <w:bCs/>
                <w:sz w:val="22"/>
                <w:szCs w:val="22"/>
                <w:lang w:val="en-GB"/>
              </w:rPr>
              <w:t>Examples of magnetic biosensors.</w:t>
            </w:r>
          </w:p>
          <w:p w:rsidR="00C3025B" w:rsidRPr="00257B27" w:rsidRDefault="00C3025B" w:rsidP="00C3025B">
            <w:pPr>
              <w:spacing w:after="0" w:line="240" w:lineRule="auto"/>
              <w:rPr>
                <w:rStyle w:val="1"/>
                <w:rFonts w:asciiTheme="minorHAnsi" w:eastAsiaTheme="minorHAnsi" w:hAnsiTheme="minorHAnsi"/>
                <w:sz w:val="22"/>
                <w:szCs w:val="22"/>
                <w:lang w:val="en-GB"/>
              </w:rPr>
            </w:pPr>
            <w:r w:rsidRPr="00257B27">
              <w:rPr>
                <w:rStyle w:val="1"/>
                <w:rFonts w:asciiTheme="minorHAnsi" w:eastAsiaTheme="minorHAnsi" w:hAnsiTheme="minorHAnsi"/>
                <w:sz w:val="22"/>
                <w:szCs w:val="22"/>
                <w:lang w:val="en-GB"/>
              </w:rPr>
              <w:t>Magnetic biosensors operated according to the principle of detecting superparamagnetic markers. Bio ‘chips’.</w:t>
            </w:r>
          </w:p>
          <w:p w:rsidR="003D6894" w:rsidRPr="00257B27" w:rsidRDefault="00C3025B" w:rsidP="00C3025B">
            <w:pPr>
              <w:spacing w:after="0" w:line="240" w:lineRule="auto"/>
              <w:rPr>
                <w:rStyle w:val="1"/>
                <w:rFonts w:asciiTheme="minorHAnsi" w:eastAsiaTheme="minorHAnsi" w:hAnsiTheme="minorHAnsi"/>
                <w:b/>
                <w:bCs/>
                <w:sz w:val="22"/>
                <w:szCs w:val="22"/>
                <w:lang w:val="en-GB"/>
              </w:rPr>
            </w:pPr>
            <w:r w:rsidRPr="00257B27">
              <w:rPr>
                <w:rStyle w:val="1"/>
                <w:rFonts w:asciiTheme="minorHAnsi" w:eastAsiaTheme="minorHAnsi" w:hAnsiTheme="minorHAnsi"/>
                <w:sz w:val="22"/>
                <w:szCs w:val="22"/>
                <w:lang w:val="en-GB"/>
              </w:rPr>
              <w:t>Implanted magnetic sensors and sensors for the analysis of independently functioning living systems. Magnetic biosensors for label-free detection.</w:t>
            </w:r>
          </w:p>
        </w:tc>
        <w:tc>
          <w:tcPr>
            <w:tcW w:w="4018" w:type="dxa"/>
            <w:tcBorders>
              <w:top w:val="single" w:sz="4" w:space="0" w:color="auto"/>
              <w:left w:val="single" w:sz="4" w:space="0" w:color="auto"/>
              <w:bottom w:val="single" w:sz="4" w:space="0" w:color="auto"/>
            </w:tcBorders>
            <w:shd w:val="clear" w:color="auto" w:fill="FFFFFF"/>
          </w:tcPr>
          <w:p w:rsidR="003D6894" w:rsidRPr="00257B27" w:rsidRDefault="00C3025B" w:rsidP="00C3025B">
            <w:pPr>
              <w:spacing w:after="0" w:line="240" w:lineRule="auto"/>
              <w:jc w:val="both"/>
              <w:rPr>
                <w:rStyle w:val="1"/>
                <w:rFonts w:asciiTheme="minorHAnsi" w:eastAsiaTheme="minorHAnsi" w:hAnsiTheme="minorHAnsi"/>
                <w:sz w:val="22"/>
                <w:szCs w:val="22"/>
                <w:lang w:val="en-GB"/>
              </w:rPr>
            </w:pPr>
            <w:r w:rsidRPr="00257B27">
              <w:rPr>
                <w:rStyle w:val="1"/>
                <w:rFonts w:asciiTheme="minorHAnsi" w:eastAsiaTheme="minorHAnsi" w:hAnsiTheme="minorHAnsi"/>
                <w:sz w:val="22"/>
                <w:szCs w:val="22"/>
                <w:lang w:val="en-GB"/>
              </w:rPr>
              <w:t xml:space="preserve">Working with the recommended literature, analysis of abstract journals and electronic sources, taking into account the content of the discipline (writing </w:t>
            </w:r>
            <w:r w:rsidR="00EC56FC" w:rsidRPr="00257B27">
              <w:rPr>
                <w:rStyle w:val="1"/>
                <w:rFonts w:asciiTheme="minorHAnsi" w:eastAsiaTheme="minorHAnsi" w:hAnsiTheme="minorHAnsi"/>
                <w:sz w:val="22"/>
                <w:szCs w:val="22"/>
                <w:lang w:val="en-GB"/>
              </w:rPr>
              <w:t>compendia</w:t>
            </w:r>
            <w:r w:rsidRPr="00257B27">
              <w:rPr>
                <w:rStyle w:val="1"/>
                <w:rFonts w:asciiTheme="minorHAnsi" w:eastAsiaTheme="minorHAnsi" w:hAnsiTheme="minorHAnsi"/>
                <w:sz w:val="22"/>
                <w:szCs w:val="22"/>
                <w:lang w:val="en-GB"/>
              </w:rPr>
              <w:t>).</w:t>
            </w:r>
          </w:p>
        </w:tc>
        <w:tc>
          <w:tcPr>
            <w:tcW w:w="835" w:type="dxa"/>
            <w:tcBorders>
              <w:top w:val="single" w:sz="4" w:space="0" w:color="auto"/>
              <w:left w:val="single" w:sz="4" w:space="0" w:color="auto"/>
              <w:bottom w:val="single" w:sz="4" w:space="0" w:color="auto"/>
            </w:tcBorders>
            <w:shd w:val="clear" w:color="auto" w:fill="FFFFFF"/>
            <w:vAlign w:val="center"/>
          </w:tcPr>
          <w:p w:rsidR="003D6894" w:rsidRPr="00257B27" w:rsidRDefault="00C3025B" w:rsidP="00BA33D2">
            <w:pPr>
              <w:spacing w:after="0" w:line="240" w:lineRule="auto"/>
              <w:jc w:val="center"/>
              <w:rPr>
                <w:rStyle w:val="1"/>
                <w:rFonts w:asciiTheme="minorHAnsi" w:eastAsiaTheme="minorHAnsi" w:hAnsiTheme="minorHAnsi"/>
                <w:sz w:val="22"/>
                <w:szCs w:val="22"/>
                <w:lang w:val="en-GB"/>
              </w:rPr>
            </w:pPr>
            <w:r w:rsidRPr="00257B27">
              <w:rPr>
                <w:rStyle w:val="1"/>
                <w:rFonts w:asciiTheme="minorHAnsi" w:eastAsiaTheme="minorHAnsi" w:hAnsiTheme="minorHAnsi"/>
                <w:sz w:val="22"/>
                <w:szCs w:val="22"/>
                <w:lang w:val="en-GB"/>
              </w:rPr>
              <w:t>14</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3D6894" w:rsidRPr="00257B27" w:rsidRDefault="003D6894" w:rsidP="00BA33D2">
            <w:pPr>
              <w:spacing w:after="0" w:line="240" w:lineRule="auto"/>
              <w:jc w:val="center"/>
              <w:rPr>
                <w:lang w:val="en-GB"/>
              </w:rPr>
            </w:pPr>
          </w:p>
        </w:tc>
      </w:tr>
      <w:tr w:rsidR="00C3025B" w:rsidRPr="00257B27" w:rsidTr="003010DA">
        <w:tc>
          <w:tcPr>
            <w:tcW w:w="3823" w:type="dxa"/>
            <w:tcBorders>
              <w:top w:val="single" w:sz="4" w:space="0" w:color="auto"/>
              <w:left w:val="single" w:sz="4" w:space="0" w:color="auto"/>
              <w:bottom w:val="single" w:sz="4" w:space="0" w:color="auto"/>
            </w:tcBorders>
            <w:shd w:val="clear" w:color="auto" w:fill="FFFFFF"/>
          </w:tcPr>
          <w:p w:rsidR="00C3025B" w:rsidRPr="00257B27" w:rsidRDefault="00C3025B" w:rsidP="00C3025B">
            <w:pPr>
              <w:spacing w:after="0" w:line="240" w:lineRule="auto"/>
              <w:rPr>
                <w:rStyle w:val="1"/>
                <w:rFonts w:asciiTheme="minorHAnsi" w:eastAsiaTheme="minorHAnsi" w:hAnsiTheme="minorHAnsi"/>
                <w:sz w:val="22"/>
                <w:szCs w:val="22"/>
                <w:lang w:val="en-GB"/>
              </w:rPr>
            </w:pPr>
            <w:proofErr w:type="spellStart"/>
            <w:r w:rsidRPr="00257B27">
              <w:rPr>
                <w:rStyle w:val="1"/>
                <w:rFonts w:asciiTheme="minorHAnsi" w:eastAsiaTheme="minorHAnsi" w:hAnsiTheme="minorHAnsi"/>
                <w:b/>
                <w:bCs/>
                <w:sz w:val="22"/>
                <w:szCs w:val="22"/>
                <w:lang w:val="en-GB"/>
              </w:rPr>
              <w:t>Neutronography</w:t>
            </w:r>
            <w:proofErr w:type="spellEnd"/>
            <w:r w:rsidRPr="00257B27">
              <w:rPr>
                <w:rStyle w:val="1"/>
                <w:rFonts w:asciiTheme="minorHAnsi" w:eastAsiaTheme="minorHAnsi" w:hAnsiTheme="minorHAnsi"/>
                <w:b/>
                <w:bCs/>
                <w:sz w:val="22"/>
                <w:szCs w:val="22"/>
                <w:lang w:val="en-GB"/>
              </w:rPr>
              <w:t xml:space="preserve"> of magnetic substances.</w:t>
            </w:r>
            <w:r w:rsidRPr="00257B27">
              <w:rPr>
                <w:rStyle w:val="1"/>
                <w:rFonts w:asciiTheme="minorHAnsi" w:eastAsiaTheme="minorHAnsi" w:hAnsiTheme="minorHAnsi"/>
                <w:sz w:val="22"/>
                <w:szCs w:val="22"/>
                <w:lang w:val="en-GB"/>
              </w:rPr>
              <w:t xml:space="preserve"> Properties of the neutron. The reaction of </w:t>
            </w:r>
            <w:r w:rsidR="00E45E95" w:rsidRPr="00257B27">
              <w:rPr>
                <w:rStyle w:val="1"/>
                <w:rFonts w:asciiTheme="minorHAnsi" w:eastAsiaTheme="minorHAnsi" w:hAnsiTheme="minorHAnsi"/>
                <w:sz w:val="22"/>
                <w:szCs w:val="22"/>
                <w:lang w:val="en-GB"/>
              </w:rPr>
              <w:t xml:space="preserve">the </w:t>
            </w:r>
            <w:r w:rsidRPr="00257B27">
              <w:rPr>
                <w:rStyle w:val="1"/>
                <w:rFonts w:asciiTheme="minorHAnsi" w:eastAsiaTheme="minorHAnsi" w:hAnsiTheme="minorHAnsi"/>
                <w:sz w:val="22"/>
                <w:szCs w:val="22"/>
                <w:lang w:val="en-GB"/>
              </w:rPr>
              <w:t>fission of uranium. Reactors and neutron sources. Potential and resonant scattering. Coherent and incoherent neutron scattering. Scattering on a bound nucleu</w:t>
            </w:r>
            <w:r w:rsidR="00E45E95" w:rsidRPr="00257B27">
              <w:rPr>
                <w:rStyle w:val="1"/>
                <w:rFonts w:asciiTheme="minorHAnsi" w:eastAsiaTheme="minorHAnsi" w:hAnsiTheme="minorHAnsi"/>
                <w:sz w:val="22"/>
                <w:szCs w:val="22"/>
                <w:lang w:val="en-GB"/>
              </w:rPr>
              <w:t>s, Fermi pseudopotential. Cross-</w:t>
            </w:r>
            <w:r w:rsidRPr="00257B27">
              <w:rPr>
                <w:rStyle w:val="1"/>
                <w:rFonts w:asciiTheme="minorHAnsi" w:eastAsiaTheme="minorHAnsi" w:hAnsiTheme="minorHAnsi"/>
                <w:sz w:val="22"/>
                <w:szCs w:val="22"/>
                <w:lang w:val="en-GB"/>
              </w:rPr>
              <w:t xml:space="preserve">section for neutron scattering by a crystal. Nuclear neutron scattering by crystals. Expression for the intensity of the nuclear reflex. Structural factor. Geometric factor of integration, Repeatability factor. </w:t>
            </w:r>
            <w:r w:rsidR="00E45E95" w:rsidRPr="00257B27">
              <w:rPr>
                <w:rStyle w:val="1"/>
                <w:rFonts w:asciiTheme="minorHAnsi" w:eastAsiaTheme="minorHAnsi" w:hAnsiTheme="minorHAnsi"/>
                <w:sz w:val="22"/>
                <w:szCs w:val="22"/>
                <w:lang w:val="en-GB"/>
              </w:rPr>
              <w:t>Absorption correction</w:t>
            </w:r>
            <w:r w:rsidRPr="00257B27">
              <w:rPr>
                <w:rStyle w:val="1"/>
                <w:rFonts w:asciiTheme="minorHAnsi" w:eastAsiaTheme="minorHAnsi" w:hAnsiTheme="minorHAnsi"/>
                <w:sz w:val="22"/>
                <w:szCs w:val="22"/>
                <w:lang w:val="en-GB"/>
              </w:rPr>
              <w:t>. Thermal factor. Primary and secondary extinction.</w:t>
            </w:r>
          </w:p>
        </w:tc>
        <w:tc>
          <w:tcPr>
            <w:tcW w:w="4018" w:type="dxa"/>
            <w:tcBorders>
              <w:top w:val="single" w:sz="4" w:space="0" w:color="auto"/>
              <w:left w:val="single" w:sz="4" w:space="0" w:color="auto"/>
              <w:bottom w:val="single" w:sz="4" w:space="0" w:color="auto"/>
            </w:tcBorders>
            <w:shd w:val="clear" w:color="auto" w:fill="FFFFFF"/>
          </w:tcPr>
          <w:p w:rsidR="00E45E95" w:rsidRPr="00257B27" w:rsidRDefault="00E45E95" w:rsidP="00E45E95">
            <w:pPr>
              <w:spacing w:after="0" w:line="240" w:lineRule="auto"/>
              <w:jc w:val="both"/>
              <w:rPr>
                <w:rStyle w:val="1"/>
                <w:rFonts w:asciiTheme="minorHAnsi" w:eastAsiaTheme="minorHAnsi" w:hAnsiTheme="minorHAnsi"/>
                <w:sz w:val="22"/>
                <w:szCs w:val="22"/>
                <w:lang w:val="en-GB"/>
              </w:rPr>
            </w:pPr>
            <w:r w:rsidRPr="00257B27">
              <w:rPr>
                <w:rStyle w:val="1"/>
                <w:rFonts w:asciiTheme="minorHAnsi" w:eastAsiaTheme="minorHAnsi" w:hAnsiTheme="minorHAnsi"/>
                <w:sz w:val="22"/>
                <w:szCs w:val="22"/>
                <w:lang w:val="en-GB"/>
              </w:rPr>
              <w:t xml:space="preserve">Working with the recommended literature, analysis of abstract journals and electronic sources taking into account the content of the discipline (writing </w:t>
            </w:r>
            <w:r w:rsidR="00EC56FC" w:rsidRPr="00257B27">
              <w:rPr>
                <w:rStyle w:val="1"/>
                <w:rFonts w:asciiTheme="minorHAnsi" w:eastAsiaTheme="minorHAnsi" w:hAnsiTheme="minorHAnsi"/>
                <w:sz w:val="22"/>
                <w:szCs w:val="22"/>
                <w:lang w:val="en-GB"/>
              </w:rPr>
              <w:t>compendia</w:t>
            </w:r>
            <w:r w:rsidRPr="00257B27">
              <w:rPr>
                <w:rStyle w:val="1"/>
                <w:rFonts w:asciiTheme="minorHAnsi" w:eastAsiaTheme="minorHAnsi" w:hAnsiTheme="minorHAnsi"/>
                <w:sz w:val="22"/>
                <w:szCs w:val="22"/>
                <w:lang w:val="en-GB"/>
              </w:rPr>
              <w:t>).</w:t>
            </w:r>
          </w:p>
        </w:tc>
        <w:tc>
          <w:tcPr>
            <w:tcW w:w="835" w:type="dxa"/>
            <w:tcBorders>
              <w:top w:val="single" w:sz="4" w:space="0" w:color="auto"/>
              <w:left w:val="single" w:sz="4" w:space="0" w:color="auto"/>
              <w:bottom w:val="single" w:sz="4" w:space="0" w:color="auto"/>
            </w:tcBorders>
            <w:shd w:val="clear" w:color="auto" w:fill="FFFFFF"/>
            <w:vAlign w:val="center"/>
          </w:tcPr>
          <w:p w:rsidR="00C3025B" w:rsidRPr="00257B27" w:rsidRDefault="00C3025B" w:rsidP="00BA33D2">
            <w:pPr>
              <w:spacing w:after="0" w:line="240" w:lineRule="auto"/>
              <w:jc w:val="center"/>
              <w:rPr>
                <w:rStyle w:val="1"/>
                <w:rFonts w:asciiTheme="minorHAnsi" w:eastAsiaTheme="minorHAnsi" w:hAnsiTheme="minorHAnsi"/>
                <w:sz w:val="22"/>
                <w:szCs w:val="22"/>
                <w:lang w:val="en-GB"/>
              </w:rPr>
            </w:pPr>
            <w:r w:rsidRPr="00257B27">
              <w:rPr>
                <w:rStyle w:val="1"/>
                <w:rFonts w:asciiTheme="minorHAnsi" w:eastAsiaTheme="minorHAnsi" w:hAnsiTheme="minorHAnsi"/>
                <w:sz w:val="22"/>
                <w:szCs w:val="22"/>
                <w:lang w:val="en-GB"/>
              </w:rPr>
              <w:t>6</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C3025B" w:rsidRPr="00257B27" w:rsidRDefault="00C3025B" w:rsidP="00BA33D2">
            <w:pPr>
              <w:spacing w:after="0" w:line="240" w:lineRule="auto"/>
              <w:jc w:val="center"/>
              <w:rPr>
                <w:lang w:val="en-GB"/>
              </w:rPr>
            </w:pPr>
          </w:p>
        </w:tc>
      </w:tr>
      <w:tr w:rsidR="00EC56FC" w:rsidRPr="00257B27" w:rsidTr="003010DA">
        <w:tc>
          <w:tcPr>
            <w:tcW w:w="3823" w:type="dxa"/>
            <w:tcBorders>
              <w:top w:val="single" w:sz="4" w:space="0" w:color="auto"/>
              <w:left w:val="single" w:sz="4" w:space="0" w:color="auto"/>
              <w:bottom w:val="single" w:sz="4" w:space="0" w:color="auto"/>
            </w:tcBorders>
            <w:shd w:val="clear" w:color="auto" w:fill="FFFFFF"/>
          </w:tcPr>
          <w:p w:rsidR="00EC56FC" w:rsidRPr="00257B27" w:rsidRDefault="009E1FA7" w:rsidP="009E1FA7">
            <w:pPr>
              <w:spacing w:after="0" w:line="240" w:lineRule="auto"/>
              <w:rPr>
                <w:rStyle w:val="1"/>
                <w:rFonts w:asciiTheme="minorHAnsi" w:eastAsiaTheme="minorHAnsi" w:hAnsiTheme="minorHAnsi"/>
                <w:b/>
                <w:bCs/>
                <w:sz w:val="22"/>
                <w:szCs w:val="22"/>
                <w:lang w:val="en-GB"/>
              </w:rPr>
            </w:pPr>
            <w:r w:rsidRPr="00257B27">
              <w:rPr>
                <w:rStyle w:val="1"/>
                <w:rFonts w:asciiTheme="minorHAnsi" w:eastAsiaTheme="minorHAnsi" w:hAnsiTheme="minorHAnsi"/>
                <w:b/>
                <w:bCs/>
                <w:sz w:val="22"/>
                <w:szCs w:val="22"/>
                <w:lang w:val="en-GB"/>
              </w:rPr>
              <w:t xml:space="preserve">Magnetic neutron scattering. </w:t>
            </w:r>
            <w:r w:rsidRPr="00257B27">
              <w:rPr>
                <w:rStyle w:val="1"/>
                <w:rFonts w:asciiTheme="minorHAnsi" w:eastAsiaTheme="minorHAnsi" w:hAnsiTheme="minorHAnsi"/>
                <w:sz w:val="22"/>
                <w:szCs w:val="22"/>
                <w:lang w:val="en-GB"/>
              </w:rPr>
              <w:t xml:space="preserve">The amplitude of magnetic neutron scattering on an electron. Born approximation. Magnetic form factor. Cross-section of magnetic scattering for non-implanted neutrons. The classification of magnetic structures (commensurable and incommensurable magnetic structures, a </w:t>
            </w:r>
            <w:proofErr w:type="spellStart"/>
            <w:r w:rsidRPr="00257B27">
              <w:rPr>
                <w:rStyle w:val="1"/>
                <w:rFonts w:asciiTheme="minorHAnsi" w:eastAsiaTheme="minorHAnsi" w:hAnsiTheme="minorHAnsi"/>
                <w:sz w:val="22"/>
                <w:szCs w:val="22"/>
                <w:lang w:val="en-GB"/>
              </w:rPr>
              <w:t>ferromagnet</w:t>
            </w:r>
            <w:proofErr w:type="spellEnd"/>
            <w:r w:rsidRPr="00257B27">
              <w:rPr>
                <w:rStyle w:val="1"/>
                <w:rFonts w:asciiTheme="minorHAnsi" w:eastAsiaTheme="minorHAnsi" w:hAnsiTheme="minorHAnsi"/>
                <w:sz w:val="22"/>
                <w:szCs w:val="22"/>
                <w:lang w:val="en-GB"/>
              </w:rPr>
              <w:t xml:space="preserve">, an </w:t>
            </w:r>
            <w:proofErr w:type="spellStart"/>
            <w:r w:rsidRPr="00257B27">
              <w:rPr>
                <w:rStyle w:val="1"/>
                <w:rFonts w:asciiTheme="minorHAnsi" w:eastAsiaTheme="minorHAnsi" w:hAnsiTheme="minorHAnsi"/>
                <w:sz w:val="22"/>
                <w:szCs w:val="22"/>
                <w:lang w:val="en-GB"/>
              </w:rPr>
              <w:t>antiferromagnet</w:t>
            </w:r>
            <w:proofErr w:type="spellEnd"/>
            <w:r w:rsidRPr="00257B27">
              <w:rPr>
                <w:rStyle w:val="1"/>
                <w:rFonts w:asciiTheme="minorHAnsi" w:eastAsiaTheme="minorHAnsi" w:hAnsiTheme="minorHAnsi"/>
                <w:sz w:val="22"/>
                <w:szCs w:val="22"/>
                <w:lang w:val="en-GB"/>
              </w:rPr>
              <w:t xml:space="preserve">, a ferrimagnet, </w:t>
            </w:r>
            <w:proofErr w:type="spellStart"/>
            <w:r w:rsidRPr="00257B27">
              <w:rPr>
                <w:rStyle w:val="1"/>
                <w:rFonts w:asciiTheme="minorHAnsi" w:eastAsiaTheme="minorHAnsi" w:hAnsiTheme="minorHAnsi"/>
                <w:sz w:val="22"/>
                <w:szCs w:val="22"/>
                <w:lang w:val="en-GB"/>
              </w:rPr>
              <w:t>helicoidal</w:t>
            </w:r>
            <w:proofErr w:type="spellEnd"/>
            <w:r w:rsidRPr="00257B27">
              <w:rPr>
                <w:rStyle w:val="1"/>
                <w:rFonts w:asciiTheme="minorHAnsi" w:eastAsiaTheme="minorHAnsi" w:hAnsiTheme="minorHAnsi"/>
                <w:sz w:val="22"/>
                <w:szCs w:val="22"/>
                <w:lang w:val="en-GB"/>
              </w:rPr>
              <w:t xml:space="preserve"> magnetic structures, a magnet, an </w:t>
            </w:r>
            <w:proofErr w:type="spellStart"/>
            <w:r w:rsidRPr="00257B27">
              <w:rPr>
                <w:rStyle w:val="1"/>
                <w:rFonts w:asciiTheme="minorHAnsi" w:eastAsiaTheme="minorHAnsi" w:hAnsiTheme="minorHAnsi"/>
                <w:sz w:val="22"/>
                <w:szCs w:val="22"/>
                <w:lang w:val="en-GB"/>
              </w:rPr>
              <w:t>asperromagnet</w:t>
            </w:r>
            <w:proofErr w:type="spellEnd"/>
            <w:r w:rsidRPr="00257B27">
              <w:rPr>
                <w:rStyle w:val="1"/>
                <w:rFonts w:asciiTheme="minorHAnsi" w:eastAsiaTheme="minorHAnsi" w:hAnsiTheme="minorHAnsi"/>
                <w:sz w:val="22"/>
                <w:szCs w:val="22"/>
                <w:lang w:val="en-GB"/>
              </w:rPr>
              <w:t xml:space="preserve">, a </w:t>
            </w:r>
            <w:proofErr w:type="spellStart"/>
            <w:r w:rsidRPr="00257B27">
              <w:rPr>
                <w:rStyle w:val="1"/>
                <w:rFonts w:asciiTheme="minorHAnsi" w:eastAsiaTheme="minorHAnsi" w:hAnsiTheme="minorHAnsi"/>
                <w:sz w:val="22"/>
                <w:szCs w:val="22"/>
                <w:lang w:val="en-GB"/>
              </w:rPr>
              <w:t>spectromagnet</w:t>
            </w:r>
            <w:proofErr w:type="spellEnd"/>
            <w:r w:rsidRPr="00257B27">
              <w:rPr>
                <w:rStyle w:val="1"/>
                <w:rFonts w:asciiTheme="minorHAnsi" w:eastAsiaTheme="minorHAnsi" w:hAnsiTheme="minorHAnsi"/>
                <w:sz w:val="22"/>
                <w:szCs w:val="22"/>
                <w:lang w:val="en-GB"/>
              </w:rPr>
              <w:t>). Magnetic scattering of neutrons by crystals. Coherent scattering by a ferromagnetic structure. Coherent scattering by an antiferromagnetic structure. Wave vector of the magnetic structure. The star of the wave vector. Wave vector group. Cross-section of magnetic scattering on incommensurate structures (simple and elliptical spiral, the longitudinal and transverse spin wave).</w:t>
            </w:r>
          </w:p>
        </w:tc>
        <w:tc>
          <w:tcPr>
            <w:tcW w:w="4018" w:type="dxa"/>
            <w:tcBorders>
              <w:top w:val="single" w:sz="4" w:space="0" w:color="auto"/>
              <w:left w:val="single" w:sz="4" w:space="0" w:color="auto"/>
              <w:bottom w:val="single" w:sz="4" w:space="0" w:color="auto"/>
            </w:tcBorders>
            <w:shd w:val="clear" w:color="auto" w:fill="FFFFFF"/>
          </w:tcPr>
          <w:p w:rsidR="00EC56FC" w:rsidRPr="00257B27" w:rsidRDefault="009E1FA7" w:rsidP="00E45E95">
            <w:pPr>
              <w:spacing w:after="0" w:line="240" w:lineRule="auto"/>
              <w:jc w:val="both"/>
              <w:rPr>
                <w:rStyle w:val="1"/>
                <w:rFonts w:asciiTheme="minorHAnsi" w:eastAsiaTheme="minorHAnsi" w:hAnsiTheme="minorHAnsi"/>
                <w:sz w:val="22"/>
                <w:szCs w:val="22"/>
                <w:lang w:val="en-GB"/>
              </w:rPr>
            </w:pPr>
            <w:r w:rsidRPr="00257B27">
              <w:rPr>
                <w:rStyle w:val="1"/>
                <w:rFonts w:asciiTheme="minorHAnsi" w:eastAsiaTheme="minorHAnsi" w:hAnsiTheme="minorHAnsi"/>
                <w:sz w:val="22"/>
                <w:szCs w:val="22"/>
                <w:lang w:val="en-GB"/>
              </w:rPr>
              <w:t>Working with the recommended literature, analysis of abstract journals and electronic sources taking into account the content of the discipline (writing compendia).</w:t>
            </w:r>
          </w:p>
        </w:tc>
        <w:tc>
          <w:tcPr>
            <w:tcW w:w="835" w:type="dxa"/>
            <w:tcBorders>
              <w:top w:val="single" w:sz="4" w:space="0" w:color="auto"/>
              <w:left w:val="single" w:sz="4" w:space="0" w:color="auto"/>
              <w:bottom w:val="single" w:sz="4" w:space="0" w:color="auto"/>
            </w:tcBorders>
            <w:shd w:val="clear" w:color="auto" w:fill="FFFFFF"/>
            <w:vAlign w:val="center"/>
          </w:tcPr>
          <w:p w:rsidR="00EC56FC" w:rsidRPr="00257B27" w:rsidRDefault="009E1FA7" w:rsidP="00BA33D2">
            <w:pPr>
              <w:spacing w:after="0" w:line="240" w:lineRule="auto"/>
              <w:jc w:val="center"/>
              <w:rPr>
                <w:rStyle w:val="1"/>
                <w:rFonts w:asciiTheme="minorHAnsi" w:eastAsiaTheme="minorHAnsi" w:hAnsiTheme="minorHAnsi"/>
                <w:sz w:val="22"/>
                <w:szCs w:val="22"/>
                <w:lang w:val="en-GB"/>
              </w:rPr>
            </w:pPr>
            <w:r w:rsidRPr="00257B27">
              <w:rPr>
                <w:rStyle w:val="1"/>
                <w:rFonts w:asciiTheme="minorHAnsi" w:eastAsiaTheme="minorHAnsi" w:hAnsiTheme="minorHAnsi"/>
                <w:sz w:val="22"/>
                <w:szCs w:val="22"/>
                <w:lang w:val="en-GB"/>
              </w:rPr>
              <w:t>8</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C56FC" w:rsidRPr="00257B27" w:rsidRDefault="00EC56FC" w:rsidP="00BA33D2">
            <w:pPr>
              <w:spacing w:after="0" w:line="240" w:lineRule="auto"/>
              <w:jc w:val="center"/>
              <w:rPr>
                <w:lang w:val="en-GB"/>
              </w:rPr>
            </w:pPr>
          </w:p>
        </w:tc>
      </w:tr>
      <w:tr w:rsidR="009E1FA7" w:rsidRPr="000A3102" w:rsidTr="003010DA">
        <w:tc>
          <w:tcPr>
            <w:tcW w:w="3823" w:type="dxa"/>
            <w:tcBorders>
              <w:top w:val="single" w:sz="4" w:space="0" w:color="auto"/>
              <w:left w:val="single" w:sz="4" w:space="0" w:color="auto"/>
              <w:bottom w:val="single" w:sz="4" w:space="0" w:color="auto"/>
            </w:tcBorders>
            <w:shd w:val="clear" w:color="auto" w:fill="FFFFFF"/>
          </w:tcPr>
          <w:p w:rsidR="009E1FA7" w:rsidRPr="00257B27" w:rsidRDefault="009E1FA7" w:rsidP="0025306A">
            <w:pPr>
              <w:spacing w:after="0" w:line="240" w:lineRule="auto"/>
              <w:rPr>
                <w:rStyle w:val="1"/>
                <w:rFonts w:asciiTheme="minorHAnsi" w:eastAsiaTheme="minorHAnsi" w:hAnsiTheme="minorHAnsi"/>
                <w:b/>
                <w:bCs/>
                <w:sz w:val="22"/>
                <w:szCs w:val="22"/>
                <w:lang w:val="en-GB"/>
              </w:rPr>
            </w:pPr>
            <w:proofErr w:type="spellStart"/>
            <w:r w:rsidRPr="00257B27">
              <w:rPr>
                <w:b/>
                <w:bCs/>
                <w:lang w:val="en-GB"/>
              </w:rPr>
              <w:t>Neuronographic</w:t>
            </w:r>
            <w:proofErr w:type="spellEnd"/>
            <w:r w:rsidRPr="00257B27">
              <w:rPr>
                <w:b/>
                <w:bCs/>
                <w:lang w:val="en-GB"/>
              </w:rPr>
              <w:t xml:space="preserve"> measurement equipment and devices</w:t>
            </w:r>
            <w:r w:rsidRPr="00257B27">
              <w:rPr>
                <w:rStyle w:val="1"/>
                <w:rFonts w:asciiTheme="minorHAnsi" w:eastAsiaTheme="minorHAnsi" w:hAnsiTheme="minorHAnsi"/>
                <w:b/>
                <w:bCs/>
                <w:sz w:val="22"/>
                <w:szCs w:val="22"/>
                <w:lang w:val="en-GB"/>
              </w:rPr>
              <w:t xml:space="preserve">. </w:t>
            </w:r>
            <w:r w:rsidR="0025306A" w:rsidRPr="00257B27">
              <w:rPr>
                <w:rStyle w:val="1"/>
                <w:rFonts w:asciiTheme="minorHAnsi" w:eastAsiaTheme="minorHAnsi" w:hAnsiTheme="minorHAnsi"/>
                <w:sz w:val="22"/>
                <w:szCs w:val="22"/>
                <w:lang w:val="en-GB"/>
              </w:rPr>
              <w:t xml:space="preserve">The scheme </w:t>
            </w:r>
            <w:r w:rsidRPr="00257B27">
              <w:rPr>
                <w:rStyle w:val="1"/>
                <w:rFonts w:asciiTheme="minorHAnsi" w:eastAsiaTheme="minorHAnsi" w:hAnsiTheme="minorHAnsi"/>
                <w:sz w:val="22"/>
                <w:szCs w:val="22"/>
                <w:lang w:val="en-GB"/>
              </w:rPr>
              <w:t>of a neutron diffractometer with a constant neutron wavelength. Neutron co</w:t>
            </w:r>
            <w:r w:rsidR="0025306A" w:rsidRPr="00257B27">
              <w:rPr>
                <w:rStyle w:val="1"/>
                <w:rFonts w:asciiTheme="minorHAnsi" w:eastAsiaTheme="minorHAnsi" w:hAnsiTheme="minorHAnsi"/>
                <w:sz w:val="22"/>
                <w:szCs w:val="22"/>
                <w:lang w:val="en-GB"/>
              </w:rPr>
              <w:t xml:space="preserve">nductor. </w:t>
            </w:r>
            <w:proofErr w:type="spellStart"/>
            <w:r w:rsidR="0025306A" w:rsidRPr="00257B27">
              <w:rPr>
                <w:rStyle w:val="1"/>
                <w:rFonts w:asciiTheme="minorHAnsi" w:eastAsiaTheme="minorHAnsi" w:hAnsiTheme="minorHAnsi"/>
                <w:sz w:val="22"/>
                <w:szCs w:val="22"/>
                <w:lang w:val="en-GB"/>
              </w:rPr>
              <w:lastRenderedPageBreak/>
              <w:t>Monochromator</w:t>
            </w:r>
            <w:proofErr w:type="spellEnd"/>
            <w:r w:rsidR="0025306A" w:rsidRPr="00257B27">
              <w:rPr>
                <w:rStyle w:val="1"/>
                <w:rFonts w:asciiTheme="minorHAnsi" w:eastAsiaTheme="minorHAnsi" w:hAnsiTheme="minorHAnsi"/>
                <w:sz w:val="22"/>
                <w:szCs w:val="22"/>
                <w:lang w:val="en-GB"/>
              </w:rPr>
              <w:t xml:space="preserve"> (crystal </w:t>
            </w:r>
            <w:proofErr w:type="spellStart"/>
            <w:r w:rsidRPr="00257B27">
              <w:rPr>
                <w:rStyle w:val="1"/>
                <w:rFonts w:asciiTheme="minorHAnsi" w:eastAsiaTheme="minorHAnsi" w:hAnsiTheme="minorHAnsi"/>
                <w:sz w:val="22"/>
                <w:szCs w:val="22"/>
                <w:lang w:val="en-GB"/>
              </w:rPr>
              <w:t>monochromator</w:t>
            </w:r>
            <w:proofErr w:type="spellEnd"/>
            <w:r w:rsidRPr="00257B27">
              <w:rPr>
                <w:rStyle w:val="1"/>
                <w:rFonts w:asciiTheme="minorHAnsi" w:eastAsiaTheme="minorHAnsi" w:hAnsiTheme="minorHAnsi"/>
                <w:sz w:val="22"/>
                <w:szCs w:val="22"/>
                <w:lang w:val="en-GB"/>
              </w:rPr>
              <w:t>, focusi</w:t>
            </w:r>
            <w:r w:rsidR="0025306A" w:rsidRPr="00257B27">
              <w:rPr>
                <w:rStyle w:val="1"/>
                <w:rFonts w:asciiTheme="minorHAnsi" w:eastAsiaTheme="minorHAnsi" w:hAnsiTheme="minorHAnsi"/>
                <w:sz w:val="22"/>
                <w:szCs w:val="22"/>
                <w:lang w:val="en-GB"/>
              </w:rPr>
              <w:t xml:space="preserve">ng </w:t>
            </w:r>
            <w:proofErr w:type="spellStart"/>
            <w:r w:rsidR="0025306A" w:rsidRPr="00257B27">
              <w:rPr>
                <w:rStyle w:val="1"/>
                <w:rFonts w:asciiTheme="minorHAnsi" w:eastAsiaTheme="minorHAnsi" w:hAnsiTheme="minorHAnsi"/>
                <w:sz w:val="22"/>
                <w:szCs w:val="22"/>
                <w:lang w:val="en-GB"/>
              </w:rPr>
              <w:t>monochromator</w:t>
            </w:r>
            <w:proofErr w:type="spellEnd"/>
            <w:r w:rsidR="0025306A" w:rsidRPr="00257B27">
              <w:rPr>
                <w:rStyle w:val="1"/>
                <w:rFonts w:asciiTheme="minorHAnsi" w:eastAsiaTheme="minorHAnsi" w:hAnsiTheme="minorHAnsi"/>
                <w:sz w:val="22"/>
                <w:szCs w:val="22"/>
                <w:lang w:val="en-GB"/>
              </w:rPr>
              <w:t xml:space="preserve">, neutron guide </w:t>
            </w:r>
            <w:proofErr w:type="spellStart"/>
            <w:r w:rsidRPr="00257B27">
              <w:rPr>
                <w:rStyle w:val="1"/>
                <w:rFonts w:asciiTheme="minorHAnsi" w:eastAsiaTheme="minorHAnsi" w:hAnsiTheme="minorHAnsi"/>
                <w:sz w:val="22"/>
                <w:szCs w:val="22"/>
                <w:lang w:val="en-GB"/>
              </w:rPr>
              <w:t>monochromator</w:t>
            </w:r>
            <w:proofErr w:type="spellEnd"/>
            <w:r w:rsidRPr="00257B27">
              <w:rPr>
                <w:rStyle w:val="1"/>
                <w:rFonts w:asciiTheme="minorHAnsi" w:eastAsiaTheme="minorHAnsi" w:hAnsiTheme="minorHAnsi"/>
                <w:sz w:val="22"/>
                <w:szCs w:val="22"/>
                <w:lang w:val="en-GB"/>
              </w:rPr>
              <w:t xml:space="preserve">). </w:t>
            </w:r>
            <w:r w:rsidR="0025306A" w:rsidRPr="00257B27">
              <w:rPr>
                <w:rStyle w:val="1"/>
                <w:rFonts w:asciiTheme="minorHAnsi" w:eastAsiaTheme="minorHAnsi" w:hAnsiTheme="minorHAnsi"/>
                <w:sz w:val="22"/>
                <w:szCs w:val="22"/>
                <w:lang w:val="en-GB"/>
              </w:rPr>
              <w:t>C</w:t>
            </w:r>
            <w:r w:rsidRPr="00257B27">
              <w:rPr>
                <w:rStyle w:val="1"/>
                <w:rFonts w:asciiTheme="minorHAnsi" w:eastAsiaTheme="minorHAnsi" w:hAnsiTheme="minorHAnsi"/>
                <w:sz w:val="22"/>
                <w:szCs w:val="22"/>
                <w:lang w:val="en-GB"/>
              </w:rPr>
              <w:t xml:space="preserve">ollimator. Goniometer device for the sample. Cryostat. High temperature </w:t>
            </w:r>
            <w:r w:rsidR="0025306A" w:rsidRPr="00257B27">
              <w:rPr>
                <w:rStyle w:val="1"/>
                <w:rFonts w:asciiTheme="minorHAnsi" w:eastAsiaTheme="minorHAnsi" w:hAnsiTheme="minorHAnsi"/>
                <w:sz w:val="22"/>
                <w:szCs w:val="22"/>
                <w:lang w:val="en-GB"/>
              </w:rPr>
              <w:t>attachment</w:t>
            </w:r>
            <w:r w:rsidRPr="00257B27">
              <w:rPr>
                <w:rStyle w:val="1"/>
                <w:rFonts w:asciiTheme="minorHAnsi" w:eastAsiaTheme="minorHAnsi" w:hAnsiTheme="minorHAnsi"/>
                <w:sz w:val="22"/>
                <w:szCs w:val="22"/>
                <w:lang w:val="en-GB"/>
              </w:rPr>
              <w:t>. Magnetic system. Pressure cell. Neutron detector (</w:t>
            </w:r>
            <w:proofErr w:type="spellStart"/>
            <w:r w:rsidRPr="00257B27">
              <w:rPr>
                <w:rStyle w:val="1"/>
                <w:rFonts w:asciiTheme="minorHAnsi" w:eastAsiaTheme="minorHAnsi" w:hAnsiTheme="minorHAnsi"/>
                <w:sz w:val="22"/>
                <w:szCs w:val="22"/>
                <w:lang w:val="en-GB"/>
              </w:rPr>
              <w:t>multidetector</w:t>
            </w:r>
            <w:proofErr w:type="spellEnd"/>
            <w:r w:rsidRPr="00257B27">
              <w:rPr>
                <w:rStyle w:val="1"/>
                <w:rFonts w:asciiTheme="minorHAnsi" w:eastAsiaTheme="minorHAnsi" w:hAnsiTheme="minorHAnsi"/>
                <w:sz w:val="22"/>
                <w:szCs w:val="22"/>
                <w:lang w:val="en-GB"/>
              </w:rPr>
              <w:t>,</w:t>
            </w:r>
            <w:r w:rsidR="0025306A" w:rsidRPr="00257B27">
              <w:rPr>
                <w:rStyle w:val="1"/>
                <w:rFonts w:asciiTheme="minorHAnsi" w:eastAsiaTheme="minorHAnsi" w:hAnsiTheme="minorHAnsi"/>
                <w:sz w:val="22"/>
                <w:szCs w:val="22"/>
                <w:lang w:val="en-GB"/>
              </w:rPr>
              <w:t xml:space="preserve"> position-sensitive detector). The s</w:t>
            </w:r>
            <w:r w:rsidRPr="00257B27">
              <w:rPr>
                <w:rStyle w:val="1"/>
                <w:rFonts w:asciiTheme="minorHAnsi" w:eastAsiaTheme="minorHAnsi" w:hAnsiTheme="minorHAnsi"/>
                <w:sz w:val="22"/>
                <w:szCs w:val="22"/>
                <w:lang w:val="en-GB"/>
              </w:rPr>
              <w:t xml:space="preserve">cheme of </w:t>
            </w:r>
            <w:r w:rsidR="0025306A" w:rsidRPr="00257B27">
              <w:rPr>
                <w:rStyle w:val="1"/>
                <w:rFonts w:asciiTheme="minorHAnsi" w:eastAsiaTheme="minorHAnsi" w:hAnsiTheme="minorHAnsi"/>
                <w:sz w:val="22"/>
                <w:szCs w:val="22"/>
                <w:lang w:val="en-GB"/>
              </w:rPr>
              <w:t>a</w:t>
            </w:r>
            <w:r w:rsidRPr="00257B27">
              <w:rPr>
                <w:rStyle w:val="1"/>
                <w:rFonts w:asciiTheme="minorHAnsi" w:eastAsiaTheme="minorHAnsi" w:hAnsiTheme="minorHAnsi"/>
                <w:sz w:val="22"/>
                <w:szCs w:val="22"/>
                <w:lang w:val="en-GB"/>
              </w:rPr>
              <w:t xml:space="preserve"> neutron diffractometer using the time-of-flight method.</w:t>
            </w:r>
          </w:p>
        </w:tc>
        <w:tc>
          <w:tcPr>
            <w:tcW w:w="4018" w:type="dxa"/>
            <w:tcBorders>
              <w:top w:val="single" w:sz="4" w:space="0" w:color="auto"/>
              <w:left w:val="single" w:sz="4" w:space="0" w:color="auto"/>
              <w:bottom w:val="single" w:sz="4" w:space="0" w:color="auto"/>
            </w:tcBorders>
            <w:shd w:val="clear" w:color="auto" w:fill="FFFFFF"/>
          </w:tcPr>
          <w:p w:rsidR="009E1FA7" w:rsidRPr="00257B27" w:rsidRDefault="0025306A" w:rsidP="0025306A">
            <w:pPr>
              <w:spacing w:after="0" w:line="240" w:lineRule="auto"/>
              <w:jc w:val="both"/>
              <w:rPr>
                <w:rStyle w:val="1"/>
                <w:rFonts w:asciiTheme="minorHAnsi" w:eastAsiaTheme="minorHAnsi" w:hAnsiTheme="minorHAnsi"/>
                <w:sz w:val="22"/>
                <w:szCs w:val="22"/>
                <w:lang w:val="en-GB"/>
              </w:rPr>
            </w:pPr>
            <w:r w:rsidRPr="00257B27">
              <w:rPr>
                <w:rStyle w:val="1"/>
                <w:rFonts w:asciiTheme="minorHAnsi" w:eastAsiaTheme="minorHAnsi" w:hAnsiTheme="minorHAnsi"/>
                <w:sz w:val="22"/>
                <w:szCs w:val="22"/>
                <w:lang w:val="en-GB"/>
              </w:rPr>
              <w:lastRenderedPageBreak/>
              <w:t>Working with recommended literature, analysis of abstract journals and electronic sources taking into account the content of the discipline (writing compe</w:t>
            </w:r>
            <w:r w:rsidR="00EE3159" w:rsidRPr="00257B27">
              <w:rPr>
                <w:rStyle w:val="1"/>
                <w:rFonts w:asciiTheme="minorHAnsi" w:eastAsiaTheme="minorHAnsi" w:hAnsiTheme="minorHAnsi"/>
                <w:sz w:val="22"/>
                <w:szCs w:val="22"/>
                <w:lang w:val="en-GB"/>
              </w:rPr>
              <w:t>n</w:t>
            </w:r>
            <w:r w:rsidRPr="00257B27">
              <w:rPr>
                <w:rStyle w:val="1"/>
                <w:rFonts w:asciiTheme="minorHAnsi" w:eastAsiaTheme="minorHAnsi" w:hAnsiTheme="minorHAnsi"/>
                <w:sz w:val="22"/>
                <w:szCs w:val="22"/>
                <w:lang w:val="en-GB"/>
              </w:rPr>
              <w:t>dia).</w:t>
            </w:r>
          </w:p>
        </w:tc>
        <w:tc>
          <w:tcPr>
            <w:tcW w:w="835" w:type="dxa"/>
            <w:tcBorders>
              <w:top w:val="single" w:sz="4" w:space="0" w:color="auto"/>
              <w:left w:val="single" w:sz="4" w:space="0" w:color="auto"/>
              <w:bottom w:val="single" w:sz="4" w:space="0" w:color="auto"/>
            </w:tcBorders>
            <w:shd w:val="clear" w:color="auto" w:fill="FFFFFF"/>
            <w:vAlign w:val="center"/>
          </w:tcPr>
          <w:p w:rsidR="009E1FA7" w:rsidRPr="00257B27" w:rsidRDefault="009E1FA7" w:rsidP="00BA33D2">
            <w:pPr>
              <w:spacing w:after="0" w:line="240" w:lineRule="auto"/>
              <w:jc w:val="center"/>
              <w:rPr>
                <w:rStyle w:val="1"/>
                <w:rFonts w:asciiTheme="minorHAnsi" w:eastAsiaTheme="minorHAnsi" w:hAnsiTheme="minorHAnsi"/>
                <w:sz w:val="22"/>
                <w:szCs w:val="22"/>
                <w:lang w:val="en-GB"/>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9E1FA7" w:rsidRPr="00257B27" w:rsidRDefault="009E1FA7" w:rsidP="00BA33D2">
            <w:pPr>
              <w:spacing w:after="0" w:line="240" w:lineRule="auto"/>
              <w:jc w:val="center"/>
              <w:rPr>
                <w:lang w:val="en-GB"/>
              </w:rPr>
            </w:pPr>
          </w:p>
        </w:tc>
      </w:tr>
      <w:tr w:rsidR="00EC3122" w:rsidRPr="00257B27" w:rsidTr="003010DA">
        <w:tc>
          <w:tcPr>
            <w:tcW w:w="3823" w:type="dxa"/>
            <w:tcBorders>
              <w:top w:val="single" w:sz="4" w:space="0" w:color="auto"/>
              <w:left w:val="single" w:sz="4" w:space="0" w:color="auto"/>
              <w:bottom w:val="single" w:sz="4" w:space="0" w:color="auto"/>
            </w:tcBorders>
            <w:shd w:val="clear" w:color="auto" w:fill="FFFFFF"/>
          </w:tcPr>
          <w:p w:rsidR="00EC3122" w:rsidRPr="00257B27" w:rsidRDefault="00EC3122" w:rsidP="00EC3122">
            <w:pPr>
              <w:spacing w:after="0" w:line="240" w:lineRule="auto"/>
              <w:rPr>
                <w:b/>
                <w:bCs/>
                <w:lang w:val="en-GB"/>
              </w:rPr>
            </w:pPr>
            <w:r w:rsidRPr="00257B27">
              <w:rPr>
                <w:b/>
                <w:bCs/>
                <w:lang w:val="en-GB"/>
              </w:rPr>
              <w:t xml:space="preserve">Calculation of neutron diffraction patterns. </w:t>
            </w:r>
            <w:r w:rsidRPr="00257B27">
              <w:rPr>
                <w:lang w:val="en-GB"/>
              </w:rPr>
              <w:t xml:space="preserve">Manual calculation of the </w:t>
            </w:r>
            <w:proofErr w:type="spellStart"/>
            <w:r w:rsidRPr="00257B27">
              <w:rPr>
                <w:lang w:val="en-GB"/>
              </w:rPr>
              <w:t>neutronograms</w:t>
            </w:r>
            <w:proofErr w:type="spellEnd"/>
            <w:r w:rsidRPr="00257B27">
              <w:rPr>
                <w:lang w:val="en-GB"/>
              </w:rPr>
              <w:t xml:space="preserve"> of simple magnets. Intensity of the magnetic reflex. Dependence of the intensity of magnetic scattering of neutrons on the direction of the momentum in the crystal. Manual calculation of neutron diffraction patterns of the collinear </w:t>
            </w:r>
            <w:proofErr w:type="spellStart"/>
            <w:r w:rsidRPr="00257B27">
              <w:rPr>
                <w:lang w:val="en-GB"/>
              </w:rPr>
              <w:t>ferro</w:t>
            </w:r>
            <w:proofErr w:type="spellEnd"/>
            <w:r w:rsidRPr="00257B27">
              <w:rPr>
                <w:lang w:val="en-GB"/>
              </w:rPr>
              <w:t xml:space="preserve">- and </w:t>
            </w:r>
            <w:proofErr w:type="spellStart"/>
            <w:r w:rsidRPr="00257B27">
              <w:rPr>
                <w:lang w:val="en-GB"/>
              </w:rPr>
              <w:t>antiferromagnets</w:t>
            </w:r>
            <w:proofErr w:type="spellEnd"/>
            <w:r w:rsidRPr="00257B27">
              <w:rPr>
                <w:lang w:val="en-GB"/>
              </w:rPr>
              <w:t xml:space="preserve">. Application of the </w:t>
            </w:r>
            <w:proofErr w:type="spellStart"/>
            <w:r w:rsidRPr="00257B27">
              <w:rPr>
                <w:lang w:val="en-GB"/>
              </w:rPr>
              <w:t>Fullprof</w:t>
            </w:r>
            <w:proofErr w:type="spellEnd"/>
            <w:r w:rsidRPr="00257B27">
              <w:rPr>
                <w:lang w:val="en-GB"/>
              </w:rPr>
              <w:t xml:space="preserve"> programme for the calculation of </w:t>
            </w:r>
            <w:proofErr w:type="spellStart"/>
            <w:r w:rsidRPr="00257B27">
              <w:rPr>
                <w:lang w:val="en-GB"/>
              </w:rPr>
              <w:t>neutronograms</w:t>
            </w:r>
            <w:proofErr w:type="spellEnd"/>
            <w:r w:rsidRPr="00257B27">
              <w:rPr>
                <w:lang w:val="en-GB"/>
              </w:rPr>
              <w:t xml:space="preserve"> of magnets. Features of the programme. Rietveld structural parameters refinement. Correspondence factor. Function that describes the profile of the reflex. The programme files. Preparing the file. Matrices of transformations for the rotational elements of cubic and hexagonal groups. Accompanying broadcasts. The source file is the file.dat. Calculation of the </w:t>
            </w:r>
            <w:proofErr w:type="spellStart"/>
            <w:r w:rsidRPr="00257B27">
              <w:rPr>
                <w:lang w:val="en-GB"/>
              </w:rPr>
              <w:t>neutronogram</w:t>
            </w:r>
            <w:proofErr w:type="spellEnd"/>
            <w:r w:rsidRPr="00257B27">
              <w:rPr>
                <w:lang w:val="en-GB"/>
              </w:rPr>
              <w:t xml:space="preserve"> of iron.</w:t>
            </w:r>
          </w:p>
        </w:tc>
        <w:tc>
          <w:tcPr>
            <w:tcW w:w="4018" w:type="dxa"/>
            <w:tcBorders>
              <w:top w:val="single" w:sz="4" w:space="0" w:color="auto"/>
              <w:left w:val="single" w:sz="4" w:space="0" w:color="auto"/>
              <w:bottom w:val="single" w:sz="4" w:space="0" w:color="auto"/>
            </w:tcBorders>
            <w:shd w:val="clear" w:color="auto" w:fill="FFFFFF"/>
          </w:tcPr>
          <w:p w:rsidR="00EC3122" w:rsidRPr="00257B27" w:rsidRDefault="00EE3159" w:rsidP="00EE3159">
            <w:pPr>
              <w:spacing w:after="0" w:line="240" w:lineRule="auto"/>
              <w:jc w:val="both"/>
              <w:rPr>
                <w:rStyle w:val="1"/>
                <w:rFonts w:asciiTheme="minorHAnsi" w:eastAsiaTheme="minorHAnsi" w:hAnsiTheme="minorHAnsi"/>
                <w:sz w:val="22"/>
                <w:szCs w:val="22"/>
                <w:lang w:val="en-GB"/>
              </w:rPr>
            </w:pPr>
            <w:r w:rsidRPr="00257B27">
              <w:rPr>
                <w:rStyle w:val="1"/>
                <w:rFonts w:asciiTheme="minorHAnsi" w:eastAsiaTheme="minorHAnsi" w:hAnsiTheme="minorHAnsi"/>
                <w:sz w:val="22"/>
                <w:szCs w:val="22"/>
                <w:lang w:val="en-GB"/>
              </w:rPr>
              <w:t>Working with the recommended literature, analysis of abstract journals and electronic sources taking into account the content of the discipline (writing compendia).</w:t>
            </w:r>
          </w:p>
        </w:tc>
        <w:tc>
          <w:tcPr>
            <w:tcW w:w="835" w:type="dxa"/>
            <w:tcBorders>
              <w:top w:val="single" w:sz="4" w:space="0" w:color="auto"/>
              <w:left w:val="single" w:sz="4" w:space="0" w:color="auto"/>
              <w:bottom w:val="single" w:sz="4" w:space="0" w:color="auto"/>
            </w:tcBorders>
            <w:shd w:val="clear" w:color="auto" w:fill="FFFFFF"/>
            <w:vAlign w:val="center"/>
          </w:tcPr>
          <w:p w:rsidR="00EC3122" w:rsidRPr="00257B27" w:rsidRDefault="00EE3159" w:rsidP="00BA33D2">
            <w:pPr>
              <w:spacing w:after="0" w:line="240" w:lineRule="auto"/>
              <w:jc w:val="center"/>
              <w:rPr>
                <w:rStyle w:val="1"/>
                <w:rFonts w:asciiTheme="minorHAnsi" w:eastAsiaTheme="minorHAnsi" w:hAnsiTheme="minorHAnsi"/>
                <w:sz w:val="22"/>
                <w:szCs w:val="22"/>
                <w:lang w:val="en-GB"/>
              </w:rPr>
            </w:pPr>
            <w:r w:rsidRPr="00257B27">
              <w:rPr>
                <w:rStyle w:val="1"/>
                <w:rFonts w:asciiTheme="minorHAnsi" w:eastAsiaTheme="minorHAnsi" w:hAnsiTheme="minorHAnsi"/>
                <w:sz w:val="22"/>
                <w:szCs w:val="22"/>
                <w:lang w:val="en-GB"/>
              </w:rPr>
              <w:t>8</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C3122" w:rsidRPr="00257B27" w:rsidRDefault="00EC3122" w:rsidP="00BA33D2">
            <w:pPr>
              <w:spacing w:after="0" w:line="240" w:lineRule="auto"/>
              <w:jc w:val="center"/>
              <w:rPr>
                <w:lang w:val="en-GB"/>
              </w:rPr>
            </w:pPr>
          </w:p>
        </w:tc>
      </w:tr>
      <w:tr w:rsidR="00EE3159" w:rsidRPr="00257B27" w:rsidTr="003010DA">
        <w:tc>
          <w:tcPr>
            <w:tcW w:w="3823" w:type="dxa"/>
            <w:tcBorders>
              <w:top w:val="single" w:sz="4" w:space="0" w:color="auto"/>
              <w:left w:val="single" w:sz="4" w:space="0" w:color="auto"/>
              <w:bottom w:val="single" w:sz="4" w:space="0" w:color="auto"/>
            </w:tcBorders>
            <w:shd w:val="clear" w:color="auto" w:fill="FFFFFF"/>
          </w:tcPr>
          <w:p w:rsidR="00EE3159" w:rsidRPr="00257B27" w:rsidRDefault="00EE3159" w:rsidP="00EE3159">
            <w:pPr>
              <w:spacing w:after="0" w:line="240" w:lineRule="auto"/>
              <w:rPr>
                <w:b/>
                <w:bCs/>
                <w:lang w:val="en-GB"/>
              </w:rPr>
            </w:pPr>
            <w:r w:rsidRPr="00257B27">
              <w:rPr>
                <w:b/>
                <w:bCs/>
                <w:lang w:val="en-GB"/>
              </w:rPr>
              <w:t xml:space="preserve">Symmetry analysis of magnetic structures. </w:t>
            </w:r>
            <w:r w:rsidRPr="00257B27">
              <w:rPr>
                <w:lang w:val="en-GB"/>
              </w:rPr>
              <w:t xml:space="preserve">Irreducible representations of space groups. Reducible representations of the space group on the basis of localised atomic functions. </w:t>
            </w:r>
            <w:proofErr w:type="spellStart"/>
            <w:r w:rsidRPr="00257B27">
              <w:rPr>
                <w:lang w:val="en-GB"/>
              </w:rPr>
              <w:t>Permutational</w:t>
            </w:r>
            <w:proofErr w:type="spellEnd"/>
            <w:r w:rsidRPr="00257B27">
              <w:rPr>
                <w:lang w:val="en-GB"/>
              </w:rPr>
              <w:t xml:space="preserve">, mechanical and magnetic representations. Basis functions of irreducible representations of space groups. Scalar, vector and </w:t>
            </w:r>
            <w:proofErr w:type="spellStart"/>
            <w:r w:rsidRPr="00257B27">
              <w:rPr>
                <w:lang w:val="en-GB"/>
              </w:rPr>
              <w:t>pseudovector</w:t>
            </w:r>
            <w:proofErr w:type="spellEnd"/>
            <w:r w:rsidRPr="00257B27">
              <w:rPr>
                <w:lang w:val="en-GB"/>
              </w:rPr>
              <w:t xml:space="preserve"> bases. The concept of an irreducible representation. Application of the </w:t>
            </w:r>
            <w:proofErr w:type="spellStart"/>
            <w:r w:rsidRPr="00257B27">
              <w:rPr>
                <w:lang w:val="en-GB"/>
              </w:rPr>
              <w:t>Basireps</w:t>
            </w:r>
            <w:proofErr w:type="spellEnd"/>
            <w:r w:rsidRPr="00257B27">
              <w:rPr>
                <w:lang w:val="en-GB"/>
              </w:rPr>
              <w:t xml:space="preserve"> programme for the symmetry analysis of magnetic structures. Calculation of irreducible representations of ‘small groups’. Calculation of the </w:t>
            </w:r>
            <w:proofErr w:type="spellStart"/>
            <w:r w:rsidRPr="00257B27">
              <w:rPr>
                <w:lang w:val="en-GB"/>
              </w:rPr>
              <w:t>basis</w:t>
            </w:r>
            <w:proofErr w:type="spellEnd"/>
            <w:r w:rsidRPr="00257B27">
              <w:rPr>
                <w:lang w:val="en-GB"/>
              </w:rPr>
              <w:t xml:space="preserve"> functions of irreducible representations of polar and axial</w:t>
            </w:r>
            <w:r w:rsidRPr="00257B27">
              <w:rPr>
                <w:b/>
                <w:bCs/>
                <w:lang w:val="en-GB"/>
              </w:rPr>
              <w:t xml:space="preserve"> </w:t>
            </w:r>
            <w:r w:rsidRPr="00257B27">
              <w:rPr>
                <w:lang w:val="en-GB"/>
              </w:rPr>
              <w:t>vectors. Preparing the input file. Run the program</w:t>
            </w:r>
            <w:r w:rsidR="00C837C1" w:rsidRPr="00257B27">
              <w:rPr>
                <w:lang w:val="en-GB"/>
              </w:rPr>
              <w:t>me</w:t>
            </w:r>
            <w:r w:rsidRPr="00257B27">
              <w:rPr>
                <w:lang w:val="en-GB"/>
              </w:rPr>
              <w:t>. Calculation results.</w:t>
            </w:r>
          </w:p>
        </w:tc>
        <w:tc>
          <w:tcPr>
            <w:tcW w:w="4018" w:type="dxa"/>
            <w:tcBorders>
              <w:top w:val="single" w:sz="4" w:space="0" w:color="auto"/>
              <w:left w:val="single" w:sz="4" w:space="0" w:color="auto"/>
              <w:bottom w:val="single" w:sz="4" w:space="0" w:color="auto"/>
            </w:tcBorders>
            <w:shd w:val="clear" w:color="auto" w:fill="FFFFFF"/>
          </w:tcPr>
          <w:p w:rsidR="00EE3159" w:rsidRPr="00257B27" w:rsidRDefault="00EE3159" w:rsidP="00EE3159">
            <w:pPr>
              <w:spacing w:after="0" w:line="240" w:lineRule="auto"/>
              <w:jc w:val="both"/>
              <w:rPr>
                <w:rStyle w:val="1"/>
                <w:rFonts w:asciiTheme="minorHAnsi" w:eastAsiaTheme="minorHAnsi" w:hAnsiTheme="minorHAnsi"/>
                <w:sz w:val="22"/>
                <w:szCs w:val="22"/>
                <w:lang w:val="en-GB"/>
              </w:rPr>
            </w:pPr>
            <w:r w:rsidRPr="00257B27">
              <w:rPr>
                <w:rStyle w:val="1"/>
                <w:rFonts w:asciiTheme="minorHAnsi" w:eastAsiaTheme="minorHAnsi" w:hAnsiTheme="minorHAnsi"/>
                <w:sz w:val="22"/>
                <w:szCs w:val="22"/>
                <w:lang w:val="en-GB"/>
              </w:rPr>
              <w:t>Working with the recommended literature, analysis of abstract journals and electronic sources taking into account the content of the discipline (writing abstracts).</w:t>
            </w:r>
          </w:p>
        </w:tc>
        <w:tc>
          <w:tcPr>
            <w:tcW w:w="835" w:type="dxa"/>
            <w:tcBorders>
              <w:top w:val="single" w:sz="4" w:space="0" w:color="auto"/>
              <w:left w:val="single" w:sz="4" w:space="0" w:color="auto"/>
              <w:bottom w:val="single" w:sz="4" w:space="0" w:color="auto"/>
            </w:tcBorders>
            <w:shd w:val="clear" w:color="auto" w:fill="FFFFFF"/>
            <w:vAlign w:val="center"/>
          </w:tcPr>
          <w:p w:rsidR="00EE3159" w:rsidRPr="00257B27" w:rsidRDefault="00EE3159" w:rsidP="00BA33D2">
            <w:pPr>
              <w:spacing w:after="0" w:line="240" w:lineRule="auto"/>
              <w:jc w:val="center"/>
              <w:rPr>
                <w:rStyle w:val="1"/>
                <w:rFonts w:asciiTheme="minorHAnsi" w:eastAsiaTheme="minorHAnsi" w:hAnsiTheme="minorHAnsi"/>
                <w:sz w:val="22"/>
                <w:szCs w:val="22"/>
                <w:lang w:val="en-GB"/>
              </w:rPr>
            </w:pPr>
            <w:r w:rsidRPr="00257B27">
              <w:rPr>
                <w:rStyle w:val="1"/>
                <w:rFonts w:asciiTheme="minorHAnsi" w:eastAsiaTheme="minorHAnsi" w:hAnsiTheme="minorHAnsi"/>
                <w:sz w:val="22"/>
                <w:szCs w:val="22"/>
                <w:lang w:val="en-GB"/>
              </w:rPr>
              <w:t>8</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E3159" w:rsidRPr="00257B27" w:rsidRDefault="00EE3159" w:rsidP="00BA33D2">
            <w:pPr>
              <w:spacing w:after="0" w:line="240" w:lineRule="auto"/>
              <w:jc w:val="center"/>
              <w:rPr>
                <w:lang w:val="en-GB"/>
              </w:rPr>
            </w:pPr>
          </w:p>
        </w:tc>
      </w:tr>
      <w:tr w:rsidR="00EF6722" w:rsidRPr="00257B27" w:rsidTr="003010DA">
        <w:tc>
          <w:tcPr>
            <w:tcW w:w="3823" w:type="dxa"/>
            <w:tcBorders>
              <w:top w:val="single" w:sz="4" w:space="0" w:color="auto"/>
              <w:left w:val="single" w:sz="4" w:space="0" w:color="auto"/>
              <w:bottom w:val="single" w:sz="4" w:space="0" w:color="auto"/>
            </w:tcBorders>
            <w:shd w:val="clear" w:color="auto" w:fill="FFFFFF"/>
          </w:tcPr>
          <w:p w:rsidR="00EF6722" w:rsidRPr="00257B27" w:rsidRDefault="00C837C1" w:rsidP="00C837C1">
            <w:pPr>
              <w:spacing w:after="0" w:line="240" w:lineRule="auto"/>
              <w:rPr>
                <w:b/>
                <w:bCs/>
                <w:lang w:val="en-GB"/>
              </w:rPr>
            </w:pPr>
            <w:r w:rsidRPr="00257B27">
              <w:rPr>
                <w:b/>
                <w:bCs/>
                <w:lang w:val="en-GB"/>
              </w:rPr>
              <w:t xml:space="preserve">Examples of research carried out using the magnetic neutron diffraction analysis. </w:t>
            </w:r>
            <w:r w:rsidRPr="00257B27">
              <w:rPr>
                <w:lang w:val="en-GB"/>
              </w:rPr>
              <w:t>Determination of the magnetic structure of manganite LaMnO</w:t>
            </w:r>
            <w:r w:rsidRPr="00257B27">
              <w:rPr>
                <w:vertAlign w:val="subscript"/>
                <w:lang w:val="en-GB"/>
              </w:rPr>
              <w:t>3</w:t>
            </w:r>
            <w:r w:rsidRPr="00257B27">
              <w:rPr>
                <w:lang w:val="en-GB"/>
              </w:rPr>
              <w:t xml:space="preserve">. </w:t>
            </w:r>
            <w:r w:rsidRPr="00257B27">
              <w:rPr>
                <w:lang w:val="en-GB"/>
              </w:rPr>
              <w:lastRenderedPageBreak/>
              <w:t>Calculation of the intensities of nuclear reflexes. Application of temperature. Application of an external magnetic field. The use of polarised neutrons. Refinement of the magnetic structure of a magnet such as a ‘simple spiral’. Refinement of the parameters of the crystalline and magnetic structures of the inter-metallic compound YMn</w:t>
            </w:r>
            <w:r w:rsidRPr="00257B27">
              <w:rPr>
                <w:vertAlign w:val="subscript"/>
                <w:lang w:val="en-GB"/>
              </w:rPr>
              <w:t>6</w:t>
            </w:r>
            <w:r w:rsidRPr="00257B27">
              <w:rPr>
                <w:lang w:val="en-GB"/>
              </w:rPr>
              <w:t>Sn</w:t>
            </w:r>
            <w:r w:rsidRPr="00257B27">
              <w:rPr>
                <w:vertAlign w:val="subscript"/>
                <w:lang w:val="en-GB"/>
              </w:rPr>
              <w:t>6</w:t>
            </w:r>
            <w:r w:rsidRPr="00257B27">
              <w:rPr>
                <w:lang w:val="en-GB"/>
              </w:rPr>
              <w:t>. Establishment of magnetic structures, determination of temperature dependences of magnetisation in multi-sub-lattice magnetic substances. Investigation of magnetic phase transitions (transitions of the order-disorder type, order-order order, spin-reorientation transitions).</w:t>
            </w:r>
          </w:p>
        </w:tc>
        <w:tc>
          <w:tcPr>
            <w:tcW w:w="4018" w:type="dxa"/>
            <w:tcBorders>
              <w:top w:val="single" w:sz="4" w:space="0" w:color="auto"/>
              <w:left w:val="single" w:sz="4" w:space="0" w:color="auto"/>
              <w:bottom w:val="single" w:sz="4" w:space="0" w:color="auto"/>
            </w:tcBorders>
            <w:shd w:val="clear" w:color="auto" w:fill="FFFFFF"/>
          </w:tcPr>
          <w:p w:rsidR="00EF6722" w:rsidRPr="00257B27" w:rsidRDefault="00C837C1" w:rsidP="00C837C1">
            <w:pPr>
              <w:spacing w:after="0" w:line="240" w:lineRule="auto"/>
              <w:jc w:val="both"/>
              <w:rPr>
                <w:rStyle w:val="1"/>
                <w:rFonts w:asciiTheme="minorHAnsi" w:eastAsiaTheme="minorHAnsi" w:hAnsiTheme="minorHAnsi"/>
                <w:sz w:val="22"/>
                <w:szCs w:val="22"/>
                <w:lang w:val="en-GB"/>
              </w:rPr>
            </w:pPr>
            <w:r w:rsidRPr="00257B27">
              <w:rPr>
                <w:rStyle w:val="1"/>
                <w:rFonts w:asciiTheme="minorHAnsi" w:eastAsiaTheme="minorHAnsi" w:hAnsiTheme="minorHAnsi"/>
                <w:sz w:val="22"/>
                <w:szCs w:val="22"/>
                <w:lang w:val="en-GB"/>
              </w:rPr>
              <w:lastRenderedPageBreak/>
              <w:t>Working with the recommended literature, analysis of abstract journals and electronic sources taking into account the content of the discipline (writing compendia).</w:t>
            </w:r>
          </w:p>
        </w:tc>
        <w:tc>
          <w:tcPr>
            <w:tcW w:w="835" w:type="dxa"/>
            <w:tcBorders>
              <w:top w:val="single" w:sz="4" w:space="0" w:color="auto"/>
              <w:left w:val="single" w:sz="4" w:space="0" w:color="auto"/>
              <w:bottom w:val="single" w:sz="4" w:space="0" w:color="auto"/>
            </w:tcBorders>
            <w:shd w:val="clear" w:color="auto" w:fill="FFFFFF"/>
            <w:vAlign w:val="center"/>
          </w:tcPr>
          <w:p w:rsidR="00EF6722" w:rsidRPr="00257B27" w:rsidRDefault="00C837C1" w:rsidP="00BA33D2">
            <w:pPr>
              <w:spacing w:after="0" w:line="240" w:lineRule="auto"/>
              <w:jc w:val="center"/>
              <w:rPr>
                <w:rStyle w:val="1"/>
                <w:rFonts w:asciiTheme="minorHAnsi" w:eastAsiaTheme="minorHAnsi" w:hAnsiTheme="minorHAnsi"/>
                <w:sz w:val="22"/>
                <w:szCs w:val="22"/>
                <w:lang w:val="en-GB"/>
              </w:rPr>
            </w:pPr>
            <w:r w:rsidRPr="00257B27">
              <w:rPr>
                <w:rStyle w:val="1"/>
                <w:rFonts w:asciiTheme="minorHAnsi" w:eastAsiaTheme="minorHAnsi" w:hAnsiTheme="minorHAnsi"/>
                <w:sz w:val="22"/>
                <w:szCs w:val="22"/>
                <w:lang w:val="en-GB"/>
              </w:rPr>
              <w:t>14</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F6722" w:rsidRPr="00257B27" w:rsidRDefault="00EF6722" w:rsidP="00BA33D2">
            <w:pPr>
              <w:spacing w:after="0" w:line="240" w:lineRule="auto"/>
              <w:jc w:val="center"/>
              <w:rPr>
                <w:lang w:val="en-GB"/>
              </w:rPr>
            </w:pPr>
          </w:p>
        </w:tc>
      </w:tr>
      <w:tr w:rsidR="00C837C1" w:rsidRPr="00257B27" w:rsidTr="003010DA">
        <w:tc>
          <w:tcPr>
            <w:tcW w:w="3823" w:type="dxa"/>
            <w:tcBorders>
              <w:top w:val="single" w:sz="4" w:space="0" w:color="auto"/>
              <w:left w:val="single" w:sz="4" w:space="0" w:color="auto"/>
              <w:bottom w:val="single" w:sz="4" w:space="0" w:color="auto"/>
            </w:tcBorders>
            <w:shd w:val="clear" w:color="auto" w:fill="FFFFFF"/>
          </w:tcPr>
          <w:p w:rsidR="00C837C1" w:rsidRPr="00257B27" w:rsidRDefault="00C837C1" w:rsidP="00C837C1">
            <w:pPr>
              <w:spacing w:after="0" w:line="240" w:lineRule="auto"/>
              <w:jc w:val="right"/>
              <w:rPr>
                <w:b/>
                <w:bCs/>
                <w:sz w:val="24"/>
                <w:szCs w:val="24"/>
                <w:lang w:val="en-GB"/>
              </w:rPr>
            </w:pPr>
            <w:r w:rsidRPr="00257B27">
              <w:rPr>
                <w:b/>
                <w:bCs/>
                <w:sz w:val="24"/>
                <w:szCs w:val="24"/>
                <w:lang w:val="en-GB"/>
              </w:rPr>
              <w:t>TOTAL</w:t>
            </w:r>
          </w:p>
        </w:tc>
        <w:tc>
          <w:tcPr>
            <w:tcW w:w="4018" w:type="dxa"/>
            <w:tcBorders>
              <w:top w:val="single" w:sz="4" w:space="0" w:color="auto"/>
              <w:left w:val="single" w:sz="4" w:space="0" w:color="auto"/>
              <w:bottom w:val="single" w:sz="4" w:space="0" w:color="auto"/>
            </w:tcBorders>
            <w:shd w:val="clear" w:color="auto" w:fill="FFFFFF"/>
          </w:tcPr>
          <w:p w:rsidR="00C837C1" w:rsidRPr="00257B27" w:rsidRDefault="00C837C1" w:rsidP="00C837C1">
            <w:pPr>
              <w:spacing w:after="0" w:line="240" w:lineRule="auto"/>
              <w:jc w:val="both"/>
              <w:rPr>
                <w:rStyle w:val="1"/>
                <w:rFonts w:asciiTheme="minorHAnsi" w:eastAsiaTheme="minorHAnsi" w:hAnsiTheme="minorHAnsi"/>
                <w:sz w:val="24"/>
                <w:szCs w:val="24"/>
                <w:lang w:val="en-GB"/>
              </w:rPr>
            </w:pPr>
          </w:p>
        </w:tc>
        <w:tc>
          <w:tcPr>
            <w:tcW w:w="835" w:type="dxa"/>
            <w:tcBorders>
              <w:top w:val="single" w:sz="4" w:space="0" w:color="auto"/>
              <w:left w:val="single" w:sz="4" w:space="0" w:color="auto"/>
              <w:bottom w:val="single" w:sz="4" w:space="0" w:color="auto"/>
            </w:tcBorders>
            <w:shd w:val="clear" w:color="auto" w:fill="FFFFFF"/>
            <w:vAlign w:val="center"/>
          </w:tcPr>
          <w:p w:rsidR="00C837C1" w:rsidRPr="00257B27" w:rsidRDefault="00C837C1" w:rsidP="00BA33D2">
            <w:pPr>
              <w:spacing w:after="0" w:line="240" w:lineRule="auto"/>
              <w:jc w:val="center"/>
              <w:rPr>
                <w:rStyle w:val="1"/>
                <w:rFonts w:asciiTheme="minorHAnsi" w:eastAsiaTheme="minorHAnsi" w:hAnsiTheme="minorHAnsi"/>
                <w:b/>
                <w:bCs/>
                <w:sz w:val="24"/>
                <w:szCs w:val="24"/>
                <w:lang w:val="en-GB"/>
              </w:rPr>
            </w:pPr>
            <w:r w:rsidRPr="00257B27">
              <w:rPr>
                <w:rStyle w:val="1"/>
                <w:rFonts w:asciiTheme="minorHAnsi" w:eastAsiaTheme="minorHAnsi" w:hAnsiTheme="minorHAnsi"/>
                <w:b/>
                <w:bCs/>
                <w:sz w:val="24"/>
                <w:szCs w:val="24"/>
                <w:lang w:val="en-GB"/>
              </w:rPr>
              <w:t>104</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C837C1" w:rsidRPr="00257B27" w:rsidRDefault="00C837C1" w:rsidP="00BA33D2">
            <w:pPr>
              <w:spacing w:after="0" w:line="240" w:lineRule="auto"/>
              <w:jc w:val="center"/>
              <w:rPr>
                <w:sz w:val="24"/>
                <w:szCs w:val="24"/>
                <w:lang w:val="en-GB"/>
              </w:rPr>
            </w:pPr>
          </w:p>
        </w:tc>
      </w:tr>
    </w:tbl>
    <w:p w:rsidR="007735BB" w:rsidRPr="00257B27" w:rsidRDefault="007735BB" w:rsidP="005F7FF9">
      <w:pPr>
        <w:spacing w:after="0" w:line="240" w:lineRule="auto"/>
        <w:rPr>
          <w:lang w:val="en-GB"/>
        </w:rPr>
      </w:pPr>
    </w:p>
    <w:p w:rsidR="00BE1819" w:rsidRPr="00257B27" w:rsidRDefault="00BE1819" w:rsidP="00BE1819">
      <w:pPr>
        <w:spacing w:after="0" w:line="240" w:lineRule="auto"/>
        <w:rPr>
          <w:b/>
          <w:bCs/>
          <w:lang w:val="en-GB"/>
        </w:rPr>
      </w:pPr>
      <w:r w:rsidRPr="00257B27">
        <w:rPr>
          <w:b/>
          <w:bCs/>
          <w:lang w:val="en-GB"/>
        </w:rPr>
        <w:t>4. DISCIPLINE LEARNING OUTCOME REQUIREMENTS</w:t>
      </w:r>
    </w:p>
    <w:p w:rsidR="00BA33D2" w:rsidRPr="00257B27" w:rsidRDefault="00BE1819" w:rsidP="00A91651">
      <w:pPr>
        <w:spacing w:after="0" w:line="240" w:lineRule="auto"/>
        <w:ind w:firstLine="708"/>
        <w:jc w:val="both"/>
        <w:rPr>
          <w:lang w:val="en-GB"/>
        </w:rPr>
      </w:pPr>
      <w:r w:rsidRPr="00257B27">
        <w:rPr>
          <w:lang w:val="en-GB"/>
        </w:rPr>
        <w:t xml:space="preserve">An objective assessment of the level of compliance of the learning outcomes with the </w:t>
      </w:r>
      <w:r w:rsidR="00A91651" w:rsidRPr="00257B27">
        <w:rPr>
          <w:lang w:val="en-GB"/>
        </w:rPr>
        <w:t xml:space="preserve">educational programme learning </w:t>
      </w:r>
      <w:r w:rsidRPr="00257B27">
        <w:rPr>
          <w:lang w:val="en-GB"/>
        </w:rPr>
        <w:t xml:space="preserve">requirements is </w:t>
      </w:r>
      <w:r w:rsidR="00A91651" w:rsidRPr="00257B27">
        <w:rPr>
          <w:lang w:val="en-GB"/>
        </w:rPr>
        <w:t>secured</w:t>
      </w:r>
      <w:r w:rsidRPr="00257B27">
        <w:rPr>
          <w:lang w:val="en-GB"/>
        </w:rPr>
        <w:t xml:space="preserve"> by a </w:t>
      </w:r>
      <w:r w:rsidR="00A91651" w:rsidRPr="00257B27">
        <w:rPr>
          <w:lang w:val="en-GB"/>
        </w:rPr>
        <w:t>set</w:t>
      </w:r>
      <w:r w:rsidRPr="00257B27">
        <w:rPr>
          <w:lang w:val="en-GB"/>
        </w:rPr>
        <w:t xml:space="preserve"> of developed criteria (indicators) for assessing the </w:t>
      </w:r>
      <w:r w:rsidR="00A91651" w:rsidRPr="00257B27">
        <w:rPr>
          <w:lang w:val="en-GB"/>
        </w:rPr>
        <w:t xml:space="preserve">knowledge </w:t>
      </w:r>
      <w:r w:rsidRPr="00257B27">
        <w:rPr>
          <w:lang w:val="en-GB"/>
        </w:rPr>
        <w:t xml:space="preserve">acquisition, </w:t>
      </w:r>
      <w:r w:rsidR="00A91651" w:rsidRPr="00257B27">
        <w:rPr>
          <w:lang w:val="en-GB"/>
        </w:rPr>
        <w:t xml:space="preserve">skills development </w:t>
      </w:r>
      <w:r w:rsidRPr="00257B27">
        <w:rPr>
          <w:lang w:val="en-GB"/>
        </w:rPr>
        <w:t xml:space="preserve">and experience in performing </w:t>
      </w:r>
      <w:r w:rsidR="00A91651" w:rsidRPr="00257B27">
        <w:rPr>
          <w:lang w:val="en-GB"/>
        </w:rPr>
        <w:t xml:space="preserve">the </w:t>
      </w:r>
      <w:r w:rsidRPr="00257B27">
        <w:rPr>
          <w:lang w:val="en-GB"/>
        </w:rPr>
        <w:t>professional tasks.</w:t>
      </w:r>
    </w:p>
    <w:p w:rsidR="00BA33D2" w:rsidRPr="00257B27" w:rsidRDefault="00BA33D2" w:rsidP="005F7FF9">
      <w:pPr>
        <w:spacing w:after="0" w:line="240" w:lineRule="auto"/>
        <w:rPr>
          <w:lang w:val="en-GB"/>
        </w:rPr>
      </w:pPr>
    </w:p>
    <w:tbl>
      <w:tblPr>
        <w:tblW w:w="0" w:type="auto"/>
        <w:tblLayout w:type="fixed"/>
        <w:tblCellMar>
          <w:left w:w="10" w:type="dxa"/>
          <w:right w:w="10" w:type="dxa"/>
        </w:tblCellMar>
        <w:tblLook w:val="04A0" w:firstRow="1" w:lastRow="0" w:firstColumn="1" w:lastColumn="0" w:noHBand="0" w:noVBand="1"/>
      </w:tblPr>
      <w:tblGrid>
        <w:gridCol w:w="1696"/>
        <w:gridCol w:w="2984"/>
        <w:gridCol w:w="2783"/>
        <w:gridCol w:w="2063"/>
      </w:tblGrid>
      <w:tr w:rsidR="00A91651" w:rsidRPr="000A3102" w:rsidTr="00390693">
        <w:tc>
          <w:tcPr>
            <w:tcW w:w="1696" w:type="dxa"/>
            <w:vMerge w:val="restart"/>
            <w:tcBorders>
              <w:top w:val="single" w:sz="4" w:space="0" w:color="auto"/>
              <w:left w:val="single" w:sz="4" w:space="0" w:color="auto"/>
            </w:tcBorders>
            <w:shd w:val="clear" w:color="auto" w:fill="FFFFFF"/>
            <w:vAlign w:val="bottom"/>
          </w:tcPr>
          <w:p w:rsidR="00A91651" w:rsidRPr="00257B27" w:rsidRDefault="00D02511" w:rsidP="00D02511">
            <w:pPr>
              <w:spacing w:after="0" w:line="240" w:lineRule="auto"/>
              <w:rPr>
                <w:rFonts w:cstheme="minorHAnsi"/>
                <w:lang w:val="en-GB"/>
              </w:rPr>
            </w:pPr>
            <w:r w:rsidRPr="00257B27">
              <w:rPr>
                <w:rStyle w:val="a4"/>
                <w:rFonts w:asciiTheme="minorHAnsi" w:eastAsiaTheme="minorHAnsi" w:hAnsiTheme="minorHAnsi" w:cstheme="minorHAnsi"/>
                <w:sz w:val="22"/>
                <w:szCs w:val="22"/>
                <w:lang w:val="en-GB"/>
              </w:rPr>
              <w:t>Competence components</w:t>
            </w:r>
          </w:p>
        </w:tc>
        <w:tc>
          <w:tcPr>
            <w:tcW w:w="7830" w:type="dxa"/>
            <w:gridSpan w:val="3"/>
            <w:tcBorders>
              <w:top w:val="single" w:sz="4" w:space="0" w:color="auto"/>
              <w:left w:val="single" w:sz="4" w:space="0" w:color="auto"/>
              <w:right w:val="single" w:sz="4" w:space="0" w:color="auto"/>
            </w:tcBorders>
            <w:shd w:val="clear" w:color="auto" w:fill="FFFFFF"/>
            <w:vAlign w:val="bottom"/>
          </w:tcPr>
          <w:p w:rsidR="00A91651" w:rsidRPr="00257B27" w:rsidRDefault="00D02511" w:rsidP="00D02511">
            <w:pPr>
              <w:spacing w:after="0" w:line="240" w:lineRule="auto"/>
              <w:rPr>
                <w:rFonts w:cstheme="minorHAnsi"/>
                <w:lang w:val="en-GB"/>
              </w:rPr>
            </w:pPr>
            <w:r w:rsidRPr="00257B27">
              <w:rPr>
                <w:rStyle w:val="a4"/>
                <w:rFonts w:asciiTheme="minorHAnsi" w:eastAsiaTheme="minorHAnsi" w:hAnsiTheme="minorHAnsi" w:cstheme="minorHAnsi"/>
                <w:sz w:val="22"/>
                <w:szCs w:val="22"/>
                <w:lang w:val="en-GB"/>
              </w:rPr>
              <w:t>Features of the level of mastering competence components</w:t>
            </w:r>
          </w:p>
        </w:tc>
      </w:tr>
      <w:tr w:rsidR="00A91651" w:rsidRPr="00257B27" w:rsidTr="00390693">
        <w:tc>
          <w:tcPr>
            <w:tcW w:w="1696" w:type="dxa"/>
            <w:vMerge/>
            <w:tcBorders>
              <w:left w:val="single" w:sz="4" w:space="0" w:color="auto"/>
            </w:tcBorders>
            <w:shd w:val="clear" w:color="auto" w:fill="FFFFFF"/>
            <w:vAlign w:val="bottom"/>
          </w:tcPr>
          <w:p w:rsidR="00A91651" w:rsidRPr="00257B27" w:rsidRDefault="00A91651" w:rsidP="00D02511">
            <w:pPr>
              <w:spacing w:after="0" w:line="240" w:lineRule="auto"/>
              <w:rPr>
                <w:rFonts w:cstheme="minorHAnsi"/>
                <w:lang w:val="en-GB"/>
              </w:rPr>
            </w:pPr>
          </w:p>
        </w:tc>
        <w:tc>
          <w:tcPr>
            <w:tcW w:w="2984" w:type="dxa"/>
            <w:tcBorders>
              <w:top w:val="single" w:sz="4" w:space="0" w:color="auto"/>
              <w:left w:val="single" w:sz="4" w:space="0" w:color="auto"/>
            </w:tcBorders>
            <w:shd w:val="clear" w:color="auto" w:fill="FFFFFF"/>
            <w:vAlign w:val="bottom"/>
          </w:tcPr>
          <w:p w:rsidR="00A91651" w:rsidRPr="00257B27" w:rsidRDefault="00D02511" w:rsidP="00D02511">
            <w:pPr>
              <w:spacing w:after="0" w:line="240" w:lineRule="auto"/>
              <w:rPr>
                <w:rFonts w:cstheme="minorHAnsi"/>
                <w:lang w:val="en-GB"/>
              </w:rPr>
            </w:pPr>
            <w:r w:rsidRPr="00257B27">
              <w:rPr>
                <w:rStyle w:val="a4"/>
                <w:rFonts w:asciiTheme="minorHAnsi" w:eastAsiaTheme="minorHAnsi" w:hAnsiTheme="minorHAnsi" w:cstheme="minorHAnsi"/>
                <w:sz w:val="22"/>
                <w:szCs w:val="22"/>
                <w:lang w:val="en-GB"/>
              </w:rPr>
              <w:t>threshold level</w:t>
            </w:r>
          </w:p>
        </w:tc>
        <w:tc>
          <w:tcPr>
            <w:tcW w:w="2783" w:type="dxa"/>
            <w:tcBorders>
              <w:top w:val="single" w:sz="4" w:space="0" w:color="auto"/>
              <w:left w:val="single" w:sz="4" w:space="0" w:color="auto"/>
            </w:tcBorders>
            <w:shd w:val="clear" w:color="auto" w:fill="FFFFFF"/>
            <w:vAlign w:val="bottom"/>
          </w:tcPr>
          <w:p w:rsidR="00A91651" w:rsidRPr="00257B27" w:rsidRDefault="00D02511" w:rsidP="00D02511">
            <w:pPr>
              <w:spacing w:after="0" w:line="240" w:lineRule="auto"/>
              <w:rPr>
                <w:rFonts w:cstheme="minorHAnsi"/>
                <w:lang w:val="en-GB"/>
              </w:rPr>
            </w:pPr>
            <w:r w:rsidRPr="00257B27">
              <w:rPr>
                <w:rStyle w:val="a4"/>
                <w:rFonts w:asciiTheme="minorHAnsi" w:eastAsiaTheme="minorHAnsi" w:hAnsiTheme="minorHAnsi" w:cstheme="minorHAnsi"/>
                <w:sz w:val="22"/>
                <w:szCs w:val="22"/>
                <w:lang w:val="en-GB"/>
              </w:rPr>
              <w:t>higher level</w:t>
            </w:r>
          </w:p>
        </w:tc>
        <w:tc>
          <w:tcPr>
            <w:tcW w:w="2063" w:type="dxa"/>
            <w:tcBorders>
              <w:top w:val="single" w:sz="4" w:space="0" w:color="auto"/>
              <w:left w:val="single" w:sz="4" w:space="0" w:color="auto"/>
              <w:right w:val="single" w:sz="4" w:space="0" w:color="auto"/>
            </w:tcBorders>
            <w:shd w:val="clear" w:color="auto" w:fill="FFFFFF"/>
            <w:vAlign w:val="bottom"/>
          </w:tcPr>
          <w:p w:rsidR="00A91651" w:rsidRPr="00257B27" w:rsidRDefault="00D02511" w:rsidP="00D02511">
            <w:pPr>
              <w:spacing w:after="0" w:line="240" w:lineRule="auto"/>
              <w:rPr>
                <w:rFonts w:cstheme="minorHAnsi"/>
                <w:lang w:val="en-GB"/>
              </w:rPr>
            </w:pPr>
            <w:r w:rsidRPr="00257B27">
              <w:rPr>
                <w:rStyle w:val="a4"/>
                <w:rFonts w:asciiTheme="minorHAnsi" w:eastAsiaTheme="minorHAnsi" w:hAnsiTheme="minorHAnsi" w:cstheme="minorHAnsi"/>
                <w:sz w:val="22"/>
                <w:szCs w:val="22"/>
                <w:lang w:val="en-GB"/>
              </w:rPr>
              <w:t>high level</w:t>
            </w:r>
          </w:p>
        </w:tc>
      </w:tr>
      <w:tr w:rsidR="00A91651" w:rsidRPr="000A3102" w:rsidTr="00390693">
        <w:tc>
          <w:tcPr>
            <w:tcW w:w="1696" w:type="dxa"/>
            <w:tcBorders>
              <w:top w:val="single" w:sz="4" w:space="0" w:color="auto"/>
              <w:left w:val="single" w:sz="4" w:space="0" w:color="auto"/>
              <w:bottom w:val="single" w:sz="4" w:space="0" w:color="auto"/>
            </w:tcBorders>
            <w:shd w:val="clear" w:color="auto" w:fill="FFFFFF"/>
            <w:vAlign w:val="center"/>
          </w:tcPr>
          <w:p w:rsidR="00A91651" w:rsidRPr="00257B27" w:rsidRDefault="00D02511" w:rsidP="00D02511">
            <w:pPr>
              <w:spacing w:after="0" w:line="240" w:lineRule="auto"/>
              <w:rPr>
                <w:rFonts w:cstheme="minorHAnsi"/>
                <w:lang w:val="en-GB"/>
              </w:rPr>
            </w:pPr>
            <w:r w:rsidRPr="00257B27">
              <w:rPr>
                <w:rStyle w:val="a4"/>
                <w:rFonts w:asciiTheme="minorHAnsi" w:eastAsiaTheme="minorHAnsi" w:hAnsiTheme="minorHAnsi" w:cstheme="minorHAnsi"/>
                <w:sz w:val="22"/>
                <w:szCs w:val="22"/>
                <w:lang w:val="en-GB"/>
              </w:rPr>
              <w:t>Knowledge</w:t>
            </w:r>
          </w:p>
        </w:tc>
        <w:tc>
          <w:tcPr>
            <w:tcW w:w="2984" w:type="dxa"/>
            <w:tcBorders>
              <w:top w:val="single" w:sz="4" w:space="0" w:color="auto"/>
              <w:left w:val="single" w:sz="4" w:space="0" w:color="auto"/>
              <w:bottom w:val="single" w:sz="4" w:space="0" w:color="auto"/>
            </w:tcBorders>
            <w:shd w:val="clear" w:color="auto" w:fill="FFFFFF"/>
            <w:vAlign w:val="center"/>
          </w:tcPr>
          <w:p w:rsidR="00A91651" w:rsidRPr="00257B27" w:rsidRDefault="00D02511" w:rsidP="00D02511">
            <w:pPr>
              <w:spacing w:after="0" w:line="240" w:lineRule="auto"/>
              <w:rPr>
                <w:rFonts w:cstheme="minorHAnsi"/>
                <w:lang w:val="en-GB"/>
              </w:rPr>
            </w:pPr>
            <w:r w:rsidRPr="00257B27">
              <w:rPr>
                <w:rStyle w:val="a4"/>
                <w:rFonts w:asciiTheme="minorHAnsi" w:eastAsiaTheme="minorHAnsi" w:hAnsiTheme="minorHAnsi" w:cstheme="minorHAnsi"/>
                <w:b w:val="0"/>
                <w:bCs w:val="0"/>
                <w:sz w:val="22"/>
                <w:szCs w:val="22"/>
                <w:lang w:val="en-GB"/>
              </w:rPr>
              <w:t>A post-graduate student demonstrates the acquaintance knowledge, copy knowledge, i.e. recognises objects, phenomena and concepts, finds some differences in them, shows the knowledge of the sources of information, can independently carry out reproductive actions on knowledge by self-reproduction and application of the information</w:t>
            </w:r>
            <w:r w:rsidR="00A91651" w:rsidRPr="00257B27">
              <w:rPr>
                <w:rStyle w:val="a4"/>
                <w:rFonts w:asciiTheme="minorHAnsi" w:eastAsiaTheme="minorHAnsi" w:hAnsiTheme="minorHAnsi" w:cstheme="minorHAnsi"/>
                <w:b w:val="0"/>
                <w:bCs w:val="0"/>
                <w:sz w:val="22"/>
                <w:szCs w:val="22"/>
                <w:lang w:val="en-GB"/>
              </w:rPr>
              <w:t>.</w:t>
            </w:r>
          </w:p>
        </w:tc>
        <w:tc>
          <w:tcPr>
            <w:tcW w:w="2783" w:type="dxa"/>
            <w:tcBorders>
              <w:top w:val="single" w:sz="4" w:space="0" w:color="auto"/>
              <w:left w:val="single" w:sz="4" w:space="0" w:color="auto"/>
              <w:bottom w:val="single" w:sz="4" w:space="0" w:color="auto"/>
            </w:tcBorders>
            <w:shd w:val="clear" w:color="auto" w:fill="FFFFFF"/>
            <w:vAlign w:val="center"/>
          </w:tcPr>
          <w:p w:rsidR="00A91651" w:rsidRPr="00257B27" w:rsidRDefault="00390693" w:rsidP="00390693">
            <w:pPr>
              <w:spacing w:after="0" w:line="240" w:lineRule="auto"/>
              <w:rPr>
                <w:rFonts w:cstheme="minorHAnsi"/>
                <w:lang w:val="en-GB"/>
              </w:rPr>
            </w:pPr>
            <w:r w:rsidRPr="00257B27">
              <w:rPr>
                <w:rStyle w:val="a4"/>
                <w:rFonts w:asciiTheme="minorHAnsi" w:eastAsiaTheme="minorHAnsi" w:hAnsiTheme="minorHAnsi" w:cstheme="minorHAnsi"/>
                <w:b w:val="0"/>
                <w:bCs w:val="0"/>
                <w:sz w:val="22"/>
                <w:szCs w:val="22"/>
                <w:lang w:val="en-GB"/>
              </w:rPr>
              <w:t xml:space="preserve">A post-graduate student </w:t>
            </w:r>
            <w:r w:rsidRPr="00257B27">
              <w:rPr>
                <w:rStyle w:val="1"/>
                <w:rFonts w:asciiTheme="minorHAnsi" w:eastAsiaTheme="minorHAnsi" w:hAnsiTheme="minorHAnsi" w:cstheme="minorHAnsi"/>
                <w:sz w:val="22"/>
                <w:szCs w:val="22"/>
                <w:lang w:val="en-GB"/>
              </w:rPr>
              <w:t>demonstrates the analytical knowledge, i.e. confidently reproduces and understands the acquired knowledge, assigns them to one or another classification group, independently arranges them, establishes interrelations between them and effectively applies them in familiar situations</w:t>
            </w:r>
            <w:r w:rsidR="00A91651" w:rsidRPr="00257B27">
              <w:rPr>
                <w:rStyle w:val="1"/>
                <w:rFonts w:asciiTheme="minorHAnsi" w:eastAsiaTheme="minorHAnsi" w:hAnsiTheme="minorHAnsi" w:cstheme="minorHAnsi"/>
                <w:sz w:val="22"/>
                <w:szCs w:val="22"/>
                <w:lang w:val="en-GB"/>
              </w:rPr>
              <w:t>.</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A91651" w:rsidRPr="00257B27" w:rsidRDefault="00EF3B66" w:rsidP="00EF3B66">
            <w:pPr>
              <w:spacing w:after="0" w:line="240" w:lineRule="auto"/>
              <w:rPr>
                <w:rFonts w:cstheme="minorHAnsi"/>
                <w:lang w:val="en-GB"/>
              </w:rPr>
            </w:pPr>
            <w:r w:rsidRPr="00257B27">
              <w:rPr>
                <w:rStyle w:val="1"/>
                <w:rFonts w:asciiTheme="minorHAnsi" w:eastAsiaTheme="minorHAnsi" w:hAnsiTheme="minorHAnsi" w:cstheme="minorHAnsi"/>
                <w:sz w:val="22"/>
                <w:szCs w:val="22"/>
                <w:lang w:val="en-GB"/>
              </w:rPr>
              <w:t>A post-graduate student can independently obtain new knowledge from the surrounding world and creatively use it to make decisions in new and unusual situations</w:t>
            </w:r>
            <w:r w:rsidR="00A91651" w:rsidRPr="00257B27">
              <w:rPr>
                <w:rStyle w:val="1"/>
                <w:rFonts w:asciiTheme="minorHAnsi" w:eastAsiaTheme="minorHAnsi" w:hAnsiTheme="minorHAnsi" w:cstheme="minorHAnsi"/>
                <w:sz w:val="22"/>
                <w:szCs w:val="22"/>
                <w:lang w:val="en-GB"/>
              </w:rPr>
              <w:t>.</w:t>
            </w:r>
          </w:p>
        </w:tc>
      </w:tr>
      <w:tr w:rsidR="00A91651" w:rsidRPr="000A3102" w:rsidTr="00390693">
        <w:tc>
          <w:tcPr>
            <w:tcW w:w="1696" w:type="dxa"/>
            <w:tcBorders>
              <w:top w:val="single" w:sz="4" w:space="0" w:color="auto"/>
              <w:left w:val="single" w:sz="4" w:space="0" w:color="auto"/>
              <w:bottom w:val="single" w:sz="4" w:space="0" w:color="auto"/>
            </w:tcBorders>
            <w:shd w:val="clear" w:color="auto" w:fill="FFFFFF"/>
          </w:tcPr>
          <w:p w:rsidR="00A91651" w:rsidRPr="00257B27" w:rsidRDefault="00EF3B66" w:rsidP="00390693">
            <w:pPr>
              <w:spacing w:line="240" w:lineRule="auto"/>
              <w:rPr>
                <w:rFonts w:cstheme="minorHAnsi"/>
                <w:b/>
                <w:bCs/>
                <w:color w:val="000000"/>
                <w:lang w:val="en-GB" w:eastAsia="ru-RU" w:bidi="ru-RU"/>
              </w:rPr>
            </w:pPr>
            <w:r w:rsidRPr="00257B27">
              <w:rPr>
                <w:rStyle w:val="a4"/>
                <w:rFonts w:asciiTheme="minorHAnsi" w:eastAsiaTheme="minorHAnsi" w:hAnsiTheme="minorHAnsi" w:cstheme="minorHAnsi"/>
                <w:sz w:val="22"/>
                <w:szCs w:val="22"/>
                <w:lang w:val="en-GB"/>
              </w:rPr>
              <w:t>Skills</w:t>
            </w:r>
          </w:p>
        </w:tc>
        <w:tc>
          <w:tcPr>
            <w:tcW w:w="2984" w:type="dxa"/>
            <w:tcBorders>
              <w:top w:val="single" w:sz="4" w:space="0" w:color="auto"/>
              <w:left w:val="single" w:sz="4" w:space="0" w:color="auto"/>
              <w:bottom w:val="single" w:sz="4" w:space="0" w:color="auto"/>
            </w:tcBorders>
            <w:shd w:val="clear" w:color="auto" w:fill="FFFFFF"/>
          </w:tcPr>
          <w:p w:rsidR="00A91651" w:rsidRPr="00257B27" w:rsidRDefault="00EF3B66" w:rsidP="00EF3B66">
            <w:pPr>
              <w:spacing w:line="240" w:lineRule="auto"/>
              <w:rPr>
                <w:rFonts w:cstheme="minorHAnsi"/>
                <w:color w:val="000000"/>
                <w:lang w:val="en-GB" w:eastAsia="ru-RU" w:bidi="ru-RU"/>
              </w:rPr>
            </w:pPr>
            <w:r w:rsidRPr="00257B27">
              <w:rPr>
                <w:rStyle w:val="1"/>
                <w:rFonts w:asciiTheme="minorHAnsi" w:eastAsiaTheme="minorHAnsi" w:hAnsiTheme="minorHAnsi" w:cstheme="minorHAnsi"/>
                <w:sz w:val="22"/>
                <w:szCs w:val="22"/>
                <w:lang w:val="en-GB"/>
              </w:rPr>
              <w:t>A post-graduate student is capable of correctly performing the prescribed actions following the instructions and/or an algorithm in a known situation, independently performing actions to address typical issues that require a choice from among the known methods, in predictably changing situations</w:t>
            </w:r>
          </w:p>
        </w:tc>
        <w:tc>
          <w:tcPr>
            <w:tcW w:w="2783" w:type="dxa"/>
            <w:tcBorders>
              <w:top w:val="single" w:sz="4" w:space="0" w:color="auto"/>
              <w:left w:val="single" w:sz="4" w:space="0" w:color="auto"/>
              <w:bottom w:val="single" w:sz="4" w:space="0" w:color="auto"/>
            </w:tcBorders>
            <w:shd w:val="clear" w:color="auto" w:fill="FFFFFF"/>
          </w:tcPr>
          <w:p w:rsidR="00A91651" w:rsidRPr="00257B27" w:rsidRDefault="00EF3B66" w:rsidP="008D6F77">
            <w:pPr>
              <w:spacing w:line="240" w:lineRule="auto"/>
              <w:rPr>
                <w:rFonts w:cstheme="minorHAnsi"/>
                <w:color w:val="000000"/>
                <w:lang w:val="en-GB" w:eastAsia="ru-RU" w:bidi="ru-RU"/>
              </w:rPr>
            </w:pPr>
            <w:r w:rsidRPr="00257B27">
              <w:rPr>
                <w:rStyle w:val="1"/>
                <w:rFonts w:asciiTheme="minorHAnsi" w:eastAsiaTheme="minorHAnsi" w:hAnsiTheme="minorHAnsi" w:cstheme="minorHAnsi"/>
                <w:sz w:val="22"/>
                <w:szCs w:val="22"/>
                <w:lang w:val="en-GB"/>
              </w:rPr>
              <w:t>A post-graduate student is capable of independently performing the actions (techniques, operations) to solve non-standard problems that require selection based on a combination of known methods, in an unpredictably changing situation</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A91651" w:rsidRPr="00257B27" w:rsidRDefault="008D6F77" w:rsidP="008D6F77">
            <w:pPr>
              <w:spacing w:line="240" w:lineRule="auto"/>
              <w:rPr>
                <w:rFonts w:cstheme="minorHAnsi"/>
                <w:color w:val="000000"/>
                <w:lang w:val="en-GB" w:eastAsia="ru-RU" w:bidi="ru-RU"/>
              </w:rPr>
            </w:pPr>
            <w:r w:rsidRPr="00257B27">
              <w:rPr>
                <w:rStyle w:val="1"/>
                <w:rFonts w:asciiTheme="minorHAnsi" w:eastAsiaTheme="minorHAnsi" w:hAnsiTheme="minorHAnsi" w:cstheme="minorHAnsi"/>
                <w:sz w:val="22"/>
                <w:szCs w:val="22"/>
                <w:lang w:val="en-GB"/>
              </w:rPr>
              <w:t xml:space="preserve">A post-graduate student is capable of independently performing the actions </w:t>
            </w:r>
            <w:r w:rsidRPr="00257B27">
              <w:rPr>
                <w:rStyle w:val="a4"/>
                <w:rFonts w:asciiTheme="minorHAnsi" w:eastAsiaTheme="minorHAnsi" w:hAnsiTheme="minorHAnsi" w:cstheme="minorHAnsi"/>
                <w:b w:val="0"/>
                <w:bCs w:val="0"/>
                <w:sz w:val="22"/>
                <w:szCs w:val="22"/>
                <w:lang w:val="en-GB"/>
              </w:rPr>
              <w:t>associated with solving research problems, demonstrates the creative use of skills (technology</w:t>
            </w:r>
            <w:r w:rsidR="00A91651" w:rsidRPr="00257B27">
              <w:rPr>
                <w:rStyle w:val="a4"/>
                <w:rFonts w:asciiTheme="minorHAnsi" w:eastAsiaTheme="minorHAnsi" w:hAnsiTheme="minorHAnsi" w:cstheme="minorHAnsi"/>
                <w:b w:val="0"/>
                <w:bCs w:val="0"/>
                <w:sz w:val="22"/>
                <w:szCs w:val="22"/>
                <w:lang w:val="en-GB"/>
              </w:rPr>
              <w:t>)</w:t>
            </w:r>
          </w:p>
        </w:tc>
      </w:tr>
      <w:tr w:rsidR="00A91651" w:rsidRPr="000A3102" w:rsidTr="004E2C11">
        <w:trPr>
          <w:trHeight w:hRule="exact" w:val="2562"/>
        </w:trPr>
        <w:tc>
          <w:tcPr>
            <w:tcW w:w="1696" w:type="dxa"/>
            <w:tcBorders>
              <w:top w:val="single" w:sz="4" w:space="0" w:color="auto"/>
              <w:left w:val="single" w:sz="4" w:space="0" w:color="auto"/>
              <w:bottom w:val="single" w:sz="4" w:space="0" w:color="auto"/>
            </w:tcBorders>
            <w:shd w:val="clear" w:color="auto" w:fill="FFFFFF"/>
          </w:tcPr>
          <w:p w:rsidR="00A91651" w:rsidRPr="00257B27" w:rsidRDefault="00EF3B66" w:rsidP="00A91651">
            <w:pPr>
              <w:spacing w:line="230" w:lineRule="exact"/>
              <w:rPr>
                <w:rFonts w:cstheme="minorHAnsi"/>
                <w:b/>
                <w:bCs/>
                <w:color w:val="000000"/>
                <w:lang w:val="en-GB" w:eastAsia="ru-RU" w:bidi="ru-RU"/>
              </w:rPr>
            </w:pPr>
            <w:r w:rsidRPr="00257B27">
              <w:rPr>
                <w:rStyle w:val="a4"/>
                <w:rFonts w:asciiTheme="minorHAnsi" w:eastAsiaTheme="minorHAnsi" w:hAnsiTheme="minorHAnsi" w:cstheme="minorHAnsi"/>
                <w:sz w:val="22"/>
                <w:szCs w:val="22"/>
                <w:lang w:val="en-GB"/>
              </w:rPr>
              <w:lastRenderedPageBreak/>
              <w:t>Personal qualities</w:t>
            </w:r>
          </w:p>
        </w:tc>
        <w:tc>
          <w:tcPr>
            <w:tcW w:w="2984" w:type="dxa"/>
            <w:tcBorders>
              <w:top w:val="single" w:sz="4" w:space="0" w:color="auto"/>
              <w:left w:val="single" w:sz="4" w:space="0" w:color="auto"/>
              <w:bottom w:val="single" w:sz="4" w:space="0" w:color="auto"/>
            </w:tcBorders>
            <w:shd w:val="clear" w:color="auto" w:fill="FFFFFF"/>
          </w:tcPr>
          <w:p w:rsidR="00A91651" w:rsidRPr="00257B27" w:rsidRDefault="004E2C11" w:rsidP="004E2C11">
            <w:pPr>
              <w:spacing w:line="274" w:lineRule="exact"/>
              <w:ind w:left="120"/>
              <w:rPr>
                <w:rFonts w:cstheme="minorHAnsi"/>
                <w:color w:val="000000"/>
                <w:highlight w:val="yellow"/>
                <w:lang w:val="en-GB" w:eastAsia="ru-RU" w:bidi="ru-RU"/>
              </w:rPr>
            </w:pPr>
            <w:r w:rsidRPr="00257B27">
              <w:rPr>
                <w:rStyle w:val="a4"/>
                <w:rFonts w:asciiTheme="minorHAnsi" w:eastAsiaTheme="minorHAnsi" w:hAnsiTheme="minorHAnsi" w:cstheme="minorHAnsi"/>
                <w:b w:val="0"/>
                <w:bCs w:val="0"/>
                <w:sz w:val="22"/>
                <w:szCs w:val="22"/>
                <w:lang w:val="en-GB"/>
              </w:rPr>
              <w:t>A post-graduate student has a low learning motivation, shows an indifferent, irresponsible attitude to studying and/or the assigned task.</w:t>
            </w:r>
          </w:p>
        </w:tc>
        <w:tc>
          <w:tcPr>
            <w:tcW w:w="2783" w:type="dxa"/>
            <w:tcBorders>
              <w:top w:val="single" w:sz="4" w:space="0" w:color="auto"/>
              <w:left w:val="single" w:sz="4" w:space="0" w:color="auto"/>
              <w:bottom w:val="single" w:sz="4" w:space="0" w:color="auto"/>
            </w:tcBorders>
            <w:shd w:val="clear" w:color="auto" w:fill="FFFFFF"/>
          </w:tcPr>
          <w:p w:rsidR="00A91651" w:rsidRPr="00257B27" w:rsidRDefault="004E2C11" w:rsidP="004E2C11">
            <w:pPr>
              <w:spacing w:line="274" w:lineRule="exact"/>
              <w:ind w:left="120"/>
              <w:rPr>
                <w:rFonts w:cstheme="minorHAnsi"/>
                <w:color w:val="000000"/>
                <w:lang w:val="en-GB" w:eastAsia="ru-RU" w:bidi="ru-RU"/>
              </w:rPr>
            </w:pPr>
            <w:r w:rsidRPr="00257B27">
              <w:rPr>
                <w:rStyle w:val="a4"/>
                <w:rFonts w:asciiTheme="minorHAnsi" w:eastAsiaTheme="minorHAnsi" w:hAnsiTheme="minorHAnsi" w:cstheme="minorHAnsi"/>
                <w:b w:val="0"/>
                <w:bCs w:val="0"/>
                <w:sz w:val="22"/>
                <w:szCs w:val="22"/>
                <w:lang w:val="en-GB"/>
              </w:rPr>
              <w:t>A post-graduate student has a pronounced learning motivation and demonstrates a positive attitude towards learning and future activities, and is active.</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A91651" w:rsidRPr="00257B27" w:rsidRDefault="004E2C11" w:rsidP="004E2C11">
            <w:pPr>
              <w:spacing w:line="274" w:lineRule="exact"/>
              <w:ind w:left="100"/>
              <w:rPr>
                <w:rFonts w:cstheme="minorHAnsi"/>
                <w:color w:val="000000"/>
                <w:lang w:val="en-GB" w:eastAsia="ru-RU" w:bidi="ru-RU"/>
              </w:rPr>
            </w:pPr>
            <w:r w:rsidRPr="00257B27">
              <w:rPr>
                <w:rStyle w:val="a4"/>
                <w:rFonts w:asciiTheme="minorHAnsi" w:eastAsiaTheme="minorHAnsi" w:hAnsiTheme="minorHAnsi" w:cstheme="minorHAnsi"/>
                <w:b w:val="0"/>
                <w:bCs w:val="0"/>
                <w:sz w:val="22"/>
                <w:szCs w:val="22"/>
                <w:lang w:val="en-GB"/>
              </w:rPr>
              <w:t>A post-graduate student has a developed motivation for training and work, shows perseverance and enthusiasm, hard work, independence and creativity.</w:t>
            </w:r>
          </w:p>
        </w:tc>
      </w:tr>
    </w:tbl>
    <w:p w:rsidR="00A91651" w:rsidRPr="00257B27" w:rsidRDefault="00A91651" w:rsidP="005F7FF9">
      <w:pPr>
        <w:spacing w:after="0" w:line="240" w:lineRule="auto"/>
        <w:rPr>
          <w:lang w:val="en-GB"/>
        </w:rPr>
      </w:pPr>
    </w:p>
    <w:p w:rsidR="007C2CED" w:rsidRPr="00257B27" w:rsidRDefault="00134051" w:rsidP="007C2CED">
      <w:pPr>
        <w:spacing w:after="0" w:line="240" w:lineRule="auto"/>
        <w:rPr>
          <w:b/>
          <w:bCs/>
          <w:lang w:val="en-GB"/>
        </w:rPr>
      </w:pPr>
      <w:r w:rsidRPr="00257B27">
        <w:rPr>
          <w:b/>
          <w:bCs/>
          <w:lang w:val="en-GB"/>
        </w:rPr>
        <w:t>5</w:t>
      </w:r>
      <w:r w:rsidR="007C2CED" w:rsidRPr="00257B27">
        <w:rPr>
          <w:b/>
          <w:bCs/>
          <w:lang w:val="en-GB"/>
        </w:rPr>
        <w:t xml:space="preserve">. </w:t>
      </w:r>
      <w:r w:rsidR="00D858E5" w:rsidRPr="00257B27">
        <w:rPr>
          <w:b/>
          <w:bCs/>
          <w:lang w:val="en-GB"/>
        </w:rPr>
        <w:t>APPRAISAL TOOLS TO ENSURE THAT THE ACADEMIC PROGRESS CAN BE REGULARLY MONITORED</w:t>
      </w:r>
      <w:r w:rsidR="007C2CED" w:rsidRPr="00257B27">
        <w:rPr>
          <w:b/>
          <w:bCs/>
          <w:lang w:val="en-GB"/>
        </w:rPr>
        <w:t xml:space="preserve"> AND INTERMEDIATE ATTESTATION</w:t>
      </w:r>
      <w:r w:rsidR="00D858E5" w:rsidRPr="00257B27">
        <w:rPr>
          <w:b/>
          <w:bCs/>
          <w:lang w:val="en-GB"/>
        </w:rPr>
        <w:t xml:space="preserve"> CONDUCTED</w:t>
      </w:r>
    </w:p>
    <w:p w:rsidR="007C2CED" w:rsidRPr="00257B27" w:rsidRDefault="007C2CED" w:rsidP="007C2CED">
      <w:pPr>
        <w:spacing w:after="0" w:line="240" w:lineRule="auto"/>
        <w:rPr>
          <w:b/>
          <w:bCs/>
          <w:lang w:val="en-GB"/>
        </w:rPr>
      </w:pPr>
      <w:r w:rsidRPr="00257B27">
        <w:rPr>
          <w:b/>
          <w:bCs/>
          <w:lang w:val="en-GB"/>
        </w:rPr>
        <w:t xml:space="preserve">The list of </w:t>
      </w:r>
      <w:r w:rsidR="00D858E5" w:rsidRPr="00257B27">
        <w:rPr>
          <w:b/>
          <w:bCs/>
          <w:lang w:val="en-GB"/>
        </w:rPr>
        <w:t>test questions (</w:t>
      </w:r>
      <w:r w:rsidR="00134051" w:rsidRPr="00257B27">
        <w:rPr>
          <w:b/>
          <w:bCs/>
          <w:lang w:val="en-GB"/>
        </w:rPr>
        <w:t xml:space="preserve">the </w:t>
      </w:r>
      <w:r w:rsidR="00D858E5" w:rsidRPr="00257B27">
        <w:rPr>
          <w:b/>
          <w:bCs/>
          <w:lang w:val="en-GB"/>
        </w:rPr>
        <w:t>verifiable competences Universal Competence</w:t>
      </w:r>
      <w:r w:rsidR="00134051" w:rsidRPr="00257B27">
        <w:rPr>
          <w:b/>
          <w:bCs/>
          <w:lang w:val="en-GB"/>
        </w:rPr>
        <w:t>-1, 5, Professional Competence</w:t>
      </w:r>
      <w:r w:rsidRPr="00257B27">
        <w:rPr>
          <w:b/>
          <w:bCs/>
          <w:lang w:val="en-GB"/>
        </w:rPr>
        <w:t>-1,2)</w:t>
      </w:r>
    </w:p>
    <w:p w:rsidR="00134051" w:rsidRPr="00257B27" w:rsidRDefault="00134051" w:rsidP="007C2CED">
      <w:pPr>
        <w:spacing w:after="0" w:line="240" w:lineRule="auto"/>
        <w:rPr>
          <w:lang w:val="en-GB"/>
        </w:rPr>
      </w:pPr>
    </w:p>
    <w:p w:rsidR="007C2CED" w:rsidRPr="00257B27" w:rsidRDefault="007C2CED" w:rsidP="00037604">
      <w:pPr>
        <w:pStyle w:val="a7"/>
        <w:numPr>
          <w:ilvl w:val="0"/>
          <w:numId w:val="2"/>
        </w:numPr>
        <w:spacing w:after="0" w:line="240" w:lineRule="auto"/>
        <w:rPr>
          <w:lang w:val="en-GB"/>
        </w:rPr>
      </w:pPr>
      <w:r w:rsidRPr="00257B27">
        <w:rPr>
          <w:lang w:val="en-GB"/>
        </w:rPr>
        <w:t xml:space="preserve">Natural magnetic materials. Classification of </w:t>
      </w:r>
      <w:proofErr w:type="spellStart"/>
      <w:r w:rsidRPr="00257B27">
        <w:rPr>
          <w:lang w:val="en-GB"/>
        </w:rPr>
        <w:t>biocomponents</w:t>
      </w:r>
      <w:proofErr w:type="spellEnd"/>
      <w:r w:rsidRPr="00257B27">
        <w:rPr>
          <w:lang w:val="en-GB"/>
        </w:rPr>
        <w:t xml:space="preserve">, unicellular and multicellular living systems. Dimensional scale of biological objects and </w:t>
      </w:r>
      <w:proofErr w:type="spellStart"/>
      <w:r w:rsidRPr="00257B27">
        <w:rPr>
          <w:lang w:val="en-GB"/>
        </w:rPr>
        <w:t>biocomponent</w:t>
      </w:r>
      <w:proofErr w:type="spellEnd"/>
      <w:r w:rsidRPr="00257B27">
        <w:rPr>
          <w:lang w:val="en-GB"/>
        </w:rPr>
        <w:t>.</w:t>
      </w:r>
    </w:p>
    <w:p w:rsidR="007C2CED" w:rsidRPr="00257B27" w:rsidRDefault="007C2CED" w:rsidP="00037604">
      <w:pPr>
        <w:pStyle w:val="a7"/>
        <w:numPr>
          <w:ilvl w:val="0"/>
          <w:numId w:val="2"/>
        </w:numPr>
        <w:spacing w:after="0" w:line="240" w:lineRule="auto"/>
        <w:rPr>
          <w:lang w:val="en-GB"/>
        </w:rPr>
      </w:pPr>
      <w:r w:rsidRPr="00257B27">
        <w:rPr>
          <w:lang w:val="en-GB"/>
        </w:rPr>
        <w:t>Physi</w:t>
      </w:r>
      <w:r w:rsidR="00037604" w:rsidRPr="00257B27">
        <w:rPr>
          <w:lang w:val="en-GB"/>
        </w:rPr>
        <w:t>cal factors of the environment that have an impact on</w:t>
      </w:r>
      <w:r w:rsidRPr="00257B27">
        <w:rPr>
          <w:lang w:val="en-GB"/>
        </w:rPr>
        <w:t xml:space="preserve"> the vital activit</w:t>
      </w:r>
      <w:r w:rsidR="00037604" w:rsidRPr="00257B27">
        <w:rPr>
          <w:lang w:val="en-GB"/>
        </w:rPr>
        <w:t>ies</w:t>
      </w:r>
      <w:r w:rsidRPr="00257B27">
        <w:rPr>
          <w:lang w:val="en-GB"/>
        </w:rPr>
        <w:t xml:space="preserve"> of organisms. Geomagnetism. </w:t>
      </w:r>
      <w:proofErr w:type="spellStart"/>
      <w:r w:rsidRPr="00257B27">
        <w:rPr>
          <w:lang w:val="en-GB"/>
        </w:rPr>
        <w:t>Hemoglobin</w:t>
      </w:r>
      <w:proofErr w:type="spellEnd"/>
      <w:r w:rsidRPr="00257B27">
        <w:rPr>
          <w:lang w:val="en-GB"/>
        </w:rPr>
        <w:t xml:space="preserve"> and myoglobin.</w:t>
      </w:r>
    </w:p>
    <w:p w:rsidR="007C2CED" w:rsidRPr="00257B27" w:rsidRDefault="007C2CED" w:rsidP="00037604">
      <w:pPr>
        <w:pStyle w:val="a7"/>
        <w:numPr>
          <w:ilvl w:val="0"/>
          <w:numId w:val="2"/>
        </w:numPr>
        <w:spacing w:after="0" w:line="240" w:lineRule="auto"/>
        <w:rPr>
          <w:lang w:val="en-GB"/>
        </w:rPr>
      </w:pPr>
      <w:r w:rsidRPr="00257B27">
        <w:rPr>
          <w:lang w:val="en-GB"/>
        </w:rPr>
        <w:t xml:space="preserve">Molecular and ionic interactions as a basis for the formation of biological structures. </w:t>
      </w:r>
      <w:r w:rsidR="00037604" w:rsidRPr="00257B27">
        <w:rPr>
          <w:lang w:val="en-GB"/>
        </w:rPr>
        <w:t>The s</w:t>
      </w:r>
      <w:r w:rsidRPr="00257B27">
        <w:rPr>
          <w:lang w:val="en-GB"/>
        </w:rPr>
        <w:t xml:space="preserve">tructure, functions and properties of </w:t>
      </w:r>
      <w:proofErr w:type="spellStart"/>
      <w:r w:rsidRPr="00257B27">
        <w:rPr>
          <w:lang w:val="en-GB"/>
        </w:rPr>
        <w:t>biomembranes</w:t>
      </w:r>
      <w:proofErr w:type="spellEnd"/>
      <w:r w:rsidRPr="00257B27">
        <w:rPr>
          <w:lang w:val="en-GB"/>
        </w:rPr>
        <w:t xml:space="preserve">. </w:t>
      </w:r>
      <w:proofErr w:type="spellStart"/>
      <w:r w:rsidRPr="00257B27">
        <w:rPr>
          <w:lang w:val="en-GB"/>
        </w:rPr>
        <w:t>Biomembrane</w:t>
      </w:r>
      <w:proofErr w:type="spellEnd"/>
      <w:r w:rsidRPr="00257B27">
        <w:rPr>
          <w:lang w:val="en-GB"/>
        </w:rPr>
        <w:t xml:space="preserve"> as a selective barrier. Organic ionic radicals.</w:t>
      </w:r>
    </w:p>
    <w:p w:rsidR="007C2CED" w:rsidRPr="00257B27" w:rsidRDefault="007C2CED" w:rsidP="00037604">
      <w:pPr>
        <w:pStyle w:val="a7"/>
        <w:numPr>
          <w:ilvl w:val="0"/>
          <w:numId w:val="2"/>
        </w:numPr>
        <w:spacing w:after="0" w:line="240" w:lineRule="auto"/>
        <w:rPr>
          <w:lang w:val="en-GB"/>
        </w:rPr>
      </w:pPr>
      <w:r w:rsidRPr="00257B27">
        <w:rPr>
          <w:lang w:val="en-GB"/>
        </w:rPr>
        <w:t xml:space="preserve">Electromagnetic fields surrounded by human beings. </w:t>
      </w:r>
      <w:r w:rsidR="00037604" w:rsidRPr="00257B27">
        <w:rPr>
          <w:lang w:val="en-GB"/>
        </w:rPr>
        <w:t>The b</w:t>
      </w:r>
      <w:r w:rsidRPr="00257B27">
        <w:rPr>
          <w:lang w:val="en-GB"/>
        </w:rPr>
        <w:t xml:space="preserve">iological effects of electromagnetic fields. An electrocardiogram and a </w:t>
      </w:r>
      <w:proofErr w:type="spellStart"/>
      <w:r w:rsidRPr="00257B27">
        <w:rPr>
          <w:lang w:val="en-GB"/>
        </w:rPr>
        <w:t>magnetocardiogram</w:t>
      </w:r>
      <w:proofErr w:type="spellEnd"/>
      <w:r w:rsidRPr="00257B27">
        <w:rPr>
          <w:lang w:val="en-GB"/>
        </w:rPr>
        <w:t xml:space="preserve">. </w:t>
      </w:r>
      <w:r w:rsidR="00037604" w:rsidRPr="00257B27">
        <w:rPr>
          <w:lang w:val="en-GB"/>
        </w:rPr>
        <w:t>An e</w:t>
      </w:r>
      <w:r w:rsidRPr="00257B27">
        <w:rPr>
          <w:lang w:val="en-GB"/>
        </w:rPr>
        <w:t xml:space="preserve">lectroencephalogram and </w:t>
      </w:r>
      <w:r w:rsidR="00037604" w:rsidRPr="00257B27">
        <w:rPr>
          <w:lang w:val="en-GB"/>
        </w:rPr>
        <w:t xml:space="preserve">a </w:t>
      </w:r>
      <w:r w:rsidRPr="00257B27">
        <w:rPr>
          <w:lang w:val="en-GB"/>
        </w:rPr>
        <w:t>magnetic encephalogram.</w:t>
      </w:r>
    </w:p>
    <w:p w:rsidR="007C2CED" w:rsidRPr="00257B27" w:rsidRDefault="007C2CED" w:rsidP="00037604">
      <w:pPr>
        <w:pStyle w:val="a7"/>
        <w:numPr>
          <w:ilvl w:val="0"/>
          <w:numId w:val="2"/>
        </w:numPr>
        <w:spacing w:after="0" w:line="240" w:lineRule="auto"/>
        <w:rPr>
          <w:lang w:val="en-GB"/>
        </w:rPr>
      </w:pPr>
      <w:r w:rsidRPr="00257B27">
        <w:rPr>
          <w:lang w:val="en-GB"/>
        </w:rPr>
        <w:t xml:space="preserve">Classification of </w:t>
      </w:r>
      <w:r w:rsidR="00037604" w:rsidRPr="00257B27">
        <w:rPr>
          <w:lang w:val="en-GB"/>
        </w:rPr>
        <w:t xml:space="preserve">the </w:t>
      </w:r>
      <w:r w:rsidRPr="00257B27">
        <w:rPr>
          <w:lang w:val="en-GB"/>
        </w:rPr>
        <w:t>existing types of magnetic biosensors. Magnetic markers. The basic requirements for magnetic markers for bio-detection. The problem of compatibility of several magnetic materials in one device.</w:t>
      </w:r>
    </w:p>
    <w:p w:rsidR="007C2CED" w:rsidRPr="00257B27" w:rsidRDefault="007C2CED" w:rsidP="00037604">
      <w:pPr>
        <w:pStyle w:val="a7"/>
        <w:numPr>
          <w:ilvl w:val="0"/>
          <w:numId w:val="2"/>
        </w:numPr>
        <w:spacing w:after="0" w:line="240" w:lineRule="auto"/>
        <w:rPr>
          <w:lang w:val="en-GB"/>
        </w:rPr>
      </w:pPr>
      <w:r w:rsidRPr="00257B27">
        <w:rPr>
          <w:lang w:val="en-GB"/>
        </w:rPr>
        <w:t>Magnetic biosensors</w:t>
      </w:r>
      <w:r w:rsidR="00037604" w:rsidRPr="00257B27">
        <w:rPr>
          <w:lang w:val="en-GB"/>
        </w:rPr>
        <w:t xml:space="preserve"> operated</w:t>
      </w:r>
      <w:r w:rsidRPr="00257B27">
        <w:rPr>
          <w:lang w:val="en-GB"/>
        </w:rPr>
        <w:t xml:space="preserve"> on the </w:t>
      </w:r>
      <w:proofErr w:type="spellStart"/>
      <w:r w:rsidR="00037604" w:rsidRPr="00257B27">
        <w:rPr>
          <w:lang w:val="en-GB"/>
        </w:rPr>
        <w:t>supernaramagnetic</w:t>
      </w:r>
      <w:proofErr w:type="spellEnd"/>
      <w:r w:rsidR="00037604" w:rsidRPr="00257B27">
        <w:rPr>
          <w:lang w:val="en-GB"/>
        </w:rPr>
        <w:t xml:space="preserve"> marker detection </w:t>
      </w:r>
      <w:r w:rsidRPr="00257B27">
        <w:rPr>
          <w:lang w:val="en-GB"/>
        </w:rPr>
        <w:t xml:space="preserve">principle. </w:t>
      </w:r>
      <w:proofErr w:type="spellStart"/>
      <w:r w:rsidRPr="00257B27">
        <w:rPr>
          <w:lang w:val="en-GB"/>
        </w:rPr>
        <w:t>B</w:t>
      </w:r>
      <w:r w:rsidR="00037604" w:rsidRPr="00257B27">
        <w:rPr>
          <w:lang w:val="en-GB"/>
        </w:rPr>
        <w:t>io’chips</w:t>
      </w:r>
      <w:proofErr w:type="spellEnd"/>
      <w:r w:rsidR="00037604" w:rsidRPr="00257B27">
        <w:rPr>
          <w:lang w:val="en-GB"/>
        </w:rPr>
        <w:t>’</w:t>
      </w:r>
      <w:r w:rsidRPr="00257B27">
        <w:rPr>
          <w:lang w:val="en-GB"/>
        </w:rPr>
        <w:t xml:space="preserve">. Implanted magnetic sensors and </w:t>
      </w:r>
      <w:r w:rsidR="00037604" w:rsidRPr="00257B27">
        <w:rPr>
          <w:lang w:val="en-GB"/>
        </w:rPr>
        <w:t xml:space="preserve">the </w:t>
      </w:r>
      <w:r w:rsidRPr="00257B27">
        <w:rPr>
          <w:lang w:val="en-GB"/>
        </w:rPr>
        <w:t>sensors for the analysis of independently functioning living systems. Magnetic biosensors for non-marking detection.</w:t>
      </w:r>
    </w:p>
    <w:p w:rsidR="007C2CED" w:rsidRPr="00257B27" w:rsidRDefault="007C2CED" w:rsidP="00037604">
      <w:pPr>
        <w:pStyle w:val="a7"/>
        <w:numPr>
          <w:ilvl w:val="0"/>
          <w:numId w:val="2"/>
        </w:numPr>
        <w:spacing w:after="0" w:line="240" w:lineRule="auto"/>
        <w:rPr>
          <w:lang w:val="en-GB"/>
        </w:rPr>
      </w:pPr>
      <w:r w:rsidRPr="00257B27">
        <w:rPr>
          <w:lang w:val="en-GB"/>
        </w:rPr>
        <w:t>Fundamentals of neutron diffractio</w:t>
      </w:r>
      <w:r w:rsidR="00037604" w:rsidRPr="00257B27">
        <w:rPr>
          <w:lang w:val="en-GB"/>
        </w:rPr>
        <w:t>n. Methods for investigating neutron scattering</w:t>
      </w:r>
      <w:r w:rsidRPr="00257B27">
        <w:rPr>
          <w:lang w:val="en-GB"/>
        </w:rPr>
        <w:t xml:space="preserve"> by mono- and </w:t>
      </w:r>
      <w:proofErr w:type="spellStart"/>
      <w:r w:rsidRPr="00257B27">
        <w:rPr>
          <w:lang w:val="en-GB"/>
        </w:rPr>
        <w:t>polycrystals</w:t>
      </w:r>
      <w:proofErr w:type="spellEnd"/>
      <w:r w:rsidRPr="00257B27">
        <w:rPr>
          <w:lang w:val="en-GB"/>
        </w:rPr>
        <w:t>.</w:t>
      </w:r>
    </w:p>
    <w:p w:rsidR="007C2CED" w:rsidRPr="00257B27" w:rsidRDefault="007C2CED" w:rsidP="00037604">
      <w:pPr>
        <w:pStyle w:val="a7"/>
        <w:numPr>
          <w:ilvl w:val="0"/>
          <w:numId w:val="2"/>
        </w:numPr>
        <w:spacing w:after="0" w:line="240" w:lineRule="auto"/>
        <w:rPr>
          <w:lang w:val="en-GB"/>
        </w:rPr>
      </w:pPr>
      <w:r w:rsidRPr="00257B27">
        <w:rPr>
          <w:lang w:val="en-GB"/>
        </w:rPr>
        <w:t>Amplitude of magnetic scattering of a neutron on an electron. Born approximati</w:t>
      </w:r>
      <w:r w:rsidR="00D11278" w:rsidRPr="00257B27">
        <w:rPr>
          <w:lang w:val="en-GB"/>
        </w:rPr>
        <w:t>on. Magnetic form factor. Cross-</w:t>
      </w:r>
      <w:r w:rsidRPr="00257B27">
        <w:rPr>
          <w:lang w:val="en-GB"/>
        </w:rPr>
        <w:t>section of m</w:t>
      </w:r>
      <w:r w:rsidR="00D11278" w:rsidRPr="00257B27">
        <w:rPr>
          <w:lang w:val="en-GB"/>
        </w:rPr>
        <w:t>agnetic scattering for unpolaris</w:t>
      </w:r>
      <w:r w:rsidRPr="00257B27">
        <w:rPr>
          <w:lang w:val="en-GB"/>
        </w:rPr>
        <w:t>ed neutrons.</w:t>
      </w:r>
    </w:p>
    <w:p w:rsidR="007C2CED" w:rsidRPr="00257B27" w:rsidRDefault="007C2CED" w:rsidP="00037604">
      <w:pPr>
        <w:pStyle w:val="a7"/>
        <w:numPr>
          <w:ilvl w:val="0"/>
          <w:numId w:val="2"/>
        </w:numPr>
        <w:spacing w:after="0" w:line="240" w:lineRule="auto"/>
        <w:rPr>
          <w:lang w:val="en-GB"/>
        </w:rPr>
      </w:pPr>
      <w:r w:rsidRPr="00257B27">
        <w:rPr>
          <w:lang w:val="en-GB"/>
        </w:rPr>
        <w:t xml:space="preserve">Classification of magnetic structures (commensurable and incommensurable magnetic structures, </w:t>
      </w:r>
      <w:proofErr w:type="spellStart"/>
      <w:r w:rsidRPr="00257B27">
        <w:rPr>
          <w:lang w:val="en-GB"/>
        </w:rPr>
        <w:t>ferromagnet</w:t>
      </w:r>
      <w:proofErr w:type="spellEnd"/>
      <w:r w:rsidRPr="00257B27">
        <w:rPr>
          <w:lang w:val="en-GB"/>
        </w:rPr>
        <w:t xml:space="preserve">, </w:t>
      </w:r>
      <w:proofErr w:type="spellStart"/>
      <w:r w:rsidRPr="00257B27">
        <w:rPr>
          <w:lang w:val="en-GB"/>
        </w:rPr>
        <w:t>antiferromagnet</w:t>
      </w:r>
      <w:proofErr w:type="spellEnd"/>
      <w:r w:rsidRPr="00257B27">
        <w:rPr>
          <w:lang w:val="en-GB"/>
        </w:rPr>
        <w:t xml:space="preserve">, ferrimagnet, </w:t>
      </w:r>
      <w:proofErr w:type="spellStart"/>
      <w:r w:rsidRPr="00257B27">
        <w:rPr>
          <w:lang w:val="en-GB"/>
        </w:rPr>
        <w:t>helicoidal</w:t>
      </w:r>
      <w:proofErr w:type="spellEnd"/>
      <w:r w:rsidRPr="00257B27">
        <w:rPr>
          <w:lang w:val="en-GB"/>
        </w:rPr>
        <w:t xml:space="preserve"> magnetic structures, </w:t>
      </w:r>
      <w:proofErr w:type="spellStart"/>
      <w:r w:rsidRPr="00257B27">
        <w:rPr>
          <w:lang w:val="en-GB"/>
        </w:rPr>
        <w:t>spheromagnet</w:t>
      </w:r>
      <w:proofErr w:type="spellEnd"/>
      <w:r w:rsidRPr="00257B27">
        <w:rPr>
          <w:lang w:val="en-GB"/>
        </w:rPr>
        <w:t xml:space="preserve">, </w:t>
      </w:r>
      <w:proofErr w:type="spellStart"/>
      <w:r w:rsidRPr="00257B27">
        <w:rPr>
          <w:lang w:val="en-GB"/>
        </w:rPr>
        <w:t>asperromagnet</w:t>
      </w:r>
      <w:proofErr w:type="spellEnd"/>
      <w:r w:rsidRPr="00257B27">
        <w:rPr>
          <w:lang w:val="en-GB"/>
        </w:rPr>
        <w:t xml:space="preserve">, </w:t>
      </w:r>
      <w:proofErr w:type="spellStart"/>
      <w:r w:rsidRPr="00257B27">
        <w:rPr>
          <w:lang w:val="en-GB"/>
        </w:rPr>
        <w:t>spermagnet</w:t>
      </w:r>
      <w:proofErr w:type="spellEnd"/>
      <w:r w:rsidRPr="00257B27">
        <w:rPr>
          <w:lang w:val="en-GB"/>
        </w:rPr>
        <w:t>).</w:t>
      </w:r>
    </w:p>
    <w:p w:rsidR="007C2CED" w:rsidRPr="00257B27" w:rsidRDefault="007C2CED" w:rsidP="00D11278">
      <w:pPr>
        <w:pStyle w:val="a7"/>
        <w:numPr>
          <w:ilvl w:val="0"/>
          <w:numId w:val="2"/>
        </w:numPr>
        <w:spacing w:after="0" w:line="240" w:lineRule="auto"/>
        <w:rPr>
          <w:lang w:val="en-GB"/>
        </w:rPr>
      </w:pPr>
      <w:r w:rsidRPr="00257B27">
        <w:rPr>
          <w:lang w:val="en-GB"/>
        </w:rPr>
        <w:t>Magnetic scattering of neutrons by crystals.</w:t>
      </w:r>
    </w:p>
    <w:p w:rsidR="007C2CED" w:rsidRPr="00257B27" w:rsidRDefault="007C2CED" w:rsidP="00D11278">
      <w:pPr>
        <w:pStyle w:val="a7"/>
        <w:numPr>
          <w:ilvl w:val="0"/>
          <w:numId w:val="2"/>
        </w:numPr>
        <w:spacing w:after="0" w:line="240" w:lineRule="auto"/>
        <w:rPr>
          <w:lang w:val="en-GB"/>
        </w:rPr>
      </w:pPr>
      <w:r w:rsidRPr="00257B27">
        <w:rPr>
          <w:lang w:val="en-GB"/>
        </w:rPr>
        <w:t>Coherent scattering by a ferromagnetic structure. Coherent scattering by an antiferromagnetic structure.</w:t>
      </w:r>
    </w:p>
    <w:p w:rsidR="007C2CED" w:rsidRPr="00257B27" w:rsidRDefault="007C2CED" w:rsidP="00D11278">
      <w:pPr>
        <w:pStyle w:val="a7"/>
        <w:numPr>
          <w:ilvl w:val="0"/>
          <w:numId w:val="2"/>
        </w:numPr>
        <w:spacing w:after="0" w:line="240" w:lineRule="auto"/>
        <w:rPr>
          <w:lang w:val="en-GB"/>
        </w:rPr>
      </w:pPr>
      <w:r w:rsidRPr="00257B27">
        <w:rPr>
          <w:lang w:val="en-GB"/>
        </w:rPr>
        <w:t xml:space="preserve">Wave vector of the magnetic structure. The </w:t>
      </w:r>
      <w:r w:rsidR="00D11278" w:rsidRPr="00257B27">
        <w:rPr>
          <w:lang w:val="en-GB"/>
        </w:rPr>
        <w:t xml:space="preserve">wave vector </w:t>
      </w:r>
      <w:r w:rsidRPr="00257B27">
        <w:rPr>
          <w:lang w:val="en-GB"/>
        </w:rPr>
        <w:t xml:space="preserve">star. </w:t>
      </w:r>
      <w:r w:rsidR="00D11278" w:rsidRPr="00257B27">
        <w:rPr>
          <w:lang w:val="en-GB"/>
        </w:rPr>
        <w:t>The w</w:t>
      </w:r>
      <w:r w:rsidRPr="00257B27">
        <w:rPr>
          <w:lang w:val="en-GB"/>
        </w:rPr>
        <w:t>ave vector group.</w:t>
      </w:r>
    </w:p>
    <w:p w:rsidR="007C2CED" w:rsidRPr="00257B27" w:rsidRDefault="007C2CED" w:rsidP="00D11278">
      <w:pPr>
        <w:pStyle w:val="a7"/>
        <w:numPr>
          <w:ilvl w:val="0"/>
          <w:numId w:val="2"/>
        </w:numPr>
        <w:spacing w:after="0" w:line="240" w:lineRule="auto"/>
        <w:rPr>
          <w:lang w:val="en-GB"/>
        </w:rPr>
      </w:pPr>
      <w:r w:rsidRPr="00257B27">
        <w:rPr>
          <w:lang w:val="en-GB"/>
        </w:rPr>
        <w:t xml:space="preserve">Cross-section of magnetic scattering on incommensurable structures (simple and </w:t>
      </w:r>
      <w:r w:rsidR="00D11278" w:rsidRPr="00257B27">
        <w:rPr>
          <w:lang w:val="en-GB"/>
        </w:rPr>
        <w:t>elliptical spirals</w:t>
      </w:r>
      <w:r w:rsidRPr="00257B27">
        <w:rPr>
          <w:lang w:val="en-GB"/>
        </w:rPr>
        <w:t xml:space="preserve">, </w:t>
      </w:r>
      <w:r w:rsidR="00D11278" w:rsidRPr="00257B27">
        <w:rPr>
          <w:lang w:val="en-GB"/>
        </w:rPr>
        <w:t xml:space="preserve">a </w:t>
      </w:r>
      <w:r w:rsidRPr="00257B27">
        <w:rPr>
          <w:lang w:val="en-GB"/>
        </w:rPr>
        <w:t xml:space="preserve">longitudinal </w:t>
      </w:r>
      <w:r w:rsidR="00D11278" w:rsidRPr="00257B27">
        <w:rPr>
          <w:lang w:val="en-GB"/>
        </w:rPr>
        <w:t xml:space="preserve">spin wave </w:t>
      </w:r>
      <w:r w:rsidRPr="00257B27">
        <w:rPr>
          <w:lang w:val="en-GB"/>
        </w:rPr>
        <w:t>and</w:t>
      </w:r>
      <w:r w:rsidR="00D11278" w:rsidRPr="00257B27">
        <w:rPr>
          <w:lang w:val="en-GB"/>
        </w:rPr>
        <w:t xml:space="preserve"> a</w:t>
      </w:r>
      <w:r w:rsidRPr="00257B27">
        <w:rPr>
          <w:lang w:val="en-GB"/>
        </w:rPr>
        <w:t xml:space="preserve"> transverse spin wave).</w:t>
      </w:r>
    </w:p>
    <w:p w:rsidR="007C2CED" w:rsidRPr="00257B27" w:rsidRDefault="007C2CED" w:rsidP="00D11278">
      <w:pPr>
        <w:pStyle w:val="a7"/>
        <w:numPr>
          <w:ilvl w:val="0"/>
          <w:numId w:val="2"/>
        </w:numPr>
        <w:spacing w:after="0" w:line="240" w:lineRule="auto"/>
        <w:rPr>
          <w:lang w:val="en-GB"/>
        </w:rPr>
      </w:pPr>
      <w:r w:rsidRPr="00257B27">
        <w:rPr>
          <w:lang w:val="en-GB"/>
        </w:rPr>
        <w:t xml:space="preserve">Diagram of a neutron diffractometer with a constant neutron wavelength. Neutron-water. </w:t>
      </w:r>
      <w:proofErr w:type="spellStart"/>
      <w:r w:rsidRPr="00257B27">
        <w:rPr>
          <w:lang w:val="en-GB"/>
        </w:rPr>
        <w:t>Monochromator</w:t>
      </w:r>
      <w:proofErr w:type="spellEnd"/>
      <w:r w:rsidRPr="00257B27">
        <w:rPr>
          <w:lang w:val="en-GB"/>
        </w:rPr>
        <w:t xml:space="preserve"> (</w:t>
      </w:r>
      <w:r w:rsidR="00D11278" w:rsidRPr="00257B27">
        <w:rPr>
          <w:lang w:val="en-GB"/>
        </w:rPr>
        <w:t xml:space="preserve">a </w:t>
      </w:r>
      <w:r w:rsidRPr="00257B27">
        <w:rPr>
          <w:lang w:val="en-GB"/>
        </w:rPr>
        <w:t>crystal</w:t>
      </w:r>
      <w:r w:rsidR="00D11278" w:rsidRPr="00257B27">
        <w:rPr>
          <w:lang w:val="en-GB"/>
        </w:rPr>
        <w:t xml:space="preserve"> </w:t>
      </w:r>
      <w:proofErr w:type="spellStart"/>
      <w:r w:rsidRPr="00257B27">
        <w:rPr>
          <w:lang w:val="en-GB"/>
        </w:rPr>
        <w:t>monochromator</w:t>
      </w:r>
      <w:proofErr w:type="spellEnd"/>
      <w:r w:rsidRPr="00257B27">
        <w:rPr>
          <w:lang w:val="en-GB"/>
        </w:rPr>
        <w:t xml:space="preserve">, </w:t>
      </w:r>
      <w:r w:rsidR="00D11278" w:rsidRPr="00257B27">
        <w:rPr>
          <w:lang w:val="en-GB"/>
        </w:rPr>
        <w:t xml:space="preserve">a </w:t>
      </w:r>
      <w:r w:rsidRPr="00257B27">
        <w:rPr>
          <w:lang w:val="en-GB"/>
        </w:rPr>
        <w:t xml:space="preserve">focusing </w:t>
      </w:r>
      <w:proofErr w:type="spellStart"/>
      <w:r w:rsidRPr="00257B27">
        <w:rPr>
          <w:lang w:val="en-GB"/>
        </w:rPr>
        <w:t>monochromator</w:t>
      </w:r>
      <w:proofErr w:type="spellEnd"/>
      <w:r w:rsidRPr="00257B27">
        <w:rPr>
          <w:lang w:val="en-GB"/>
        </w:rPr>
        <w:t xml:space="preserve">, </w:t>
      </w:r>
      <w:r w:rsidR="00D11278" w:rsidRPr="00257B27">
        <w:rPr>
          <w:lang w:val="en-GB"/>
        </w:rPr>
        <w:t xml:space="preserve">a </w:t>
      </w:r>
      <w:r w:rsidRPr="00257B27">
        <w:rPr>
          <w:lang w:val="en-GB"/>
        </w:rPr>
        <w:t>neutron-water-</w:t>
      </w:r>
      <w:proofErr w:type="spellStart"/>
      <w:r w:rsidRPr="00257B27">
        <w:rPr>
          <w:lang w:val="en-GB"/>
        </w:rPr>
        <w:t>monochromator</w:t>
      </w:r>
      <w:proofErr w:type="spellEnd"/>
      <w:r w:rsidRPr="00257B27">
        <w:rPr>
          <w:lang w:val="en-GB"/>
        </w:rPr>
        <w:t xml:space="preserve">). </w:t>
      </w:r>
      <w:r w:rsidR="00D11278" w:rsidRPr="00257B27">
        <w:rPr>
          <w:lang w:val="en-GB"/>
        </w:rPr>
        <w:t>C</w:t>
      </w:r>
      <w:r w:rsidRPr="00257B27">
        <w:rPr>
          <w:lang w:val="en-GB"/>
        </w:rPr>
        <w:t xml:space="preserve">ollimator. Goniometer device for </w:t>
      </w:r>
      <w:r w:rsidR="00D11278" w:rsidRPr="00257B27">
        <w:rPr>
          <w:lang w:val="en-GB"/>
        </w:rPr>
        <w:t>a sample. Cryostat. High-</w:t>
      </w:r>
      <w:r w:rsidRPr="00257B27">
        <w:rPr>
          <w:lang w:val="en-GB"/>
        </w:rPr>
        <w:t xml:space="preserve">temperature </w:t>
      </w:r>
      <w:r w:rsidR="00D11278" w:rsidRPr="00257B27">
        <w:rPr>
          <w:lang w:val="en-GB"/>
        </w:rPr>
        <w:t>attachment</w:t>
      </w:r>
      <w:r w:rsidRPr="00257B27">
        <w:rPr>
          <w:lang w:val="en-GB"/>
        </w:rPr>
        <w:t>. Magnetic system. Pressure cell. Neutron detector (</w:t>
      </w:r>
      <w:proofErr w:type="spellStart"/>
      <w:r w:rsidRPr="00257B27">
        <w:rPr>
          <w:lang w:val="en-GB"/>
        </w:rPr>
        <w:t>multidetector</w:t>
      </w:r>
      <w:proofErr w:type="spellEnd"/>
      <w:r w:rsidRPr="00257B27">
        <w:rPr>
          <w:lang w:val="en-GB"/>
        </w:rPr>
        <w:t xml:space="preserve">, position-sensitive detector). </w:t>
      </w:r>
      <w:r w:rsidR="00D11278" w:rsidRPr="00257B27">
        <w:rPr>
          <w:lang w:val="en-GB"/>
        </w:rPr>
        <w:t xml:space="preserve">The </w:t>
      </w:r>
      <w:r w:rsidRPr="00257B27">
        <w:rPr>
          <w:lang w:val="en-GB"/>
        </w:rPr>
        <w:t xml:space="preserve">neutron diffractometer </w:t>
      </w:r>
      <w:r w:rsidR="00D11278" w:rsidRPr="00257B27">
        <w:rPr>
          <w:lang w:val="en-GB"/>
        </w:rPr>
        <w:t xml:space="preserve">scheme </w:t>
      </w:r>
      <w:r w:rsidRPr="00257B27">
        <w:rPr>
          <w:lang w:val="en-GB"/>
        </w:rPr>
        <w:t>using the time-of-flight method.</w:t>
      </w:r>
    </w:p>
    <w:p w:rsidR="007C2CED" w:rsidRPr="00257B27" w:rsidRDefault="007C2CED" w:rsidP="00D11278">
      <w:pPr>
        <w:pStyle w:val="a7"/>
        <w:numPr>
          <w:ilvl w:val="0"/>
          <w:numId w:val="2"/>
        </w:numPr>
        <w:spacing w:after="0" w:line="240" w:lineRule="auto"/>
        <w:rPr>
          <w:lang w:val="en-GB"/>
        </w:rPr>
      </w:pPr>
      <w:r w:rsidRPr="00257B27">
        <w:rPr>
          <w:lang w:val="en-GB"/>
        </w:rPr>
        <w:t xml:space="preserve">Manual calculation of </w:t>
      </w:r>
      <w:proofErr w:type="spellStart"/>
      <w:r w:rsidRPr="00257B27">
        <w:rPr>
          <w:lang w:val="en-GB"/>
        </w:rPr>
        <w:t>neutronograms</w:t>
      </w:r>
      <w:proofErr w:type="spellEnd"/>
      <w:r w:rsidRPr="00257B27">
        <w:rPr>
          <w:lang w:val="en-GB"/>
        </w:rPr>
        <w:t xml:space="preserve"> of simple magnets. Intensity of the magnetic reflex. Dependence of the intensity of magnetic scattering of neutrons on the direction of the momentum in the crystal.</w:t>
      </w:r>
    </w:p>
    <w:p w:rsidR="007C2CED" w:rsidRPr="00257B27" w:rsidRDefault="007C2CED" w:rsidP="00257B27">
      <w:pPr>
        <w:pStyle w:val="a7"/>
        <w:numPr>
          <w:ilvl w:val="0"/>
          <w:numId w:val="2"/>
        </w:numPr>
        <w:spacing w:after="0" w:line="240" w:lineRule="auto"/>
        <w:rPr>
          <w:lang w:val="en-GB"/>
        </w:rPr>
      </w:pPr>
      <w:r w:rsidRPr="00257B27">
        <w:rPr>
          <w:lang w:val="en-GB"/>
        </w:rPr>
        <w:t xml:space="preserve">Manual calculation of neutron diffraction patterns of collinear </w:t>
      </w:r>
      <w:proofErr w:type="spellStart"/>
      <w:r w:rsidRPr="00257B27">
        <w:rPr>
          <w:lang w:val="en-GB"/>
        </w:rPr>
        <w:t>ferro</w:t>
      </w:r>
      <w:proofErr w:type="spellEnd"/>
      <w:r w:rsidRPr="00257B27">
        <w:rPr>
          <w:lang w:val="en-GB"/>
        </w:rPr>
        <w:t xml:space="preserve">- and </w:t>
      </w:r>
      <w:proofErr w:type="spellStart"/>
      <w:r w:rsidRPr="00257B27">
        <w:rPr>
          <w:lang w:val="en-GB"/>
        </w:rPr>
        <w:t>antiferromagnets</w:t>
      </w:r>
      <w:proofErr w:type="spellEnd"/>
      <w:r w:rsidRPr="00257B27">
        <w:rPr>
          <w:lang w:val="en-GB"/>
        </w:rPr>
        <w:t>.</w:t>
      </w:r>
    </w:p>
    <w:p w:rsidR="007C2CED" w:rsidRPr="00257B27" w:rsidRDefault="007C2CED" w:rsidP="00257B27">
      <w:pPr>
        <w:pStyle w:val="a7"/>
        <w:numPr>
          <w:ilvl w:val="0"/>
          <w:numId w:val="2"/>
        </w:numPr>
        <w:spacing w:after="0" w:line="240" w:lineRule="auto"/>
        <w:rPr>
          <w:lang w:val="en-GB"/>
        </w:rPr>
      </w:pPr>
      <w:r w:rsidRPr="00257B27">
        <w:rPr>
          <w:lang w:val="en-GB"/>
        </w:rPr>
        <w:t xml:space="preserve">Application of the </w:t>
      </w:r>
      <w:proofErr w:type="spellStart"/>
      <w:r w:rsidR="00D11278" w:rsidRPr="00257B27">
        <w:rPr>
          <w:lang w:val="en-GB"/>
        </w:rPr>
        <w:t>Fullprof</w:t>
      </w:r>
      <w:proofErr w:type="spellEnd"/>
      <w:r w:rsidR="00D11278" w:rsidRPr="00257B27">
        <w:rPr>
          <w:lang w:val="en-GB"/>
        </w:rPr>
        <w:t xml:space="preserve"> programme</w:t>
      </w:r>
      <w:r w:rsidRPr="00257B27">
        <w:rPr>
          <w:lang w:val="en-GB"/>
        </w:rPr>
        <w:t xml:space="preserve"> for the calculation of </w:t>
      </w:r>
      <w:proofErr w:type="spellStart"/>
      <w:r w:rsidRPr="00257B27">
        <w:rPr>
          <w:lang w:val="en-GB"/>
        </w:rPr>
        <w:t>neutronograms</w:t>
      </w:r>
      <w:proofErr w:type="spellEnd"/>
      <w:r w:rsidRPr="00257B27">
        <w:rPr>
          <w:lang w:val="en-GB"/>
        </w:rPr>
        <w:t xml:space="preserve"> of magnets. </w:t>
      </w:r>
      <w:r w:rsidR="00D11278" w:rsidRPr="00257B27">
        <w:rPr>
          <w:lang w:val="en-GB"/>
        </w:rPr>
        <w:t>The programme f</w:t>
      </w:r>
      <w:r w:rsidRPr="00257B27">
        <w:rPr>
          <w:lang w:val="en-GB"/>
        </w:rPr>
        <w:t>eatures</w:t>
      </w:r>
      <w:r w:rsidR="00257B27" w:rsidRPr="00257B27">
        <w:rPr>
          <w:lang w:val="en-GB"/>
        </w:rPr>
        <w:t>. Rietveld</w:t>
      </w:r>
      <w:r w:rsidRPr="00257B27">
        <w:rPr>
          <w:lang w:val="en-GB"/>
        </w:rPr>
        <w:t xml:space="preserve"> method of refinement of structural parameters. Correspondence factor. Function that describes the profile of the reflex.</w:t>
      </w:r>
    </w:p>
    <w:p w:rsidR="007C2CED" w:rsidRPr="00257B27" w:rsidRDefault="007C2CED" w:rsidP="00257B27">
      <w:pPr>
        <w:pStyle w:val="a7"/>
        <w:numPr>
          <w:ilvl w:val="0"/>
          <w:numId w:val="2"/>
        </w:numPr>
        <w:spacing w:after="0" w:line="240" w:lineRule="auto"/>
        <w:rPr>
          <w:lang w:val="en-GB"/>
        </w:rPr>
      </w:pPr>
      <w:r w:rsidRPr="00257B27">
        <w:rPr>
          <w:lang w:val="en-GB"/>
        </w:rPr>
        <w:lastRenderedPageBreak/>
        <w:t xml:space="preserve">Irreducible representations of space groups. Reducible representations of </w:t>
      </w:r>
      <w:r w:rsidR="00257B27" w:rsidRPr="00257B27">
        <w:rPr>
          <w:lang w:val="en-GB"/>
        </w:rPr>
        <w:t>a</w:t>
      </w:r>
      <w:r w:rsidRPr="00257B27">
        <w:rPr>
          <w:lang w:val="en-GB"/>
        </w:rPr>
        <w:t xml:space="preserve"> space </w:t>
      </w:r>
      <w:r w:rsidR="00257B27" w:rsidRPr="00257B27">
        <w:rPr>
          <w:lang w:val="en-GB"/>
        </w:rPr>
        <w:t>group on the basis of the localis</w:t>
      </w:r>
      <w:r w:rsidRPr="00257B27">
        <w:rPr>
          <w:lang w:val="en-GB"/>
        </w:rPr>
        <w:t xml:space="preserve">ed atomic functions. </w:t>
      </w:r>
      <w:proofErr w:type="spellStart"/>
      <w:r w:rsidRPr="00257B27">
        <w:rPr>
          <w:lang w:val="en-GB"/>
        </w:rPr>
        <w:t>Permutational</w:t>
      </w:r>
      <w:proofErr w:type="spellEnd"/>
      <w:r w:rsidRPr="00257B27">
        <w:rPr>
          <w:lang w:val="en-GB"/>
        </w:rPr>
        <w:t xml:space="preserve">, mechanical and magnetic representations. Basis functions of irreducible representations of space groups. Scalar, vector and </w:t>
      </w:r>
      <w:proofErr w:type="spellStart"/>
      <w:r w:rsidRPr="00257B27">
        <w:rPr>
          <w:lang w:val="en-GB"/>
        </w:rPr>
        <w:t>pseudovector</w:t>
      </w:r>
      <w:proofErr w:type="spellEnd"/>
      <w:r w:rsidRPr="00257B27">
        <w:rPr>
          <w:lang w:val="en-GB"/>
        </w:rPr>
        <w:t xml:space="preserve"> bases. The concept of an irreducible representation.</w:t>
      </w:r>
    </w:p>
    <w:p w:rsidR="007C2CED" w:rsidRPr="00257B27" w:rsidRDefault="00257B27" w:rsidP="00257B27">
      <w:pPr>
        <w:pStyle w:val="a7"/>
        <w:numPr>
          <w:ilvl w:val="0"/>
          <w:numId w:val="2"/>
        </w:numPr>
        <w:spacing w:after="0" w:line="240" w:lineRule="auto"/>
        <w:rPr>
          <w:lang w:val="en-GB"/>
        </w:rPr>
      </w:pPr>
      <w:r w:rsidRPr="00257B27">
        <w:rPr>
          <w:lang w:val="en-GB"/>
        </w:rPr>
        <w:t>The use</w:t>
      </w:r>
      <w:r w:rsidR="007C2CED" w:rsidRPr="00257B27">
        <w:rPr>
          <w:lang w:val="en-GB"/>
        </w:rPr>
        <w:t xml:space="preserve"> of the </w:t>
      </w:r>
      <w:proofErr w:type="spellStart"/>
      <w:r w:rsidRPr="00257B27">
        <w:rPr>
          <w:lang w:val="en-GB"/>
        </w:rPr>
        <w:t>Basireps</w:t>
      </w:r>
      <w:proofErr w:type="spellEnd"/>
      <w:r w:rsidRPr="00257B27">
        <w:rPr>
          <w:lang w:val="en-GB"/>
        </w:rPr>
        <w:t xml:space="preserve"> programme</w:t>
      </w:r>
      <w:r w:rsidR="007C2CED" w:rsidRPr="00257B27">
        <w:rPr>
          <w:lang w:val="en-GB"/>
        </w:rPr>
        <w:t xml:space="preserve"> for the symmetry analysis of magnetic structures. Calculation of </w:t>
      </w:r>
      <w:r w:rsidRPr="00257B27">
        <w:rPr>
          <w:lang w:val="en-GB"/>
        </w:rPr>
        <w:t>the irreducible representations of ‘small groups’</w:t>
      </w:r>
      <w:r w:rsidR="007C2CED" w:rsidRPr="00257B27">
        <w:rPr>
          <w:lang w:val="en-GB"/>
        </w:rPr>
        <w:t xml:space="preserve">. Calculation of the </w:t>
      </w:r>
      <w:proofErr w:type="spellStart"/>
      <w:r w:rsidR="007C2CED" w:rsidRPr="00257B27">
        <w:rPr>
          <w:lang w:val="en-GB"/>
        </w:rPr>
        <w:t>basis</w:t>
      </w:r>
      <w:proofErr w:type="spellEnd"/>
      <w:r w:rsidR="007C2CED" w:rsidRPr="00257B27">
        <w:rPr>
          <w:lang w:val="en-GB"/>
        </w:rPr>
        <w:t xml:space="preserve"> functions of </w:t>
      </w:r>
      <w:r w:rsidRPr="00257B27">
        <w:rPr>
          <w:lang w:val="en-GB"/>
        </w:rPr>
        <w:t xml:space="preserve">the </w:t>
      </w:r>
      <w:r w:rsidR="007C2CED" w:rsidRPr="00257B27">
        <w:rPr>
          <w:lang w:val="en-GB"/>
        </w:rPr>
        <w:t>irreducible representations of polar and axial vectors.</w:t>
      </w:r>
    </w:p>
    <w:p w:rsidR="007C2CED" w:rsidRPr="00257B27" w:rsidRDefault="007C2CED" w:rsidP="00257B27">
      <w:pPr>
        <w:pStyle w:val="a7"/>
        <w:numPr>
          <w:ilvl w:val="0"/>
          <w:numId w:val="2"/>
        </w:numPr>
        <w:spacing w:after="0" w:line="240" w:lineRule="auto"/>
        <w:rPr>
          <w:lang w:val="en-GB"/>
        </w:rPr>
      </w:pPr>
      <w:r w:rsidRPr="00257B27">
        <w:rPr>
          <w:lang w:val="en-GB"/>
        </w:rPr>
        <w:t>Establishment of magnetic structures, determination of tem</w:t>
      </w:r>
      <w:r w:rsidR="00257B27" w:rsidRPr="00257B27">
        <w:rPr>
          <w:lang w:val="en-GB"/>
        </w:rPr>
        <w:t>perature dependences of magnetis</w:t>
      </w:r>
      <w:r w:rsidRPr="00257B27">
        <w:rPr>
          <w:lang w:val="en-GB"/>
        </w:rPr>
        <w:t xml:space="preserve">ation in </w:t>
      </w:r>
      <w:proofErr w:type="spellStart"/>
      <w:r w:rsidR="00257B27" w:rsidRPr="00257B27">
        <w:rPr>
          <w:lang w:val="en-GB"/>
        </w:rPr>
        <w:t>multisublattice</w:t>
      </w:r>
      <w:proofErr w:type="spellEnd"/>
      <w:r w:rsidR="00257B27" w:rsidRPr="00257B27">
        <w:rPr>
          <w:lang w:val="en-GB"/>
        </w:rPr>
        <w:t xml:space="preserve"> magnetic structure</w:t>
      </w:r>
      <w:r w:rsidRPr="00257B27">
        <w:rPr>
          <w:lang w:val="en-GB"/>
        </w:rPr>
        <w:t xml:space="preserve">s </w:t>
      </w:r>
      <w:r w:rsidR="00257B27" w:rsidRPr="00257B27">
        <w:rPr>
          <w:lang w:val="en-GB"/>
        </w:rPr>
        <w:t xml:space="preserve">by </w:t>
      </w:r>
      <w:r w:rsidRPr="00257B27">
        <w:rPr>
          <w:lang w:val="en-GB"/>
        </w:rPr>
        <w:t xml:space="preserve">using the </w:t>
      </w:r>
      <w:r w:rsidR="00257B27" w:rsidRPr="00257B27">
        <w:rPr>
          <w:lang w:val="en-GB"/>
        </w:rPr>
        <w:t xml:space="preserve">magnetic neutron diffraction </w:t>
      </w:r>
      <w:r w:rsidRPr="00257B27">
        <w:rPr>
          <w:lang w:val="en-GB"/>
        </w:rPr>
        <w:t>method.</w:t>
      </w:r>
    </w:p>
    <w:p w:rsidR="00A91651" w:rsidRPr="00257B27" w:rsidRDefault="00257B27" w:rsidP="00257B27">
      <w:pPr>
        <w:pStyle w:val="a7"/>
        <w:numPr>
          <w:ilvl w:val="0"/>
          <w:numId w:val="2"/>
        </w:numPr>
        <w:spacing w:after="0" w:line="240" w:lineRule="auto"/>
        <w:rPr>
          <w:lang w:val="en-GB"/>
        </w:rPr>
      </w:pPr>
      <w:r w:rsidRPr="00257B27">
        <w:rPr>
          <w:lang w:val="en-GB"/>
        </w:rPr>
        <w:t>Research into</w:t>
      </w:r>
      <w:r w:rsidR="007C2CED" w:rsidRPr="00257B27">
        <w:rPr>
          <w:lang w:val="en-GB"/>
        </w:rPr>
        <w:t xml:space="preserve"> magnetic phase transitions (transitions of the order-disorder type, order-order, spin-reorientation transitions) </w:t>
      </w:r>
      <w:r w:rsidRPr="00257B27">
        <w:rPr>
          <w:lang w:val="en-GB"/>
        </w:rPr>
        <w:t xml:space="preserve">by </w:t>
      </w:r>
      <w:r w:rsidR="007C2CED" w:rsidRPr="00257B27">
        <w:rPr>
          <w:lang w:val="en-GB"/>
        </w:rPr>
        <w:t>using the magnetic neutron diffraction method.</w:t>
      </w:r>
    </w:p>
    <w:p w:rsidR="00A91651" w:rsidRDefault="00A91651" w:rsidP="005F7FF9">
      <w:pPr>
        <w:spacing w:after="0" w:line="240" w:lineRule="auto"/>
        <w:rPr>
          <w:lang w:val="en-US"/>
        </w:rPr>
      </w:pPr>
    </w:p>
    <w:p w:rsidR="00985EA8" w:rsidRPr="00985EA8" w:rsidRDefault="00985EA8" w:rsidP="00985EA8">
      <w:pPr>
        <w:spacing w:after="0" w:line="240" w:lineRule="auto"/>
        <w:rPr>
          <w:b/>
          <w:bCs/>
          <w:lang w:val="en-US"/>
        </w:rPr>
      </w:pPr>
      <w:r w:rsidRPr="00985EA8">
        <w:rPr>
          <w:b/>
          <w:bCs/>
          <w:lang w:val="en-US"/>
        </w:rPr>
        <w:t>References</w:t>
      </w:r>
    </w:p>
    <w:p w:rsidR="00985EA8" w:rsidRPr="00985EA8" w:rsidRDefault="00985EA8" w:rsidP="00985EA8">
      <w:pPr>
        <w:pStyle w:val="a7"/>
        <w:numPr>
          <w:ilvl w:val="0"/>
          <w:numId w:val="9"/>
        </w:numPr>
        <w:spacing w:after="0" w:line="240" w:lineRule="auto"/>
        <w:ind w:left="705"/>
        <w:rPr>
          <w:lang w:val="en-US"/>
        </w:rPr>
      </w:pPr>
      <w:r w:rsidRPr="00985EA8">
        <w:rPr>
          <w:lang w:val="en-US"/>
        </w:rPr>
        <w:t xml:space="preserve">Iron, Nature's universal element, E.V. </w:t>
      </w:r>
      <w:proofErr w:type="spellStart"/>
      <w:r w:rsidRPr="00985EA8">
        <w:rPr>
          <w:lang w:val="en-US"/>
        </w:rPr>
        <w:t>Mielczarec</w:t>
      </w:r>
      <w:proofErr w:type="spellEnd"/>
      <w:r w:rsidRPr="00985EA8">
        <w:rPr>
          <w:lang w:val="en-US"/>
        </w:rPr>
        <w:t xml:space="preserve">, S.B. </w:t>
      </w:r>
      <w:proofErr w:type="spellStart"/>
      <w:r w:rsidRPr="00985EA8">
        <w:rPr>
          <w:lang w:val="en-US"/>
        </w:rPr>
        <w:t>McGrayne</w:t>
      </w:r>
      <w:proofErr w:type="spellEnd"/>
      <w:r w:rsidRPr="00985EA8">
        <w:rPr>
          <w:lang w:val="en-US"/>
        </w:rPr>
        <w:t>, Rutgers University Press, 2000.</w:t>
      </w:r>
    </w:p>
    <w:p w:rsidR="00985EA8" w:rsidRDefault="00985EA8" w:rsidP="00985EA8">
      <w:pPr>
        <w:pStyle w:val="a7"/>
        <w:spacing w:after="0" w:line="240" w:lineRule="auto"/>
        <w:ind w:left="705"/>
        <w:rPr>
          <w:lang w:val="en-US"/>
        </w:rPr>
      </w:pPr>
      <w:r w:rsidRPr="00985EA8">
        <w:rPr>
          <w:lang w:val="en-US"/>
        </w:rPr>
        <w:t xml:space="preserve">Q. A. Pankhurst, J. Connolly, S. К. Jones, and J. Dobson, Applications of magnetic </w:t>
      </w:r>
      <w:proofErr w:type="spellStart"/>
      <w:r w:rsidRPr="00985EA8">
        <w:rPr>
          <w:lang w:val="en-US"/>
        </w:rPr>
        <w:t>nanoparti-cles</w:t>
      </w:r>
      <w:proofErr w:type="spellEnd"/>
      <w:r w:rsidRPr="00985EA8">
        <w:rPr>
          <w:lang w:val="en-US"/>
        </w:rPr>
        <w:t xml:space="preserve"> in biomedicine, J. Phys. D: </w:t>
      </w:r>
      <w:proofErr w:type="spellStart"/>
      <w:r w:rsidRPr="00985EA8">
        <w:rPr>
          <w:lang w:val="en-US"/>
        </w:rPr>
        <w:t>Appl</w:t>
      </w:r>
      <w:proofErr w:type="spellEnd"/>
      <w:r w:rsidRPr="00985EA8">
        <w:rPr>
          <w:lang w:val="en-US"/>
        </w:rPr>
        <w:t>, Phys. 36, R167 (2003).</w:t>
      </w:r>
    </w:p>
    <w:p w:rsidR="00985EA8" w:rsidRDefault="00985EA8" w:rsidP="00985EA8">
      <w:pPr>
        <w:pStyle w:val="a7"/>
        <w:numPr>
          <w:ilvl w:val="0"/>
          <w:numId w:val="9"/>
        </w:numPr>
        <w:spacing w:after="0" w:line="240" w:lineRule="auto"/>
        <w:ind w:left="703" w:hanging="703"/>
        <w:rPr>
          <w:lang w:val="en-US"/>
        </w:rPr>
      </w:pPr>
      <w:proofErr w:type="spellStart"/>
      <w:r w:rsidRPr="00985EA8">
        <w:rPr>
          <w:lang w:val="en-US"/>
        </w:rPr>
        <w:t>Bazylinski</w:t>
      </w:r>
      <w:proofErr w:type="spellEnd"/>
      <w:r w:rsidRPr="00985EA8">
        <w:rPr>
          <w:lang w:val="en-US"/>
        </w:rPr>
        <w:t xml:space="preserve"> D.A., Frankel R.B. </w:t>
      </w:r>
      <w:proofErr w:type="spellStart"/>
      <w:r w:rsidRPr="00985EA8">
        <w:rPr>
          <w:lang w:val="en-US"/>
        </w:rPr>
        <w:t>Magnetosome</w:t>
      </w:r>
      <w:proofErr w:type="spellEnd"/>
      <w:r w:rsidRPr="00985EA8">
        <w:rPr>
          <w:lang w:val="en-US"/>
        </w:rPr>
        <w:t xml:space="preserve"> formation in prokaryotes, Nature Reviews. Microbiology, 2, 2004, 217-230.</w:t>
      </w:r>
    </w:p>
    <w:p w:rsidR="00985EA8" w:rsidRDefault="00985EA8" w:rsidP="00985EA8">
      <w:pPr>
        <w:pStyle w:val="a7"/>
        <w:numPr>
          <w:ilvl w:val="0"/>
          <w:numId w:val="9"/>
        </w:numPr>
        <w:spacing w:after="0" w:line="240" w:lineRule="auto"/>
        <w:ind w:left="703" w:hanging="703"/>
        <w:rPr>
          <w:lang w:val="en-US"/>
        </w:rPr>
      </w:pPr>
      <w:r w:rsidRPr="00985EA8">
        <w:rPr>
          <w:lang w:val="en-US"/>
        </w:rPr>
        <w:t xml:space="preserve">David R. </w:t>
      </w:r>
      <w:proofErr w:type="spellStart"/>
      <w:r w:rsidRPr="00985EA8">
        <w:rPr>
          <w:lang w:val="en-US"/>
        </w:rPr>
        <w:t>Baselt</w:t>
      </w:r>
      <w:proofErr w:type="spellEnd"/>
      <w:r w:rsidRPr="00985EA8">
        <w:rPr>
          <w:lang w:val="en-US"/>
        </w:rPr>
        <w:t xml:space="preserve">, Gil U. Lee, Mohan </w:t>
      </w:r>
      <w:proofErr w:type="spellStart"/>
      <w:r w:rsidRPr="00985EA8">
        <w:rPr>
          <w:lang w:val="en-US"/>
        </w:rPr>
        <w:t>Natesan</w:t>
      </w:r>
      <w:proofErr w:type="spellEnd"/>
      <w:r w:rsidRPr="00985EA8">
        <w:rPr>
          <w:lang w:val="en-US"/>
        </w:rPr>
        <w:t>, Steven W. Metzger, Paul E. Sheehan, Richard J. Colton, A biosensor based on magnetoresistance technology, Biosensors &amp; Bioelectronics 13 (1998)731-739.</w:t>
      </w:r>
    </w:p>
    <w:p w:rsidR="00985EA8" w:rsidRDefault="00985EA8" w:rsidP="00985EA8">
      <w:pPr>
        <w:pStyle w:val="a7"/>
        <w:numPr>
          <w:ilvl w:val="0"/>
          <w:numId w:val="9"/>
        </w:numPr>
        <w:spacing w:after="0" w:line="240" w:lineRule="auto"/>
        <w:ind w:left="703" w:hanging="703"/>
        <w:rPr>
          <w:lang w:val="en-US"/>
        </w:rPr>
      </w:pPr>
      <w:r w:rsidRPr="00985EA8">
        <w:rPr>
          <w:lang w:val="en-US"/>
        </w:rPr>
        <w:t xml:space="preserve">Giant </w:t>
      </w:r>
      <w:proofErr w:type="spellStart"/>
      <w:r w:rsidRPr="00985EA8">
        <w:rPr>
          <w:lang w:val="en-US"/>
        </w:rPr>
        <w:t>Magnetoimpedance</w:t>
      </w:r>
      <w:proofErr w:type="spellEnd"/>
      <w:r w:rsidRPr="00985EA8">
        <w:rPr>
          <w:lang w:val="en-US"/>
        </w:rPr>
        <w:t xml:space="preserve"> for </w:t>
      </w:r>
      <w:proofErr w:type="spellStart"/>
      <w:r w:rsidRPr="00985EA8">
        <w:rPr>
          <w:lang w:val="en-US"/>
        </w:rPr>
        <w:t>Biosensing</w:t>
      </w:r>
      <w:proofErr w:type="spellEnd"/>
      <w:r w:rsidRPr="00985EA8">
        <w:rPr>
          <w:lang w:val="en-US"/>
        </w:rPr>
        <w:t xml:space="preserve">, G. V, </w:t>
      </w:r>
      <w:proofErr w:type="spellStart"/>
      <w:r w:rsidRPr="00985EA8">
        <w:rPr>
          <w:lang w:val="en-US"/>
        </w:rPr>
        <w:t>Kurlyandskaya</w:t>
      </w:r>
      <w:proofErr w:type="spellEnd"/>
      <w:r w:rsidRPr="00985EA8">
        <w:rPr>
          <w:lang w:val="en-US"/>
        </w:rPr>
        <w:t xml:space="preserve">, M, A, </w:t>
      </w:r>
      <w:proofErr w:type="spellStart"/>
      <w:r w:rsidRPr="00985EA8">
        <w:rPr>
          <w:lang w:val="en-US"/>
        </w:rPr>
        <w:t>Cerdeira</w:t>
      </w:r>
      <w:proofErr w:type="spellEnd"/>
      <w:r w:rsidRPr="00985EA8">
        <w:rPr>
          <w:lang w:val="en-US"/>
        </w:rPr>
        <w:t xml:space="preserve">, Encyclopedia of Nanoscience and Nanotechnology Edited by H. S. </w:t>
      </w:r>
      <w:proofErr w:type="spellStart"/>
      <w:r w:rsidRPr="00985EA8">
        <w:rPr>
          <w:lang w:val="en-US"/>
        </w:rPr>
        <w:t>Nalwa</w:t>
      </w:r>
      <w:proofErr w:type="spellEnd"/>
      <w:r w:rsidRPr="00985EA8">
        <w:rPr>
          <w:lang w:val="en-US"/>
        </w:rPr>
        <w:t>, Volume 15: Pages (1-17), 2011.</w:t>
      </w:r>
    </w:p>
    <w:p w:rsidR="00985EA8" w:rsidRDefault="00985EA8" w:rsidP="00985EA8">
      <w:pPr>
        <w:pStyle w:val="a7"/>
        <w:numPr>
          <w:ilvl w:val="0"/>
          <w:numId w:val="9"/>
        </w:numPr>
        <w:spacing w:after="0" w:line="240" w:lineRule="auto"/>
        <w:ind w:left="703" w:hanging="703"/>
        <w:rPr>
          <w:lang w:val="en-US"/>
        </w:rPr>
      </w:pPr>
      <w:r w:rsidRPr="00985EA8">
        <w:rPr>
          <w:lang w:val="en-US"/>
        </w:rPr>
        <w:t>Glaser R, Biophysics, Springer, 1999.</w:t>
      </w:r>
    </w:p>
    <w:p w:rsidR="00985EA8" w:rsidRDefault="00985EA8" w:rsidP="00985EA8">
      <w:pPr>
        <w:pStyle w:val="a7"/>
        <w:numPr>
          <w:ilvl w:val="0"/>
          <w:numId w:val="9"/>
        </w:numPr>
        <w:spacing w:after="0" w:line="240" w:lineRule="auto"/>
        <w:ind w:left="703" w:hanging="703"/>
        <w:rPr>
          <w:lang w:val="en-US"/>
        </w:rPr>
      </w:pPr>
      <w:proofErr w:type="spellStart"/>
      <w:r w:rsidRPr="00985EA8">
        <w:rPr>
          <w:lang w:val="en-US"/>
        </w:rPr>
        <w:t>Megens</w:t>
      </w:r>
      <w:proofErr w:type="spellEnd"/>
      <w:r w:rsidRPr="00985EA8">
        <w:rPr>
          <w:lang w:val="en-US"/>
        </w:rPr>
        <w:t xml:space="preserve"> M„ </w:t>
      </w:r>
      <w:proofErr w:type="spellStart"/>
      <w:r w:rsidRPr="00985EA8">
        <w:rPr>
          <w:lang w:val="en-US"/>
        </w:rPr>
        <w:t>Prins</w:t>
      </w:r>
      <w:proofErr w:type="spellEnd"/>
      <w:r w:rsidRPr="00985EA8">
        <w:rPr>
          <w:lang w:val="en-US"/>
        </w:rPr>
        <w:t xml:space="preserve"> М., Magnetic biochips: a new option for sensitive diagnos</w:t>
      </w:r>
      <w:r>
        <w:rPr>
          <w:lang w:val="en-US"/>
        </w:rPr>
        <w:t xml:space="preserve">tics, J. </w:t>
      </w:r>
      <w:proofErr w:type="spellStart"/>
      <w:r>
        <w:rPr>
          <w:lang w:val="en-US"/>
        </w:rPr>
        <w:t>Magn</w:t>
      </w:r>
      <w:proofErr w:type="spellEnd"/>
      <w:r>
        <w:rPr>
          <w:lang w:val="en-US"/>
        </w:rPr>
        <w:t xml:space="preserve">. </w:t>
      </w:r>
      <w:proofErr w:type="spellStart"/>
      <w:r>
        <w:rPr>
          <w:lang w:val="en-US"/>
        </w:rPr>
        <w:t>Magn</w:t>
      </w:r>
      <w:proofErr w:type="spellEnd"/>
      <w:r>
        <w:rPr>
          <w:lang w:val="en-US"/>
        </w:rPr>
        <w:t xml:space="preserve">. Mater. 293 </w:t>
      </w:r>
      <w:r w:rsidRPr="00985EA8">
        <w:rPr>
          <w:lang w:val="en-US"/>
        </w:rPr>
        <w:t>(2005) 702-708.</w:t>
      </w:r>
    </w:p>
    <w:p w:rsidR="00985EA8" w:rsidRDefault="00985EA8" w:rsidP="00985EA8">
      <w:pPr>
        <w:pStyle w:val="a7"/>
        <w:numPr>
          <w:ilvl w:val="0"/>
          <w:numId w:val="9"/>
        </w:numPr>
        <w:spacing w:after="0" w:line="240" w:lineRule="auto"/>
        <w:ind w:left="703" w:hanging="703"/>
        <w:rPr>
          <w:lang w:val="en-US"/>
        </w:rPr>
      </w:pPr>
      <w:proofErr w:type="spellStart"/>
      <w:r w:rsidRPr="00985EA8">
        <w:rPr>
          <w:lang w:val="en-US"/>
        </w:rPr>
        <w:t>Biomagneti</w:t>
      </w:r>
      <w:r>
        <w:rPr>
          <w:lang w:val="en-US"/>
        </w:rPr>
        <w:t>sm</w:t>
      </w:r>
      <w:proofErr w:type="spellEnd"/>
      <w:r>
        <w:rPr>
          <w:lang w:val="en-US"/>
        </w:rPr>
        <w:t xml:space="preserve"> and Magnetic Biosystems base</w:t>
      </w:r>
      <w:r w:rsidRPr="00985EA8">
        <w:rPr>
          <w:lang w:val="en-US"/>
        </w:rPr>
        <w:t>d</w:t>
      </w:r>
      <w:r>
        <w:rPr>
          <w:lang w:val="en-US"/>
        </w:rPr>
        <w:t xml:space="preserve"> </w:t>
      </w:r>
      <w:r w:rsidRPr="00985EA8">
        <w:rPr>
          <w:lang w:val="en-US"/>
        </w:rPr>
        <w:t xml:space="preserve">on molecular recognition process, Editors J. Anthony C. Bland, Adrian </w:t>
      </w:r>
      <w:proofErr w:type="spellStart"/>
      <w:r w:rsidRPr="00985EA8">
        <w:rPr>
          <w:lang w:val="en-US"/>
        </w:rPr>
        <w:t>lonescu</w:t>
      </w:r>
      <w:proofErr w:type="spellEnd"/>
      <w:r w:rsidRPr="00985EA8">
        <w:rPr>
          <w:lang w:val="en-US"/>
        </w:rPr>
        <w:t>, AIP conference Proceedings, 1025, New York, 2008.</w:t>
      </w:r>
    </w:p>
    <w:p w:rsidR="00985EA8" w:rsidRPr="00985EA8" w:rsidRDefault="00985EA8" w:rsidP="00985EA8">
      <w:pPr>
        <w:pStyle w:val="a7"/>
        <w:numPr>
          <w:ilvl w:val="0"/>
          <w:numId w:val="9"/>
        </w:numPr>
        <w:spacing w:after="0" w:line="240" w:lineRule="auto"/>
        <w:ind w:left="703" w:hanging="703"/>
        <w:rPr>
          <w:lang w:val="en-US"/>
        </w:rPr>
      </w:pPr>
      <w:proofErr w:type="spellStart"/>
      <w:r w:rsidRPr="00985EA8">
        <w:rPr>
          <w:lang w:val="en-US"/>
        </w:rPr>
        <w:t>Kurlyandskaya</w:t>
      </w:r>
      <w:proofErr w:type="spellEnd"/>
      <w:r w:rsidRPr="00985EA8">
        <w:rPr>
          <w:lang w:val="en-US"/>
        </w:rPr>
        <w:t xml:space="preserve"> G.V., </w:t>
      </w:r>
      <w:proofErr w:type="spellStart"/>
      <w:r w:rsidRPr="00985EA8">
        <w:rPr>
          <w:lang w:val="en-US"/>
        </w:rPr>
        <w:t>Levit</w:t>
      </w:r>
      <w:proofErr w:type="spellEnd"/>
      <w:r w:rsidRPr="00985EA8">
        <w:rPr>
          <w:lang w:val="en-US"/>
        </w:rPr>
        <w:t xml:space="preserve"> V.I., Magnetic </w:t>
      </w:r>
      <w:proofErr w:type="spellStart"/>
      <w:r w:rsidRPr="00985EA8">
        <w:rPr>
          <w:lang w:val="en-US"/>
        </w:rPr>
        <w:t>Dynabeads</w:t>
      </w:r>
      <w:proofErr w:type="spellEnd"/>
      <w:r w:rsidRPr="00985EA8">
        <w:rPr>
          <w:lang w:val="en-US"/>
        </w:rPr>
        <w:t xml:space="preserve"> detection by sensitive element based on giant </w:t>
      </w:r>
      <w:proofErr w:type="spellStart"/>
      <w:r w:rsidRPr="00985EA8">
        <w:rPr>
          <w:lang w:val="en-US"/>
        </w:rPr>
        <w:t>magnetoimpedance</w:t>
      </w:r>
      <w:proofErr w:type="spellEnd"/>
      <w:r w:rsidRPr="00985EA8">
        <w:rPr>
          <w:lang w:val="en-US"/>
        </w:rPr>
        <w:t xml:space="preserve">, Bios. </w:t>
      </w:r>
      <w:proofErr w:type="spellStart"/>
      <w:r w:rsidRPr="00985EA8">
        <w:rPr>
          <w:lang w:val="en-US"/>
        </w:rPr>
        <w:t>Bioelectr</w:t>
      </w:r>
      <w:proofErr w:type="spellEnd"/>
      <w:r w:rsidRPr="00985EA8">
        <w:rPr>
          <w:lang w:val="en-US"/>
        </w:rPr>
        <w:t>. 20 (2005)1611-1616.</w:t>
      </w:r>
    </w:p>
    <w:p w:rsidR="00985EA8" w:rsidRDefault="00985EA8" w:rsidP="005F7FF9">
      <w:pPr>
        <w:spacing w:after="0" w:line="240" w:lineRule="auto"/>
        <w:rPr>
          <w:lang w:val="en-US"/>
        </w:rPr>
      </w:pPr>
    </w:p>
    <w:p w:rsidR="00985EA8" w:rsidRPr="00985EA8" w:rsidRDefault="00985EA8" w:rsidP="00985EA8">
      <w:pPr>
        <w:spacing w:after="0" w:line="240" w:lineRule="auto"/>
        <w:rPr>
          <w:b/>
          <w:bCs/>
          <w:lang w:val="en-US"/>
        </w:rPr>
      </w:pPr>
      <w:r w:rsidRPr="00985EA8">
        <w:rPr>
          <w:b/>
          <w:bCs/>
          <w:lang w:val="en-US"/>
        </w:rPr>
        <w:t>Databases, information and reference systems and search systems</w:t>
      </w:r>
    </w:p>
    <w:p w:rsidR="00985EA8" w:rsidRPr="00985EA8" w:rsidRDefault="00985EA8" w:rsidP="00985EA8">
      <w:pPr>
        <w:pStyle w:val="a7"/>
        <w:numPr>
          <w:ilvl w:val="0"/>
          <w:numId w:val="12"/>
        </w:numPr>
        <w:spacing w:after="0" w:line="240" w:lineRule="auto"/>
        <w:rPr>
          <w:lang w:val="en-US"/>
        </w:rPr>
      </w:pPr>
      <w:proofErr w:type="spellStart"/>
      <w:r w:rsidRPr="00985EA8">
        <w:rPr>
          <w:lang w:val="en-US"/>
        </w:rPr>
        <w:t>ScienceDirect</w:t>
      </w:r>
      <w:proofErr w:type="spellEnd"/>
      <w:r w:rsidRPr="00985EA8">
        <w:rPr>
          <w:lang w:val="en-US"/>
        </w:rPr>
        <w:t xml:space="preserve"> Electronic Resources: http://www.sciencedifect.com:</w:t>
      </w:r>
    </w:p>
    <w:p w:rsidR="00985EA8" w:rsidRPr="00985EA8" w:rsidRDefault="00985EA8" w:rsidP="00985EA8">
      <w:pPr>
        <w:pStyle w:val="a7"/>
        <w:numPr>
          <w:ilvl w:val="0"/>
          <w:numId w:val="12"/>
        </w:numPr>
        <w:spacing w:after="0" w:line="240" w:lineRule="auto"/>
        <w:rPr>
          <w:lang w:val="en-US"/>
        </w:rPr>
      </w:pPr>
      <w:proofErr w:type="spellStart"/>
      <w:r w:rsidRPr="00985EA8">
        <w:rPr>
          <w:lang w:val="en-US"/>
        </w:rPr>
        <w:t>WeboiScience</w:t>
      </w:r>
      <w:proofErr w:type="spellEnd"/>
      <w:r w:rsidRPr="00985EA8">
        <w:rPr>
          <w:lang w:val="en-US"/>
        </w:rPr>
        <w:t xml:space="preserve"> Electronic resources: http://apps.webofknowledae.com:</w:t>
      </w:r>
    </w:p>
    <w:p w:rsidR="00985EA8" w:rsidRPr="00985EA8" w:rsidRDefault="00985EA8" w:rsidP="00985EA8">
      <w:pPr>
        <w:pStyle w:val="a7"/>
        <w:numPr>
          <w:ilvl w:val="0"/>
          <w:numId w:val="12"/>
        </w:numPr>
        <w:spacing w:after="0" w:line="240" w:lineRule="auto"/>
        <w:rPr>
          <w:lang w:val="en-US"/>
        </w:rPr>
      </w:pPr>
      <w:proofErr w:type="spellStart"/>
      <w:r w:rsidRPr="00985EA8">
        <w:rPr>
          <w:lang w:val="en-US"/>
        </w:rPr>
        <w:t>ScienceDirect</w:t>
      </w:r>
      <w:proofErr w:type="spellEnd"/>
      <w:r w:rsidRPr="00985EA8">
        <w:rPr>
          <w:lang w:val="en-US"/>
        </w:rPr>
        <w:t xml:space="preserve"> Electronic Resources: http://www.scifinder.com</w:t>
      </w:r>
    </w:p>
    <w:p w:rsidR="00985EA8" w:rsidRPr="00985EA8" w:rsidRDefault="00985EA8" w:rsidP="00985EA8">
      <w:pPr>
        <w:pStyle w:val="a7"/>
        <w:numPr>
          <w:ilvl w:val="0"/>
          <w:numId w:val="12"/>
        </w:numPr>
        <w:spacing w:after="0" w:line="240" w:lineRule="auto"/>
        <w:rPr>
          <w:lang w:val="en-US"/>
        </w:rPr>
      </w:pPr>
      <w:proofErr w:type="spellStart"/>
      <w:r w:rsidRPr="00985EA8">
        <w:rPr>
          <w:lang w:val="en-US"/>
        </w:rPr>
        <w:t>WebofScience</w:t>
      </w:r>
      <w:proofErr w:type="spellEnd"/>
      <w:r w:rsidRPr="00985EA8">
        <w:rPr>
          <w:lang w:val="en-US"/>
        </w:rPr>
        <w:t xml:space="preserve"> Electronic resources: http://reaxvs.org</w:t>
      </w:r>
    </w:p>
    <w:p w:rsidR="00985EA8" w:rsidRPr="00985EA8" w:rsidRDefault="00985EA8" w:rsidP="005F7FF9">
      <w:pPr>
        <w:spacing w:after="0" w:line="240" w:lineRule="auto"/>
        <w:rPr>
          <w:lang w:val="en-US"/>
        </w:rPr>
      </w:pPr>
    </w:p>
    <w:sectPr w:rsidR="00985EA8" w:rsidRPr="00985EA8" w:rsidSect="002222B7">
      <w:pgSz w:w="11906" w:h="16838"/>
      <w:pgMar w:top="1077" w:right="1077" w:bottom="107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261"/>
    <w:multiLevelType w:val="hybridMultilevel"/>
    <w:tmpl w:val="CA001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438D1"/>
    <w:multiLevelType w:val="hybridMultilevel"/>
    <w:tmpl w:val="B620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F3AFC"/>
    <w:multiLevelType w:val="hybridMultilevel"/>
    <w:tmpl w:val="13AAD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35B36"/>
    <w:multiLevelType w:val="hybridMultilevel"/>
    <w:tmpl w:val="DC88D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C1997"/>
    <w:multiLevelType w:val="hybridMultilevel"/>
    <w:tmpl w:val="853A7EEC"/>
    <w:lvl w:ilvl="0" w:tplc="869EE1E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87527"/>
    <w:multiLevelType w:val="hybridMultilevel"/>
    <w:tmpl w:val="32A6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40409"/>
    <w:multiLevelType w:val="hybridMultilevel"/>
    <w:tmpl w:val="1E6A4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A1EF9"/>
    <w:multiLevelType w:val="hybridMultilevel"/>
    <w:tmpl w:val="BE9E2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960B03"/>
    <w:multiLevelType w:val="hybridMultilevel"/>
    <w:tmpl w:val="26667CC8"/>
    <w:lvl w:ilvl="0" w:tplc="FCACF0D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F62BD"/>
    <w:multiLevelType w:val="hybridMultilevel"/>
    <w:tmpl w:val="5020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8F356C"/>
    <w:multiLevelType w:val="hybridMultilevel"/>
    <w:tmpl w:val="CC72E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345548"/>
    <w:multiLevelType w:val="hybridMultilevel"/>
    <w:tmpl w:val="C2167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0"/>
  </w:num>
  <w:num w:numId="6">
    <w:abstractNumId w:val="11"/>
  </w:num>
  <w:num w:numId="7">
    <w:abstractNumId w:val="2"/>
  </w:num>
  <w:num w:numId="8">
    <w:abstractNumId w:val="3"/>
  </w:num>
  <w:num w:numId="9">
    <w:abstractNumId w:val="4"/>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F9"/>
    <w:rsid w:val="00037604"/>
    <w:rsid w:val="000A3102"/>
    <w:rsid w:val="00134051"/>
    <w:rsid w:val="001562E4"/>
    <w:rsid w:val="002222B7"/>
    <w:rsid w:val="0025306A"/>
    <w:rsid w:val="00257B27"/>
    <w:rsid w:val="002702E5"/>
    <w:rsid w:val="002E79CB"/>
    <w:rsid w:val="003010DA"/>
    <w:rsid w:val="00324B2B"/>
    <w:rsid w:val="00390693"/>
    <w:rsid w:val="00397C48"/>
    <w:rsid w:val="003A01EE"/>
    <w:rsid w:val="003D6894"/>
    <w:rsid w:val="00471149"/>
    <w:rsid w:val="00482BE6"/>
    <w:rsid w:val="004E2C11"/>
    <w:rsid w:val="0052355A"/>
    <w:rsid w:val="00554841"/>
    <w:rsid w:val="005F7FF9"/>
    <w:rsid w:val="00646809"/>
    <w:rsid w:val="006A72B6"/>
    <w:rsid w:val="006E0107"/>
    <w:rsid w:val="0071670D"/>
    <w:rsid w:val="00725345"/>
    <w:rsid w:val="00752917"/>
    <w:rsid w:val="00765FD5"/>
    <w:rsid w:val="007735BB"/>
    <w:rsid w:val="007C2CED"/>
    <w:rsid w:val="0080583A"/>
    <w:rsid w:val="008D6F77"/>
    <w:rsid w:val="00985EA8"/>
    <w:rsid w:val="009903FD"/>
    <w:rsid w:val="009914EC"/>
    <w:rsid w:val="00996F9D"/>
    <w:rsid w:val="009E1FA7"/>
    <w:rsid w:val="00A91651"/>
    <w:rsid w:val="00B96EF1"/>
    <w:rsid w:val="00BA33D2"/>
    <w:rsid w:val="00BE1819"/>
    <w:rsid w:val="00C3025B"/>
    <w:rsid w:val="00C421A5"/>
    <w:rsid w:val="00C44F02"/>
    <w:rsid w:val="00C837C1"/>
    <w:rsid w:val="00CF5F17"/>
    <w:rsid w:val="00D02511"/>
    <w:rsid w:val="00D11278"/>
    <w:rsid w:val="00D12DEB"/>
    <w:rsid w:val="00D269E4"/>
    <w:rsid w:val="00D858E5"/>
    <w:rsid w:val="00DB619C"/>
    <w:rsid w:val="00DE5DCD"/>
    <w:rsid w:val="00E0705E"/>
    <w:rsid w:val="00E45E95"/>
    <w:rsid w:val="00EC3122"/>
    <w:rsid w:val="00EC56FC"/>
    <w:rsid w:val="00ED64D3"/>
    <w:rsid w:val="00EE3159"/>
    <w:rsid w:val="00EF3B66"/>
    <w:rsid w:val="00EF6722"/>
    <w:rsid w:val="00F00E9A"/>
    <w:rsid w:val="00F8594A"/>
    <w:rsid w:val="00FA50F8"/>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8FC30-D4BF-4234-BE13-FAC9016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rsid w:val="009903FD"/>
    <w:rPr>
      <w:rFonts w:ascii="Times New Roman" w:eastAsia="Times New Roman" w:hAnsi="Times New Roman" w:cs="Times New Roman"/>
      <w:b w:val="0"/>
      <w:bCs w:val="0"/>
      <w:i w:val="0"/>
      <w:iCs w:val="0"/>
      <w:smallCaps w:val="0"/>
      <w:strike w:val="0"/>
      <w:sz w:val="23"/>
      <w:szCs w:val="23"/>
      <w:u w:val="none"/>
    </w:rPr>
  </w:style>
  <w:style w:type="character" w:customStyle="1" w:styleId="a4">
    <w:name w:val="Основной текст + Полужирный"/>
    <w:basedOn w:val="a3"/>
    <w:rsid w:val="009903F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
    <w:name w:val="Основной текст1"/>
    <w:basedOn w:val="a3"/>
    <w:rsid w:val="009903F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table" w:styleId="a5">
    <w:name w:val="Table Grid"/>
    <w:basedOn w:val="a1"/>
    <w:uiPriority w:val="59"/>
    <w:rsid w:val="00F85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сновной текст + 10"/>
    <w:aliases w:val="5 pt,Полужирный"/>
    <w:basedOn w:val="a3"/>
    <w:rsid w:val="00397C4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6">
    <w:name w:val="Основной текст + Курсив"/>
    <w:basedOn w:val="a3"/>
    <w:rsid w:val="00397C4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rialNarrow">
    <w:name w:val="Основной текст + Arial Narrow"/>
    <w:aliases w:val="4 pt"/>
    <w:basedOn w:val="a3"/>
    <w:rsid w:val="00397C48"/>
    <w:rPr>
      <w:rFonts w:ascii="Arial Narrow" w:eastAsia="Arial Narrow" w:hAnsi="Arial Narrow" w:cs="Arial Narrow"/>
      <w:b w:val="0"/>
      <w:bCs w:val="0"/>
      <w:i w:val="0"/>
      <w:iCs w:val="0"/>
      <w:smallCaps w:val="0"/>
      <w:strike w:val="0"/>
      <w:color w:val="000000"/>
      <w:spacing w:val="0"/>
      <w:w w:val="100"/>
      <w:position w:val="0"/>
      <w:sz w:val="8"/>
      <w:szCs w:val="8"/>
      <w:u w:val="none"/>
      <w:lang w:val="ru-RU" w:eastAsia="ru-RU" w:bidi="ru-RU"/>
    </w:rPr>
  </w:style>
  <w:style w:type="paragraph" w:styleId="a7">
    <w:name w:val="List Paragraph"/>
    <w:basedOn w:val="a"/>
    <w:uiPriority w:val="34"/>
    <w:qFormat/>
    <w:rsid w:val="00037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57206-4432-480B-ADC2-DF985B20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1</Pages>
  <Words>3773</Words>
  <Characters>21510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Полякова Виктория Владимировна</cp:lastModifiedBy>
  <cp:revision>41</cp:revision>
  <dcterms:created xsi:type="dcterms:W3CDTF">2017-09-06T08:23:00Z</dcterms:created>
  <dcterms:modified xsi:type="dcterms:W3CDTF">2017-10-20T16:45:00Z</dcterms:modified>
</cp:coreProperties>
</file>