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27" w:rsidRDefault="001F1A27" w:rsidP="001F1A27">
      <w:pPr>
        <w:spacing w:after="0" w:line="240" w:lineRule="auto"/>
        <w:jc w:val="center"/>
        <w:rPr>
          <w:rFonts w:cstheme="minorHAnsi"/>
          <w:b/>
          <w:bCs/>
          <w:lang w:val="en-GB"/>
        </w:rPr>
      </w:pPr>
      <w:bookmarkStart w:id="0" w:name="_GoBack"/>
      <w:r w:rsidRPr="002B0FB1">
        <w:rPr>
          <w:rFonts w:cstheme="minorHAnsi"/>
          <w:b/>
          <w:bCs/>
          <w:lang w:val="en-GB"/>
        </w:rPr>
        <w:t>STATE FINAL CERTIFICATION</w:t>
      </w:r>
    </w:p>
    <w:bookmarkEnd w:id="0"/>
    <w:p w:rsidR="001F1A27" w:rsidRDefault="001F1A27" w:rsidP="001F1A27">
      <w:pPr>
        <w:spacing w:after="0" w:line="240" w:lineRule="auto"/>
        <w:jc w:val="center"/>
        <w:rPr>
          <w:rFonts w:cstheme="minorHAnsi"/>
          <w:b/>
          <w:bCs/>
          <w:lang w:val="en-GB"/>
        </w:rPr>
      </w:pPr>
    </w:p>
    <w:p w:rsidR="00DA51DE" w:rsidRPr="002B0FB1" w:rsidRDefault="00DA51DE" w:rsidP="00DA51DE">
      <w:pPr>
        <w:pStyle w:val="a5"/>
        <w:numPr>
          <w:ilvl w:val="0"/>
          <w:numId w:val="1"/>
        </w:numPr>
        <w:spacing w:after="0" w:line="240" w:lineRule="auto"/>
        <w:rPr>
          <w:rFonts w:cstheme="minorHAnsi"/>
          <w:b/>
          <w:bCs/>
          <w:lang w:val="en-GB"/>
        </w:rPr>
      </w:pPr>
      <w:r w:rsidRPr="002B0FB1">
        <w:rPr>
          <w:rFonts w:cstheme="minorHAnsi"/>
          <w:b/>
          <w:bCs/>
          <w:lang w:val="en-GB"/>
        </w:rPr>
        <w:t>GENERAL CHARACTERISTIC OF</w:t>
      </w:r>
      <w:r w:rsidR="0048375D" w:rsidRPr="002B0FB1">
        <w:rPr>
          <w:rFonts w:cstheme="minorHAnsi"/>
          <w:b/>
          <w:bCs/>
          <w:lang w:val="en-GB"/>
        </w:rPr>
        <w:t xml:space="preserve"> THE</w:t>
      </w:r>
      <w:r w:rsidRPr="002B0FB1">
        <w:rPr>
          <w:rFonts w:cstheme="minorHAnsi"/>
          <w:b/>
          <w:bCs/>
          <w:lang w:val="en-GB"/>
        </w:rPr>
        <w:t xml:space="preserve"> DISCIPLINE</w:t>
      </w:r>
    </w:p>
    <w:p w:rsidR="002B0FB1" w:rsidRDefault="002B0FB1" w:rsidP="00DA51DE">
      <w:pPr>
        <w:spacing w:after="0" w:line="240" w:lineRule="auto"/>
        <w:rPr>
          <w:rFonts w:cstheme="minorHAnsi"/>
          <w:lang w:val="en-GB"/>
        </w:rPr>
      </w:pPr>
    </w:p>
    <w:p w:rsidR="00357620" w:rsidRPr="002B0FB1" w:rsidRDefault="00DA51DE" w:rsidP="00DA51DE">
      <w:pPr>
        <w:spacing w:after="0" w:line="240" w:lineRule="auto"/>
        <w:rPr>
          <w:rFonts w:cstheme="minorHAnsi"/>
          <w:lang w:val="en-GB"/>
        </w:rPr>
      </w:pPr>
      <w:r w:rsidRPr="002B0FB1">
        <w:rPr>
          <w:rFonts w:cstheme="minorHAnsi"/>
          <w:lang w:val="en-GB"/>
        </w:rPr>
        <w:t xml:space="preserve">The </w:t>
      </w:r>
      <w:r w:rsidR="002B0FB1" w:rsidRPr="002B0FB1">
        <w:rPr>
          <w:rFonts w:cstheme="minorHAnsi"/>
          <w:lang w:val="en-GB"/>
        </w:rPr>
        <w:t>programme</w:t>
      </w:r>
      <w:r w:rsidRPr="002B0FB1">
        <w:rPr>
          <w:rFonts w:cstheme="minorHAnsi"/>
          <w:lang w:val="en-GB"/>
        </w:rPr>
        <w:t xml:space="preserve"> of </w:t>
      </w:r>
      <w:r w:rsidR="0048375D" w:rsidRPr="002B0FB1">
        <w:rPr>
          <w:rFonts w:cstheme="minorHAnsi"/>
          <w:lang w:val="en-GB"/>
        </w:rPr>
        <w:t xml:space="preserve">the </w:t>
      </w:r>
      <w:r w:rsidRPr="002B0FB1">
        <w:rPr>
          <w:rFonts w:cstheme="minorHAnsi"/>
          <w:lang w:val="en-GB"/>
        </w:rPr>
        <w:t xml:space="preserve">discipline is </w:t>
      </w:r>
      <w:r w:rsidR="00D32988">
        <w:rPr>
          <w:rFonts w:cstheme="minorHAnsi"/>
          <w:lang w:val="en-GB"/>
        </w:rPr>
        <w:t>disegned</w:t>
      </w:r>
      <w:r w:rsidRPr="002B0FB1">
        <w:rPr>
          <w:rFonts w:cstheme="minorHAnsi"/>
          <w:lang w:val="en-GB"/>
        </w:rPr>
        <w:t xml:space="preserve"> in accordance with the Federal State Educational Standards of</w:t>
      </w:r>
      <w:r w:rsidR="0048375D" w:rsidRPr="002B0FB1">
        <w:rPr>
          <w:rFonts w:cstheme="minorHAnsi"/>
          <w:lang w:val="en-GB"/>
        </w:rPr>
        <w:t xml:space="preserve"> </w:t>
      </w:r>
      <w:r w:rsidRPr="002B0FB1">
        <w:rPr>
          <w:rFonts w:cstheme="minorHAnsi"/>
          <w:lang w:val="en-GB"/>
        </w:rPr>
        <w:t>Higher Education</w:t>
      </w:r>
    </w:p>
    <w:tbl>
      <w:tblPr>
        <w:tblW w:w="0" w:type="auto"/>
        <w:tblLayout w:type="fixed"/>
        <w:tblCellMar>
          <w:left w:w="10" w:type="dxa"/>
          <w:right w:w="10" w:type="dxa"/>
        </w:tblCellMar>
        <w:tblLook w:val="04A0" w:firstRow="1" w:lastRow="0" w:firstColumn="1" w:lastColumn="0" w:noHBand="0" w:noVBand="1"/>
      </w:tblPr>
      <w:tblGrid>
        <w:gridCol w:w="2052"/>
        <w:gridCol w:w="4219"/>
        <w:gridCol w:w="1778"/>
        <w:gridCol w:w="1354"/>
      </w:tblGrid>
      <w:tr w:rsidR="00357620" w:rsidRPr="001F1A27" w:rsidTr="001B6764">
        <w:tc>
          <w:tcPr>
            <w:tcW w:w="2052" w:type="dxa"/>
            <w:vMerge w:val="restart"/>
            <w:tcBorders>
              <w:top w:val="single" w:sz="4" w:space="0" w:color="auto"/>
              <w:left w:val="single" w:sz="4" w:space="0" w:color="auto"/>
            </w:tcBorders>
            <w:shd w:val="clear" w:color="auto" w:fill="FFFFFF"/>
          </w:tcPr>
          <w:p w:rsidR="00357620" w:rsidRPr="002B0FB1" w:rsidRDefault="001B6764" w:rsidP="00CA6D48">
            <w:pPr>
              <w:spacing w:after="0" w:line="240" w:lineRule="auto"/>
              <w:jc w:val="both"/>
              <w:rPr>
                <w:rFonts w:cstheme="minorHAnsi"/>
                <w:lang w:val="en-GB"/>
              </w:rPr>
            </w:pPr>
            <w:r w:rsidRPr="002B0FB1">
              <w:rPr>
                <w:rStyle w:val="a4"/>
                <w:rFonts w:asciiTheme="minorHAnsi" w:eastAsiaTheme="minorHAnsi" w:hAnsiTheme="minorHAnsi" w:cstheme="minorHAnsi"/>
                <w:b w:val="0"/>
                <w:lang w:val="en-GB"/>
              </w:rPr>
              <w:t>Degree Code</w:t>
            </w:r>
          </w:p>
        </w:tc>
        <w:tc>
          <w:tcPr>
            <w:tcW w:w="4219" w:type="dxa"/>
            <w:vMerge w:val="restart"/>
            <w:tcBorders>
              <w:top w:val="single" w:sz="4" w:space="0" w:color="auto"/>
              <w:left w:val="single" w:sz="4" w:space="0" w:color="auto"/>
            </w:tcBorders>
            <w:shd w:val="clear" w:color="auto" w:fill="FFFFFF"/>
          </w:tcPr>
          <w:p w:rsidR="001B6764" w:rsidRPr="002B0FB1" w:rsidRDefault="001B6764" w:rsidP="001B6764">
            <w:pPr>
              <w:spacing w:after="0" w:line="240" w:lineRule="auto"/>
              <w:jc w:val="center"/>
              <w:rPr>
                <w:rFonts w:cstheme="minorHAnsi"/>
                <w:lang w:val="en-GB"/>
              </w:rPr>
            </w:pPr>
            <w:r w:rsidRPr="002B0FB1">
              <w:rPr>
                <w:rStyle w:val="a4"/>
                <w:rFonts w:asciiTheme="minorHAnsi" w:eastAsiaTheme="minorHAnsi" w:hAnsiTheme="minorHAnsi" w:cstheme="minorHAnsi"/>
                <w:b w:val="0"/>
                <w:lang w:val="en-GB"/>
              </w:rPr>
              <w:t>Degree/Specialty</w:t>
            </w:r>
          </w:p>
          <w:p w:rsidR="00357620" w:rsidRPr="002B0FB1" w:rsidRDefault="00357620" w:rsidP="001B6764">
            <w:pPr>
              <w:ind w:firstLine="708"/>
              <w:jc w:val="center"/>
              <w:rPr>
                <w:rFonts w:cstheme="minorHAnsi"/>
                <w:lang w:val="en-GB"/>
              </w:rPr>
            </w:pPr>
          </w:p>
        </w:tc>
        <w:tc>
          <w:tcPr>
            <w:tcW w:w="3132" w:type="dxa"/>
            <w:gridSpan w:val="2"/>
            <w:tcBorders>
              <w:top w:val="single" w:sz="4" w:space="0" w:color="auto"/>
              <w:left w:val="single" w:sz="4" w:space="0" w:color="auto"/>
              <w:right w:val="single" w:sz="4" w:space="0" w:color="auto"/>
            </w:tcBorders>
            <w:shd w:val="clear" w:color="auto" w:fill="FFFFFF" w:themeFill="background1"/>
          </w:tcPr>
          <w:p w:rsidR="00DA51DE" w:rsidRPr="002B0FB1" w:rsidRDefault="001B6764" w:rsidP="00667286">
            <w:pPr>
              <w:spacing w:after="0" w:line="240" w:lineRule="auto"/>
              <w:jc w:val="both"/>
              <w:rPr>
                <w:rFonts w:cstheme="minorHAnsi"/>
                <w:sz w:val="23"/>
                <w:szCs w:val="23"/>
                <w:lang w:val="en-GB"/>
              </w:rPr>
            </w:pPr>
            <w:r w:rsidRPr="002B0FB1">
              <w:rPr>
                <w:rFonts w:cstheme="minorHAnsi"/>
                <w:sz w:val="23"/>
                <w:szCs w:val="23"/>
                <w:shd w:val="clear" w:color="auto" w:fill="FFFFFF" w:themeFill="background1"/>
                <w:lang w:val="en-GB"/>
              </w:rPr>
              <w:t>Requisites of the O</w:t>
            </w:r>
            <w:r w:rsidR="00DA51DE" w:rsidRPr="002B0FB1">
              <w:rPr>
                <w:rFonts w:cstheme="minorHAnsi"/>
                <w:sz w:val="23"/>
                <w:szCs w:val="23"/>
                <w:shd w:val="clear" w:color="auto" w:fill="FFFFFF" w:themeFill="background1"/>
                <w:lang w:val="en-GB"/>
              </w:rPr>
              <w:t>rder of the Ministry of Education and Scienc</w:t>
            </w:r>
            <w:r w:rsidRPr="002B0FB1">
              <w:rPr>
                <w:rFonts w:cstheme="minorHAnsi"/>
                <w:sz w:val="23"/>
                <w:szCs w:val="23"/>
                <w:shd w:val="clear" w:color="auto" w:fill="FFFFFF" w:themeFill="background1"/>
                <w:lang w:val="en-GB"/>
              </w:rPr>
              <w:t>e of the Russian Federation on A</w:t>
            </w:r>
            <w:r w:rsidR="00DA51DE" w:rsidRPr="002B0FB1">
              <w:rPr>
                <w:rFonts w:cstheme="minorHAnsi"/>
                <w:sz w:val="23"/>
                <w:szCs w:val="23"/>
                <w:shd w:val="clear" w:color="auto" w:fill="FFFFFF" w:themeFill="background1"/>
                <w:lang w:val="en-GB"/>
              </w:rPr>
              <w:t xml:space="preserve">pproval and </w:t>
            </w:r>
            <w:r w:rsidRPr="002B0FB1">
              <w:rPr>
                <w:rFonts w:cstheme="minorHAnsi"/>
                <w:sz w:val="23"/>
                <w:szCs w:val="23"/>
                <w:shd w:val="clear" w:color="auto" w:fill="FFFFFF" w:themeFill="background1"/>
                <w:lang w:val="en-GB"/>
              </w:rPr>
              <w:t>implementation</w:t>
            </w:r>
            <w:r w:rsidR="00DA51DE" w:rsidRPr="002B0FB1">
              <w:rPr>
                <w:rFonts w:cstheme="minorHAnsi"/>
                <w:sz w:val="23"/>
                <w:szCs w:val="23"/>
                <w:shd w:val="clear" w:color="auto" w:fill="FFFFFF" w:themeFill="background1"/>
                <w:lang w:val="en-GB"/>
              </w:rPr>
              <w:t xml:space="preserve"> of the </w:t>
            </w:r>
            <w:r w:rsidRPr="002B0FB1">
              <w:rPr>
                <w:rFonts w:cstheme="minorHAnsi"/>
                <w:sz w:val="23"/>
                <w:szCs w:val="23"/>
                <w:shd w:val="clear" w:color="auto" w:fill="FFFFFF" w:themeFill="background1"/>
                <w:lang w:val="en-GB"/>
              </w:rPr>
              <w:t>FSES</w:t>
            </w:r>
            <w:r w:rsidR="00DA51DE" w:rsidRPr="002B0FB1">
              <w:rPr>
                <w:rFonts w:cstheme="minorHAnsi"/>
                <w:sz w:val="23"/>
                <w:szCs w:val="23"/>
                <w:shd w:val="clear" w:color="auto" w:fill="FFFFFF" w:themeFill="background1"/>
                <w:lang w:val="en-GB"/>
              </w:rPr>
              <w:t xml:space="preserve"> </w:t>
            </w:r>
            <w:r w:rsidRPr="002B0FB1">
              <w:rPr>
                <w:rFonts w:cstheme="minorHAnsi"/>
                <w:sz w:val="23"/>
                <w:szCs w:val="23"/>
                <w:shd w:val="clear" w:color="auto" w:fill="FFFFFF" w:themeFill="background1"/>
                <w:lang w:val="en-GB"/>
              </w:rPr>
              <w:t>of Higher Education</w:t>
            </w:r>
          </w:p>
        </w:tc>
      </w:tr>
      <w:tr w:rsidR="00357620" w:rsidRPr="002B0FB1" w:rsidTr="00CA6D48">
        <w:tc>
          <w:tcPr>
            <w:tcW w:w="2052" w:type="dxa"/>
            <w:vMerge/>
            <w:tcBorders>
              <w:left w:val="single" w:sz="4" w:space="0" w:color="auto"/>
            </w:tcBorders>
            <w:shd w:val="clear" w:color="auto" w:fill="FFFFFF"/>
          </w:tcPr>
          <w:p w:rsidR="00357620" w:rsidRPr="002B0FB1" w:rsidRDefault="00357620" w:rsidP="00CA6D48">
            <w:pPr>
              <w:spacing w:after="0" w:line="240" w:lineRule="auto"/>
              <w:rPr>
                <w:rFonts w:cstheme="minorHAnsi"/>
                <w:lang w:val="en-GB"/>
              </w:rPr>
            </w:pPr>
          </w:p>
        </w:tc>
        <w:tc>
          <w:tcPr>
            <w:tcW w:w="4219" w:type="dxa"/>
            <w:vMerge/>
            <w:tcBorders>
              <w:left w:val="single" w:sz="4" w:space="0" w:color="auto"/>
            </w:tcBorders>
            <w:shd w:val="clear" w:color="auto" w:fill="FFFFFF"/>
          </w:tcPr>
          <w:p w:rsidR="00357620" w:rsidRPr="002B0FB1" w:rsidRDefault="00357620" w:rsidP="00CA6D48">
            <w:pPr>
              <w:spacing w:after="0" w:line="240" w:lineRule="auto"/>
              <w:rPr>
                <w:rFonts w:cstheme="minorHAnsi"/>
                <w:lang w:val="en-GB"/>
              </w:rPr>
            </w:pPr>
          </w:p>
        </w:tc>
        <w:tc>
          <w:tcPr>
            <w:tcW w:w="1778" w:type="dxa"/>
            <w:tcBorders>
              <w:top w:val="single" w:sz="4" w:space="0" w:color="auto"/>
              <w:left w:val="single" w:sz="4" w:space="0" w:color="auto"/>
            </w:tcBorders>
            <w:shd w:val="clear" w:color="auto" w:fill="FFFFFF"/>
          </w:tcPr>
          <w:p w:rsidR="00357620" w:rsidRPr="002B0FB1" w:rsidRDefault="001B6764" w:rsidP="00CA6D48">
            <w:pPr>
              <w:spacing w:after="0" w:line="240" w:lineRule="auto"/>
              <w:rPr>
                <w:rFonts w:cstheme="minorHAnsi"/>
                <w:lang w:val="en-GB"/>
              </w:rPr>
            </w:pPr>
            <w:r w:rsidRPr="002B0FB1">
              <w:rPr>
                <w:rStyle w:val="a4"/>
                <w:rFonts w:asciiTheme="minorHAnsi" w:eastAsiaTheme="minorHAnsi" w:hAnsiTheme="minorHAnsi" w:cstheme="minorHAnsi"/>
                <w:b w:val="0"/>
                <w:lang w:val="en-GB"/>
              </w:rPr>
              <w:t>Date</w:t>
            </w:r>
          </w:p>
        </w:tc>
        <w:tc>
          <w:tcPr>
            <w:tcW w:w="1354" w:type="dxa"/>
            <w:tcBorders>
              <w:top w:val="single" w:sz="4" w:space="0" w:color="auto"/>
              <w:left w:val="single" w:sz="4" w:space="0" w:color="auto"/>
              <w:right w:val="single" w:sz="4" w:space="0" w:color="auto"/>
            </w:tcBorders>
            <w:shd w:val="clear" w:color="auto" w:fill="FFFFFF"/>
            <w:vAlign w:val="bottom"/>
          </w:tcPr>
          <w:p w:rsidR="00357620" w:rsidRPr="002B0FB1" w:rsidRDefault="001B6764" w:rsidP="00CA6D48">
            <w:pPr>
              <w:spacing w:after="0" w:line="240" w:lineRule="auto"/>
              <w:rPr>
                <w:rFonts w:cstheme="minorHAnsi"/>
                <w:lang w:val="en-GB"/>
              </w:rPr>
            </w:pPr>
            <w:r w:rsidRPr="002B0FB1">
              <w:rPr>
                <w:rStyle w:val="a4"/>
                <w:rFonts w:asciiTheme="minorHAnsi" w:eastAsiaTheme="minorHAnsi" w:hAnsiTheme="minorHAnsi" w:cstheme="minorHAnsi"/>
                <w:b w:val="0"/>
                <w:lang w:val="en-GB"/>
              </w:rPr>
              <w:t>Order No</w:t>
            </w:r>
          </w:p>
        </w:tc>
      </w:tr>
      <w:tr w:rsidR="00357620" w:rsidRPr="002B0FB1" w:rsidTr="00CA6D48">
        <w:tc>
          <w:tcPr>
            <w:tcW w:w="2052" w:type="dxa"/>
            <w:tcBorders>
              <w:top w:val="single" w:sz="4" w:space="0" w:color="auto"/>
              <w:left w:val="single" w:sz="4" w:space="0" w:color="auto"/>
              <w:bottom w:val="single" w:sz="4" w:space="0" w:color="auto"/>
            </w:tcBorders>
            <w:shd w:val="clear" w:color="auto" w:fill="FFFFFF"/>
            <w:vAlign w:val="center"/>
          </w:tcPr>
          <w:p w:rsidR="00357620" w:rsidRPr="002B0FB1" w:rsidRDefault="00357620" w:rsidP="00CA6D48">
            <w:pPr>
              <w:spacing w:after="0" w:line="240" w:lineRule="auto"/>
              <w:jc w:val="center"/>
              <w:rPr>
                <w:rFonts w:cstheme="minorHAnsi"/>
                <w:lang w:val="en-GB"/>
              </w:rPr>
            </w:pPr>
            <w:r w:rsidRPr="002B0FB1">
              <w:rPr>
                <w:rStyle w:val="a4"/>
                <w:rFonts w:asciiTheme="minorHAnsi" w:eastAsiaTheme="minorHAnsi" w:hAnsiTheme="minorHAnsi" w:cstheme="minorHAnsi"/>
                <w:b w:val="0"/>
                <w:lang w:val="en-GB"/>
              </w:rPr>
              <w:t>03.06.0</w:t>
            </w:r>
            <w:r w:rsidR="001B6764" w:rsidRPr="002B0FB1">
              <w:rPr>
                <w:rStyle w:val="a4"/>
                <w:rFonts w:asciiTheme="minorHAnsi" w:eastAsiaTheme="minorHAnsi" w:hAnsiTheme="minorHAnsi" w:cstheme="minorHAnsi"/>
                <w:b w:val="0"/>
                <w:lang w:val="en-GB"/>
              </w:rPr>
              <w:t>1</w:t>
            </w:r>
          </w:p>
        </w:tc>
        <w:tc>
          <w:tcPr>
            <w:tcW w:w="4219" w:type="dxa"/>
            <w:tcBorders>
              <w:top w:val="single" w:sz="4" w:space="0" w:color="auto"/>
              <w:left w:val="single" w:sz="4" w:space="0" w:color="auto"/>
              <w:bottom w:val="single" w:sz="4" w:space="0" w:color="auto"/>
            </w:tcBorders>
            <w:shd w:val="clear" w:color="auto" w:fill="FFFFFF"/>
            <w:vAlign w:val="center"/>
          </w:tcPr>
          <w:p w:rsidR="00357620" w:rsidRPr="002B0FB1" w:rsidRDefault="001B6764" w:rsidP="00CA6D48">
            <w:pPr>
              <w:spacing w:after="0" w:line="240" w:lineRule="auto"/>
              <w:jc w:val="both"/>
              <w:rPr>
                <w:rFonts w:cstheme="minorHAnsi"/>
                <w:lang w:val="en-GB"/>
              </w:rPr>
            </w:pPr>
            <w:r w:rsidRPr="002B0FB1">
              <w:rPr>
                <w:rStyle w:val="1"/>
                <w:rFonts w:asciiTheme="minorHAnsi" w:eastAsiaTheme="minorHAnsi" w:hAnsiTheme="minorHAnsi" w:cstheme="minorHAnsi"/>
                <w:b w:val="0"/>
                <w:bCs w:val="0"/>
                <w:lang w:val="en-GB"/>
              </w:rPr>
              <w:t>Physics and Astronomy</w:t>
            </w:r>
            <w:r w:rsidR="00357620" w:rsidRPr="002B0FB1">
              <w:rPr>
                <w:rStyle w:val="1"/>
                <w:rFonts w:asciiTheme="minorHAnsi" w:eastAsiaTheme="minorHAnsi" w:hAnsiTheme="minorHAnsi" w:cstheme="minorHAnsi"/>
                <w:b w:val="0"/>
                <w:bCs w:val="0"/>
                <w:lang w:val="en-GB"/>
              </w:rPr>
              <w:t>/</w:t>
            </w:r>
          </w:p>
          <w:p w:rsidR="00357620" w:rsidRPr="002B0FB1" w:rsidRDefault="00357620" w:rsidP="0048375D">
            <w:pPr>
              <w:spacing w:after="0" w:line="240" w:lineRule="auto"/>
              <w:jc w:val="both"/>
              <w:rPr>
                <w:rFonts w:cstheme="minorHAnsi"/>
                <w:lang w:val="en-GB"/>
              </w:rPr>
            </w:pPr>
            <w:r w:rsidRPr="002B0FB1">
              <w:rPr>
                <w:rStyle w:val="a4"/>
                <w:rFonts w:asciiTheme="minorHAnsi" w:eastAsiaTheme="minorHAnsi" w:hAnsiTheme="minorHAnsi" w:cstheme="minorHAnsi"/>
                <w:b w:val="0"/>
                <w:lang w:val="en-GB"/>
              </w:rPr>
              <w:t xml:space="preserve">01.04.02 </w:t>
            </w:r>
            <w:r w:rsidR="0048375D" w:rsidRPr="002B0FB1">
              <w:rPr>
                <w:rStyle w:val="a4"/>
                <w:rFonts w:asciiTheme="minorHAnsi" w:eastAsiaTheme="minorHAnsi" w:hAnsiTheme="minorHAnsi" w:cstheme="minorHAnsi"/>
                <w:b w:val="0"/>
                <w:lang w:val="en-GB"/>
              </w:rPr>
              <w:t>–</w:t>
            </w:r>
            <w:r w:rsidRPr="002B0FB1">
              <w:rPr>
                <w:rStyle w:val="a4"/>
                <w:rFonts w:asciiTheme="minorHAnsi" w:eastAsiaTheme="minorHAnsi" w:hAnsiTheme="minorHAnsi" w:cstheme="minorHAnsi"/>
                <w:b w:val="0"/>
                <w:lang w:val="en-GB"/>
              </w:rPr>
              <w:t xml:space="preserve"> </w:t>
            </w:r>
            <w:r w:rsidR="0048375D" w:rsidRPr="002B0FB1">
              <w:rPr>
                <w:rStyle w:val="a4"/>
                <w:rFonts w:asciiTheme="minorHAnsi" w:eastAsiaTheme="minorHAnsi" w:hAnsiTheme="minorHAnsi" w:cstheme="minorHAnsi"/>
                <w:b w:val="0"/>
                <w:lang w:val="en-GB"/>
              </w:rPr>
              <w:t>Theoretical Physics</w:t>
            </w:r>
          </w:p>
        </w:tc>
        <w:tc>
          <w:tcPr>
            <w:tcW w:w="1778" w:type="dxa"/>
            <w:tcBorders>
              <w:top w:val="single" w:sz="4" w:space="0" w:color="auto"/>
              <w:left w:val="single" w:sz="4" w:space="0" w:color="auto"/>
              <w:bottom w:val="single" w:sz="4" w:space="0" w:color="auto"/>
            </w:tcBorders>
            <w:shd w:val="clear" w:color="auto" w:fill="FFFFFF"/>
          </w:tcPr>
          <w:p w:rsidR="00357620" w:rsidRPr="002B0FB1" w:rsidRDefault="00357620" w:rsidP="00CA6D48">
            <w:pPr>
              <w:spacing w:after="0" w:line="240" w:lineRule="auto"/>
              <w:rPr>
                <w:rFonts w:cstheme="minorHAnsi"/>
                <w:lang w:val="en-GB"/>
              </w:rPr>
            </w:pPr>
            <w:r w:rsidRPr="002B0FB1">
              <w:rPr>
                <w:rStyle w:val="a4"/>
                <w:rFonts w:asciiTheme="minorHAnsi" w:eastAsiaTheme="minorHAnsi" w:hAnsiTheme="minorHAnsi" w:cstheme="minorHAnsi"/>
                <w:b w:val="0"/>
                <w:lang w:val="en-GB"/>
              </w:rPr>
              <w:t>30.07.2014</w:t>
            </w:r>
          </w:p>
          <w:p w:rsidR="00357620" w:rsidRPr="002B0FB1" w:rsidRDefault="000E1914" w:rsidP="00CA6D48">
            <w:pPr>
              <w:spacing w:after="0" w:line="240" w:lineRule="auto"/>
              <w:rPr>
                <w:rFonts w:cstheme="minorHAnsi"/>
                <w:lang w:val="en-GB"/>
              </w:rPr>
            </w:pPr>
            <w:r w:rsidRPr="002B0FB1">
              <w:rPr>
                <w:rStyle w:val="a4"/>
                <w:rFonts w:asciiTheme="minorHAnsi" w:eastAsiaTheme="minorHAnsi" w:hAnsiTheme="minorHAnsi" w:cstheme="minorHAnsi"/>
                <w:b w:val="0"/>
                <w:lang w:val="en-GB"/>
              </w:rPr>
              <w:t>As</w:t>
            </w:r>
            <w:r w:rsidR="0048375D" w:rsidRPr="002B0FB1">
              <w:rPr>
                <w:rStyle w:val="a4"/>
                <w:rFonts w:asciiTheme="minorHAnsi" w:eastAsiaTheme="minorHAnsi" w:hAnsiTheme="minorHAnsi" w:cstheme="minorHAnsi"/>
                <w:b w:val="0"/>
                <w:lang w:val="en-GB"/>
              </w:rPr>
              <w:t xml:space="preserve"> amend</w:t>
            </w:r>
            <w:r w:rsidRPr="002B0FB1">
              <w:rPr>
                <w:rStyle w:val="a4"/>
                <w:rFonts w:asciiTheme="minorHAnsi" w:eastAsiaTheme="minorHAnsi" w:hAnsiTheme="minorHAnsi" w:cstheme="minorHAnsi"/>
                <w:b w:val="0"/>
                <w:lang w:val="en-GB"/>
              </w:rPr>
              <w:t>ed on</w:t>
            </w:r>
          </w:p>
          <w:p w:rsidR="00357620" w:rsidRPr="002B0FB1" w:rsidRDefault="00357620" w:rsidP="00CA6D48">
            <w:pPr>
              <w:spacing w:after="0" w:line="240" w:lineRule="auto"/>
              <w:rPr>
                <w:rFonts w:cstheme="minorHAnsi"/>
                <w:lang w:val="en-GB"/>
              </w:rPr>
            </w:pPr>
            <w:r w:rsidRPr="002B0FB1">
              <w:rPr>
                <w:rStyle w:val="a4"/>
                <w:rFonts w:asciiTheme="minorHAnsi" w:eastAsiaTheme="minorHAnsi" w:hAnsiTheme="minorHAnsi" w:cstheme="minorHAnsi"/>
                <w:b w:val="0"/>
                <w:lang w:val="en-GB"/>
              </w:rPr>
              <w:t>30.04.2015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57620" w:rsidRPr="002B0FB1" w:rsidRDefault="00357620" w:rsidP="00CA6D48">
            <w:pPr>
              <w:spacing w:after="0" w:line="240" w:lineRule="auto"/>
              <w:rPr>
                <w:rFonts w:cstheme="minorHAnsi"/>
                <w:lang w:val="en-GB"/>
              </w:rPr>
            </w:pPr>
            <w:r w:rsidRPr="002B0FB1">
              <w:rPr>
                <w:rStyle w:val="a4"/>
                <w:rFonts w:asciiTheme="minorHAnsi" w:eastAsiaTheme="minorHAnsi" w:hAnsiTheme="minorHAnsi" w:cstheme="minorHAnsi"/>
                <w:b w:val="0"/>
                <w:lang w:val="en-GB"/>
              </w:rPr>
              <w:t>867</w:t>
            </w:r>
          </w:p>
          <w:p w:rsidR="00357620" w:rsidRPr="002B0FB1" w:rsidRDefault="0048375D" w:rsidP="00CA6D48">
            <w:pPr>
              <w:spacing w:after="0" w:line="240" w:lineRule="auto"/>
              <w:rPr>
                <w:rFonts w:cstheme="minorHAnsi"/>
                <w:lang w:val="en-GB"/>
              </w:rPr>
            </w:pPr>
            <w:r w:rsidRPr="002B0FB1">
              <w:rPr>
                <w:rStyle w:val="1"/>
                <w:rFonts w:asciiTheme="minorHAnsi" w:eastAsiaTheme="minorHAnsi" w:hAnsiTheme="minorHAnsi" w:cstheme="minorHAnsi"/>
                <w:b w:val="0"/>
                <w:bCs w:val="0"/>
                <w:lang w:val="en-GB"/>
              </w:rPr>
              <w:t>Amendments</w:t>
            </w:r>
          </w:p>
          <w:p w:rsidR="00357620" w:rsidRPr="002B0FB1" w:rsidRDefault="00357620" w:rsidP="00CA6D48">
            <w:pPr>
              <w:spacing w:after="0" w:line="240" w:lineRule="auto"/>
              <w:rPr>
                <w:rFonts w:cstheme="minorHAnsi"/>
                <w:lang w:val="en-GB"/>
              </w:rPr>
            </w:pPr>
            <w:r w:rsidRPr="002B0FB1">
              <w:rPr>
                <w:rStyle w:val="a4"/>
                <w:rFonts w:asciiTheme="minorHAnsi" w:eastAsiaTheme="minorHAnsi" w:hAnsiTheme="minorHAnsi" w:cstheme="minorHAnsi"/>
                <w:b w:val="0"/>
                <w:lang w:val="en-GB"/>
              </w:rPr>
              <w:t>464</w:t>
            </w:r>
          </w:p>
        </w:tc>
      </w:tr>
    </w:tbl>
    <w:p w:rsidR="00357620" w:rsidRPr="002B0FB1" w:rsidRDefault="00357620" w:rsidP="00357620">
      <w:pPr>
        <w:spacing w:after="0" w:line="240" w:lineRule="auto"/>
        <w:rPr>
          <w:rFonts w:cstheme="minorHAnsi"/>
          <w:lang w:val="en-GB"/>
        </w:rPr>
      </w:pPr>
    </w:p>
    <w:p w:rsidR="00DA51DE" w:rsidRPr="002B0FB1" w:rsidRDefault="00DA51DE" w:rsidP="00DA51DE">
      <w:pPr>
        <w:spacing w:after="0" w:line="240" w:lineRule="auto"/>
        <w:rPr>
          <w:rFonts w:cstheme="minorHAnsi"/>
          <w:b/>
          <w:bCs/>
          <w:lang w:val="en-GB"/>
        </w:rPr>
      </w:pPr>
      <w:r w:rsidRPr="002B0FB1">
        <w:rPr>
          <w:rFonts w:cstheme="minorHAnsi"/>
          <w:b/>
          <w:bCs/>
          <w:lang w:val="en-GB"/>
        </w:rPr>
        <w:t>1</w:t>
      </w:r>
      <w:r w:rsidR="0048375D" w:rsidRPr="002B0FB1">
        <w:rPr>
          <w:rFonts w:cstheme="minorHAnsi"/>
          <w:b/>
          <w:bCs/>
          <w:lang w:val="en-GB"/>
        </w:rPr>
        <w:t>.1</w:t>
      </w:r>
      <w:r w:rsidRPr="002B0FB1">
        <w:rPr>
          <w:rFonts w:cstheme="minorHAnsi"/>
          <w:b/>
          <w:bCs/>
          <w:lang w:val="en-GB"/>
        </w:rPr>
        <w:t xml:space="preserve"> The purpose of the </w:t>
      </w:r>
      <w:r w:rsidR="0048375D" w:rsidRPr="002B0FB1">
        <w:rPr>
          <w:rFonts w:cstheme="minorHAnsi"/>
          <w:b/>
          <w:bCs/>
          <w:lang w:val="en-GB"/>
        </w:rPr>
        <w:t>State F</w:t>
      </w:r>
      <w:r w:rsidRPr="002B0FB1">
        <w:rPr>
          <w:rFonts w:cstheme="minorHAnsi"/>
          <w:b/>
          <w:bCs/>
          <w:lang w:val="en-GB"/>
        </w:rPr>
        <w:t xml:space="preserve">inal </w:t>
      </w:r>
      <w:r w:rsidR="0048375D" w:rsidRPr="002B0FB1">
        <w:rPr>
          <w:rFonts w:cstheme="minorHAnsi"/>
          <w:b/>
          <w:bCs/>
          <w:lang w:val="en-GB"/>
        </w:rPr>
        <w:t>Certification</w:t>
      </w:r>
    </w:p>
    <w:p w:rsidR="00DA51DE" w:rsidRPr="002B0FB1" w:rsidRDefault="0048375D" w:rsidP="002B0FB1">
      <w:pPr>
        <w:spacing w:after="0" w:line="240" w:lineRule="auto"/>
        <w:jc w:val="both"/>
        <w:rPr>
          <w:rFonts w:cstheme="minorHAnsi"/>
          <w:lang w:val="en-GB"/>
        </w:rPr>
      </w:pPr>
      <w:r w:rsidRPr="002B0FB1">
        <w:rPr>
          <w:rFonts w:cstheme="minorHAnsi"/>
          <w:lang w:val="en-GB"/>
        </w:rPr>
        <w:t>The purpose of the State Final C</w:t>
      </w:r>
      <w:r w:rsidR="00DA51DE" w:rsidRPr="002B0FB1">
        <w:rPr>
          <w:rFonts w:cstheme="minorHAnsi"/>
          <w:lang w:val="en-GB"/>
        </w:rPr>
        <w:t xml:space="preserve">ertification is to test the graduate's ability and readiness to perform professional tasks in the field of professional activity and compliance of his preparation with the requirements stated in the passport of the </w:t>
      </w:r>
      <w:r w:rsidRPr="002B0FB1">
        <w:rPr>
          <w:rFonts w:cstheme="minorHAnsi"/>
          <w:lang w:val="en-GB"/>
        </w:rPr>
        <w:t>Main Curriculum of the</w:t>
      </w:r>
      <w:r w:rsidR="00DA51DE" w:rsidRPr="002B0FB1">
        <w:rPr>
          <w:rFonts w:cstheme="minorHAnsi"/>
          <w:lang w:val="en-GB"/>
        </w:rPr>
        <w:t xml:space="preserve"> </w:t>
      </w:r>
      <w:r w:rsidRPr="002B0FB1">
        <w:rPr>
          <w:rFonts w:cstheme="minorHAnsi"/>
          <w:lang w:val="en-GB"/>
        </w:rPr>
        <w:t>Higher Education</w:t>
      </w:r>
      <w:r w:rsidR="00DA51DE" w:rsidRPr="002B0FB1">
        <w:rPr>
          <w:rFonts w:cstheme="minorHAnsi"/>
          <w:lang w:val="en-GB"/>
        </w:rPr>
        <w:t xml:space="preserve">. Within the framework of the </w:t>
      </w:r>
      <w:r w:rsidRPr="002B0FB1">
        <w:rPr>
          <w:rFonts w:cstheme="minorHAnsi"/>
          <w:lang w:val="en-GB"/>
        </w:rPr>
        <w:t>State Final Certification</w:t>
      </w:r>
      <w:r w:rsidR="00DA51DE" w:rsidRPr="002B0FB1">
        <w:rPr>
          <w:rFonts w:cstheme="minorHAnsi"/>
          <w:lang w:val="en-GB"/>
        </w:rPr>
        <w:t xml:space="preserve">, the </w:t>
      </w:r>
      <w:r w:rsidRPr="002B0FB1">
        <w:rPr>
          <w:rFonts w:cstheme="minorHAnsi"/>
          <w:lang w:val="en-GB"/>
        </w:rPr>
        <w:t xml:space="preserve">maturity </w:t>
      </w:r>
      <w:r w:rsidR="00DA51DE" w:rsidRPr="002B0FB1">
        <w:rPr>
          <w:rFonts w:cstheme="minorHAnsi"/>
          <w:lang w:val="en-GB"/>
        </w:rPr>
        <w:t xml:space="preserve">level of the following learning outcomes declared in the </w:t>
      </w:r>
      <w:r w:rsidR="00667286" w:rsidRPr="002B0FB1">
        <w:rPr>
          <w:rFonts w:cstheme="minorHAnsi"/>
          <w:lang w:val="en-GB"/>
        </w:rPr>
        <w:t xml:space="preserve">academic </w:t>
      </w:r>
      <w:r w:rsidR="002B0FB1" w:rsidRPr="002B0FB1">
        <w:rPr>
          <w:rFonts w:cstheme="minorHAnsi"/>
          <w:lang w:val="en-GB"/>
        </w:rPr>
        <w:t>programme</w:t>
      </w:r>
      <w:r w:rsidR="00DA51DE" w:rsidRPr="002B0FB1">
        <w:rPr>
          <w:rFonts w:cstheme="minorHAnsi"/>
          <w:lang w:val="en-GB"/>
        </w:rPr>
        <w:t xml:space="preserve"> is checked:</w:t>
      </w:r>
    </w:p>
    <w:p w:rsidR="00DA51DE" w:rsidRPr="002B0FB1" w:rsidRDefault="00E362D5" w:rsidP="002B0FB1">
      <w:pPr>
        <w:spacing w:after="0" w:line="240" w:lineRule="auto"/>
        <w:jc w:val="both"/>
        <w:rPr>
          <w:rFonts w:cstheme="minorHAnsi"/>
          <w:lang w:val="en-GB"/>
        </w:rPr>
      </w:pPr>
      <w:r w:rsidRPr="002B0FB1">
        <w:rPr>
          <w:rFonts w:cstheme="minorHAnsi"/>
          <w:lang w:val="en-GB"/>
        </w:rPr>
        <w:t xml:space="preserve">Learning outcomes </w:t>
      </w:r>
      <w:r w:rsidR="00DA51DE" w:rsidRPr="002B0FB1">
        <w:rPr>
          <w:rFonts w:cstheme="minorHAnsi"/>
          <w:lang w:val="en-GB"/>
        </w:rPr>
        <w:t>-2: The ability to conduct scientific research in the field of theoretical physics;</w:t>
      </w:r>
    </w:p>
    <w:p w:rsidR="00DA51DE" w:rsidRPr="002B0FB1" w:rsidRDefault="00E362D5" w:rsidP="002B0FB1">
      <w:pPr>
        <w:spacing w:after="0" w:line="240" w:lineRule="auto"/>
        <w:jc w:val="both"/>
        <w:rPr>
          <w:rFonts w:cstheme="minorHAnsi"/>
          <w:lang w:val="en-GB"/>
        </w:rPr>
      </w:pPr>
      <w:r w:rsidRPr="002B0FB1">
        <w:rPr>
          <w:rFonts w:cstheme="minorHAnsi"/>
          <w:lang w:val="en-GB"/>
        </w:rPr>
        <w:t xml:space="preserve">Learning outcomes </w:t>
      </w:r>
      <w:r w:rsidR="002B0FB1">
        <w:rPr>
          <w:rFonts w:cstheme="minorHAnsi"/>
          <w:lang w:val="en-GB"/>
        </w:rPr>
        <w:t>-3: The ability to analys</w:t>
      </w:r>
      <w:r w:rsidR="00DA51DE" w:rsidRPr="002B0FB1">
        <w:rPr>
          <w:rFonts w:cstheme="minorHAnsi"/>
          <w:lang w:val="en-GB"/>
        </w:rPr>
        <w:t>e and present the results of scientific research in the field of theoretical physics.</w:t>
      </w:r>
    </w:p>
    <w:p w:rsidR="00667286" w:rsidRPr="002B0FB1" w:rsidRDefault="00DA51DE" w:rsidP="002B0FB1">
      <w:pPr>
        <w:spacing w:after="0" w:line="240" w:lineRule="auto"/>
        <w:jc w:val="both"/>
        <w:rPr>
          <w:rFonts w:cstheme="minorHAnsi"/>
          <w:lang w:val="en-GB"/>
        </w:rPr>
      </w:pPr>
      <w:r w:rsidRPr="002B0FB1">
        <w:rPr>
          <w:rFonts w:cstheme="minorHAnsi"/>
          <w:lang w:val="en-GB"/>
        </w:rPr>
        <w:t xml:space="preserve">As a result of the </w:t>
      </w:r>
      <w:r w:rsidR="00667286" w:rsidRPr="002B0FB1">
        <w:rPr>
          <w:rFonts w:cstheme="minorHAnsi"/>
          <w:lang w:val="en-GB"/>
        </w:rPr>
        <w:t>State Final Certification</w:t>
      </w:r>
      <w:r w:rsidRPr="002B0FB1">
        <w:rPr>
          <w:rFonts w:cstheme="minorHAnsi"/>
          <w:lang w:val="en-GB"/>
        </w:rPr>
        <w:t xml:space="preserve">, the graduate student </w:t>
      </w:r>
      <w:r w:rsidR="002B0FB1">
        <w:rPr>
          <w:rFonts w:cstheme="minorHAnsi"/>
          <w:lang w:val="en-GB"/>
        </w:rPr>
        <w:t>should</w:t>
      </w:r>
      <w:r w:rsidRPr="002B0FB1">
        <w:rPr>
          <w:rFonts w:cstheme="minorHAnsi"/>
          <w:lang w:val="en-GB"/>
        </w:rPr>
        <w:t xml:space="preserve"> master the following competencies: </w:t>
      </w:r>
    </w:p>
    <w:p w:rsidR="00DA51DE" w:rsidRPr="002B0FB1" w:rsidRDefault="00DA51DE" w:rsidP="00DA51DE">
      <w:pPr>
        <w:spacing w:after="0" w:line="240" w:lineRule="auto"/>
        <w:rPr>
          <w:rFonts w:cstheme="minorHAnsi"/>
          <w:b/>
          <w:lang w:val="en-GB"/>
        </w:rPr>
      </w:pPr>
      <w:r w:rsidRPr="002B0FB1">
        <w:rPr>
          <w:rFonts w:cstheme="minorHAnsi"/>
          <w:b/>
          <w:lang w:val="en-GB"/>
        </w:rPr>
        <w:t>general professional competence</w:t>
      </w:r>
      <w:r w:rsidR="00667286" w:rsidRPr="002B0FB1">
        <w:rPr>
          <w:rFonts w:cstheme="minorHAnsi"/>
          <w:b/>
          <w:lang w:val="en-GB"/>
        </w:rPr>
        <w:t>s</w:t>
      </w:r>
      <w:r w:rsidRPr="002B0FB1">
        <w:rPr>
          <w:rFonts w:cstheme="minorHAnsi"/>
          <w:b/>
          <w:lang w:val="en-GB"/>
        </w:rPr>
        <w:t>:</w:t>
      </w:r>
    </w:p>
    <w:p w:rsidR="00E362D5" w:rsidRPr="002B0FB1" w:rsidRDefault="00DA51DE" w:rsidP="002B0FB1">
      <w:pPr>
        <w:pStyle w:val="a5"/>
        <w:numPr>
          <w:ilvl w:val="0"/>
          <w:numId w:val="7"/>
        </w:numPr>
        <w:spacing w:after="0" w:line="240" w:lineRule="auto"/>
        <w:jc w:val="both"/>
        <w:rPr>
          <w:rFonts w:cstheme="minorHAnsi"/>
          <w:lang w:val="en-GB"/>
        </w:rPr>
      </w:pPr>
      <w:r w:rsidRPr="002B0FB1">
        <w:rPr>
          <w:rFonts w:cstheme="minorHAnsi"/>
          <w:lang w:val="en-GB"/>
        </w:rPr>
        <w:t>the ability to independently carry out research activities in the relevant professional field using modern research methods and information and communication technologies (</w:t>
      </w:r>
      <w:r w:rsidR="00E362D5" w:rsidRPr="002B0FB1">
        <w:rPr>
          <w:rFonts w:cstheme="minorHAnsi"/>
          <w:lang w:val="en-GB"/>
        </w:rPr>
        <w:t>General Professional Competencies</w:t>
      </w:r>
      <w:r w:rsidRPr="002B0FB1">
        <w:rPr>
          <w:rFonts w:cstheme="minorHAnsi"/>
          <w:lang w:val="en-GB"/>
        </w:rPr>
        <w:t xml:space="preserve">-1); </w:t>
      </w:r>
    </w:p>
    <w:p w:rsidR="00DA51DE" w:rsidRPr="002B0FB1" w:rsidRDefault="00DA51DE" w:rsidP="007D07DD">
      <w:pPr>
        <w:tabs>
          <w:tab w:val="left" w:pos="6180"/>
        </w:tabs>
        <w:spacing w:after="0" w:line="240" w:lineRule="auto"/>
        <w:rPr>
          <w:rFonts w:cstheme="minorHAnsi"/>
          <w:b/>
          <w:lang w:val="en-GB"/>
        </w:rPr>
      </w:pPr>
      <w:r w:rsidRPr="002B0FB1">
        <w:rPr>
          <w:rFonts w:cstheme="minorHAnsi"/>
          <w:b/>
          <w:lang w:val="en-GB"/>
        </w:rPr>
        <w:t>professional competences:</w:t>
      </w:r>
    </w:p>
    <w:p w:rsidR="00C64D0A" w:rsidRPr="002B0FB1" w:rsidRDefault="007D07DD" w:rsidP="002B0FB1">
      <w:pPr>
        <w:pStyle w:val="a5"/>
        <w:numPr>
          <w:ilvl w:val="0"/>
          <w:numId w:val="5"/>
        </w:numPr>
        <w:shd w:val="clear" w:color="auto" w:fill="FFFFFF" w:themeFill="background1"/>
        <w:spacing w:after="0" w:line="240" w:lineRule="auto"/>
        <w:jc w:val="both"/>
        <w:rPr>
          <w:rFonts w:cstheme="minorHAnsi"/>
          <w:lang w:val="en-GB"/>
        </w:rPr>
      </w:pPr>
      <w:r w:rsidRPr="002B0FB1">
        <w:rPr>
          <w:rFonts w:cstheme="minorHAnsi"/>
          <w:lang w:val="en-GB"/>
        </w:rPr>
        <w:t xml:space="preserve">the ability </w:t>
      </w:r>
      <w:r w:rsidR="00C64D0A" w:rsidRPr="002B0FB1">
        <w:rPr>
          <w:rFonts w:cstheme="minorHAnsi"/>
          <w:lang w:val="en-GB"/>
        </w:rPr>
        <w:t>to freely master the fundamental sections of physics necessary to solve research problems in the field of theoretical physics (</w:t>
      </w:r>
      <w:r w:rsidRPr="002B0FB1">
        <w:rPr>
          <w:rFonts w:cstheme="minorHAnsi"/>
          <w:lang w:val="en-GB"/>
        </w:rPr>
        <w:t xml:space="preserve">Professional Competencies </w:t>
      </w:r>
      <w:r w:rsidR="00C64D0A" w:rsidRPr="002B0FB1">
        <w:rPr>
          <w:rFonts w:cstheme="minorHAnsi"/>
          <w:lang w:val="en-GB"/>
        </w:rPr>
        <w:t>-1);</w:t>
      </w:r>
    </w:p>
    <w:p w:rsidR="00C64D0A" w:rsidRPr="002B0FB1" w:rsidRDefault="00C64D0A" w:rsidP="002B0FB1">
      <w:pPr>
        <w:pStyle w:val="a5"/>
        <w:numPr>
          <w:ilvl w:val="0"/>
          <w:numId w:val="5"/>
        </w:numPr>
        <w:shd w:val="clear" w:color="auto" w:fill="FFFFFF" w:themeFill="background1"/>
        <w:spacing w:after="0" w:line="240" w:lineRule="auto"/>
        <w:jc w:val="both"/>
        <w:rPr>
          <w:rFonts w:cstheme="minorHAnsi"/>
          <w:lang w:val="en-GB"/>
        </w:rPr>
      </w:pPr>
      <w:r w:rsidRPr="002B0FB1">
        <w:rPr>
          <w:rFonts w:cstheme="minorHAnsi"/>
          <w:lang w:val="en-GB"/>
        </w:rPr>
        <w:t xml:space="preserve">the ability to use the knowledge of modern problems of physics, the latest achievements of physics in </w:t>
      </w:r>
      <w:r w:rsidR="007D07DD" w:rsidRPr="002B0FB1">
        <w:rPr>
          <w:rFonts w:cstheme="minorHAnsi"/>
          <w:lang w:val="en-GB"/>
        </w:rPr>
        <w:t>their</w:t>
      </w:r>
      <w:r w:rsidRPr="002B0FB1">
        <w:rPr>
          <w:rFonts w:cstheme="minorHAnsi"/>
          <w:lang w:val="en-GB"/>
        </w:rPr>
        <w:t xml:space="preserve"> research activities (</w:t>
      </w:r>
      <w:r w:rsidR="007D07DD" w:rsidRPr="002B0FB1">
        <w:rPr>
          <w:rFonts w:cstheme="minorHAnsi"/>
          <w:lang w:val="en-GB"/>
        </w:rPr>
        <w:t xml:space="preserve">Professional Competencies </w:t>
      </w:r>
      <w:r w:rsidRPr="002B0FB1">
        <w:rPr>
          <w:rFonts w:cstheme="minorHAnsi"/>
          <w:lang w:val="en-GB"/>
        </w:rPr>
        <w:t>-2);</w:t>
      </w:r>
    </w:p>
    <w:p w:rsidR="00C64D0A" w:rsidRPr="002B0FB1" w:rsidRDefault="007D07DD" w:rsidP="002B0FB1">
      <w:pPr>
        <w:pStyle w:val="a5"/>
        <w:numPr>
          <w:ilvl w:val="0"/>
          <w:numId w:val="5"/>
        </w:numPr>
        <w:shd w:val="clear" w:color="auto" w:fill="FFFFFF" w:themeFill="background1"/>
        <w:spacing w:after="0" w:line="240" w:lineRule="auto"/>
        <w:rPr>
          <w:rFonts w:cstheme="minorHAnsi"/>
          <w:lang w:val="en-GB"/>
        </w:rPr>
      </w:pPr>
      <w:r w:rsidRPr="002B0FB1">
        <w:rPr>
          <w:rFonts w:cstheme="minorHAnsi"/>
          <w:lang w:val="en-GB"/>
        </w:rPr>
        <w:t xml:space="preserve">the ability </w:t>
      </w:r>
      <w:r w:rsidR="00C64D0A" w:rsidRPr="002B0FB1">
        <w:rPr>
          <w:rFonts w:cstheme="minorHAnsi"/>
          <w:lang w:val="en-GB"/>
        </w:rPr>
        <w:t>and readiness to apply in practice skills of drawing up and registration of scientific and technical documentation, scientific reports, reviews, reports and articles (</w:t>
      </w:r>
      <w:r w:rsidRPr="002B0FB1">
        <w:rPr>
          <w:rFonts w:cstheme="minorHAnsi"/>
          <w:lang w:val="en-GB"/>
        </w:rPr>
        <w:t xml:space="preserve">Professional Competencies </w:t>
      </w:r>
      <w:r w:rsidR="00C64D0A" w:rsidRPr="002B0FB1">
        <w:rPr>
          <w:rFonts w:cstheme="minorHAnsi"/>
          <w:lang w:val="en-GB"/>
        </w:rPr>
        <w:t>-3);</w:t>
      </w:r>
    </w:p>
    <w:p w:rsidR="00357620" w:rsidRPr="002B0FB1" w:rsidRDefault="00C64D0A" w:rsidP="002B0FB1">
      <w:pPr>
        <w:pStyle w:val="a5"/>
        <w:numPr>
          <w:ilvl w:val="0"/>
          <w:numId w:val="5"/>
        </w:numPr>
        <w:shd w:val="clear" w:color="auto" w:fill="FFFFFF" w:themeFill="background1"/>
        <w:spacing w:after="0" w:line="240" w:lineRule="auto"/>
        <w:rPr>
          <w:rFonts w:cstheme="minorHAnsi"/>
          <w:lang w:val="en-GB"/>
        </w:rPr>
      </w:pPr>
      <w:r w:rsidRPr="002B0FB1">
        <w:rPr>
          <w:rFonts w:cstheme="minorHAnsi"/>
          <w:lang w:val="en-GB"/>
        </w:rPr>
        <w:t>the ability to use the search engines of scientific information in th</w:t>
      </w:r>
      <w:r w:rsidR="002B0FB1" w:rsidRPr="002B0FB1">
        <w:rPr>
          <w:rFonts w:cstheme="minorHAnsi"/>
          <w:lang w:val="en-GB"/>
        </w:rPr>
        <w:t xml:space="preserve">e state and foreign languages </w:t>
      </w:r>
      <w:r w:rsidRPr="002B0FB1">
        <w:rPr>
          <w:rFonts w:cstheme="minorHAnsi"/>
          <w:lang w:val="en-GB"/>
        </w:rPr>
        <w:t>(</w:t>
      </w:r>
      <w:r w:rsidR="007D07DD" w:rsidRPr="002B0FB1">
        <w:rPr>
          <w:rFonts w:cstheme="minorHAnsi"/>
          <w:lang w:val="en-GB"/>
        </w:rPr>
        <w:t xml:space="preserve">Professional Competencies </w:t>
      </w:r>
      <w:r w:rsidRPr="002B0FB1">
        <w:rPr>
          <w:rFonts w:cstheme="minorHAnsi"/>
          <w:lang w:val="en-GB"/>
        </w:rPr>
        <w:t>-4).</w:t>
      </w:r>
    </w:p>
    <w:p w:rsidR="00DA51DE" w:rsidRPr="002B0FB1" w:rsidRDefault="007D07DD" w:rsidP="00DA51DE">
      <w:pPr>
        <w:spacing w:after="0" w:line="240" w:lineRule="auto"/>
        <w:rPr>
          <w:rFonts w:cstheme="minorHAnsi"/>
          <w:b/>
          <w:lang w:val="en-GB"/>
        </w:rPr>
      </w:pPr>
      <w:r w:rsidRPr="002B0FB1">
        <w:rPr>
          <w:rFonts w:cstheme="minorHAnsi"/>
          <w:b/>
          <w:lang w:val="en-GB"/>
        </w:rPr>
        <w:t>1.2 The s</w:t>
      </w:r>
      <w:r w:rsidR="00DA51DE" w:rsidRPr="002B0FB1">
        <w:rPr>
          <w:rFonts w:cstheme="minorHAnsi"/>
          <w:b/>
          <w:lang w:val="en-GB"/>
        </w:rPr>
        <w:t xml:space="preserve">tructure of the </w:t>
      </w:r>
      <w:r w:rsidRPr="002B0FB1">
        <w:rPr>
          <w:rFonts w:cstheme="minorHAnsi"/>
          <w:b/>
          <w:lang w:val="en-GB"/>
        </w:rPr>
        <w:t>State Final Certification</w:t>
      </w:r>
      <w:r w:rsidR="00DA51DE" w:rsidRPr="002B0FB1">
        <w:rPr>
          <w:rFonts w:cstheme="minorHAnsi"/>
          <w:b/>
          <w:lang w:val="en-GB"/>
        </w:rPr>
        <w:t>:</w:t>
      </w:r>
    </w:p>
    <w:p w:rsidR="00DA51DE" w:rsidRPr="002B0FB1" w:rsidRDefault="00DA51DE" w:rsidP="002B0FB1">
      <w:pPr>
        <w:pStyle w:val="a5"/>
        <w:numPr>
          <w:ilvl w:val="0"/>
          <w:numId w:val="3"/>
        </w:numPr>
        <w:spacing w:after="0" w:line="240" w:lineRule="auto"/>
        <w:rPr>
          <w:rFonts w:cstheme="minorHAnsi"/>
          <w:lang w:val="en-GB"/>
        </w:rPr>
      </w:pPr>
      <w:r w:rsidRPr="002B0FB1">
        <w:rPr>
          <w:rFonts w:cstheme="minorHAnsi"/>
          <w:lang w:val="en-GB"/>
        </w:rPr>
        <w:t xml:space="preserve">preparation for </w:t>
      </w:r>
      <w:r w:rsidR="00447944" w:rsidRPr="002B0FB1">
        <w:rPr>
          <w:rFonts w:cstheme="minorHAnsi"/>
          <w:lang w:val="en-GB"/>
        </w:rPr>
        <w:t>sitting</w:t>
      </w:r>
      <w:r w:rsidRPr="002B0FB1">
        <w:rPr>
          <w:rFonts w:cstheme="minorHAnsi"/>
          <w:lang w:val="en-GB"/>
        </w:rPr>
        <w:t xml:space="preserve"> and passing the state examination</w:t>
      </w:r>
      <w:r w:rsidR="002B0FB1" w:rsidRPr="002B0FB1">
        <w:rPr>
          <w:rFonts w:cstheme="minorHAnsi"/>
          <w:lang w:val="en-GB"/>
        </w:rPr>
        <w:t xml:space="preserve"> </w:t>
      </w:r>
    </w:p>
    <w:p w:rsidR="00447944" w:rsidRPr="002B0FB1" w:rsidRDefault="00DA51DE" w:rsidP="002B0FB1">
      <w:pPr>
        <w:pStyle w:val="a5"/>
        <w:numPr>
          <w:ilvl w:val="0"/>
          <w:numId w:val="3"/>
        </w:numPr>
        <w:spacing w:after="0" w:line="240" w:lineRule="auto"/>
        <w:rPr>
          <w:rFonts w:cstheme="minorHAnsi"/>
          <w:lang w:val="en-GB"/>
        </w:rPr>
      </w:pPr>
      <w:r w:rsidRPr="002B0FB1">
        <w:rPr>
          <w:rFonts w:cstheme="minorHAnsi"/>
          <w:lang w:val="en-GB"/>
        </w:rPr>
        <w:t xml:space="preserve">presentation of a scientific report on the main results of the prepared scientific and </w:t>
      </w:r>
      <w:r w:rsidR="002B0FB1" w:rsidRPr="002B0FB1">
        <w:rPr>
          <w:rFonts w:cstheme="minorHAnsi"/>
          <w:lang w:val="en-GB"/>
        </w:rPr>
        <w:t>qualification work (thesis)</w:t>
      </w:r>
    </w:p>
    <w:p w:rsidR="00DA51DE" w:rsidRPr="002B0FB1" w:rsidRDefault="00DA51DE" w:rsidP="002B0FB1">
      <w:pPr>
        <w:spacing w:after="0" w:line="240" w:lineRule="auto"/>
        <w:rPr>
          <w:rFonts w:cstheme="minorHAnsi"/>
          <w:lang w:val="en-GB"/>
        </w:rPr>
      </w:pPr>
    </w:p>
    <w:p w:rsidR="00DA51DE" w:rsidRPr="002B0FB1" w:rsidRDefault="007D07DD" w:rsidP="00DA51DE">
      <w:pPr>
        <w:spacing w:after="0" w:line="240" w:lineRule="auto"/>
        <w:rPr>
          <w:rFonts w:cstheme="minorHAnsi"/>
          <w:b/>
          <w:lang w:val="en-GB"/>
        </w:rPr>
      </w:pPr>
      <w:r w:rsidRPr="002B0FB1">
        <w:rPr>
          <w:rFonts w:cstheme="minorHAnsi"/>
          <w:b/>
          <w:lang w:val="en-GB"/>
        </w:rPr>
        <w:t>1.2.1 The f</w:t>
      </w:r>
      <w:r w:rsidR="00DA51DE" w:rsidRPr="002B0FB1">
        <w:rPr>
          <w:rFonts w:cstheme="minorHAnsi"/>
          <w:b/>
          <w:lang w:val="en-GB"/>
        </w:rPr>
        <w:t xml:space="preserve">orm of </w:t>
      </w:r>
      <w:r w:rsidRPr="002B0FB1">
        <w:rPr>
          <w:rFonts w:cstheme="minorHAnsi"/>
          <w:b/>
          <w:lang w:val="en-GB"/>
        </w:rPr>
        <w:t xml:space="preserve">the </w:t>
      </w:r>
      <w:r w:rsidR="00DA51DE" w:rsidRPr="002B0FB1">
        <w:rPr>
          <w:rFonts w:cstheme="minorHAnsi"/>
          <w:b/>
          <w:lang w:val="en-GB"/>
        </w:rPr>
        <w:t>state examination</w:t>
      </w:r>
    </w:p>
    <w:p w:rsidR="00DA51DE" w:rsidRPr="002B0FB1" w:rsidRDefault="00DA51DE" w:rsidP="002B0FB1">
      <w:pPr>
        <w:spacing w:after="0" w:line="240" w:lineRule="auto"/>
        <w:ind w:firstLine="708"/>
        <w:rPr>
          <w:rFonts w:cstheme="minorHAnsi"/>
          <w:lang w:val="en-GB"/>
        </w:rPr>
      </w:pPr>
      <w:r w:rsidRPr="002B0FB1">
        <w:rPr>
          <w:rFonts w:cstheme="minorHAnsi"/>
          <w:lang w:val="en-GB"/>
        </w:rPr>
        <w:t>Oral</w:t>
      </w:r>
    </w:p>
    <w:p w:rsidR="00DA51DE" w:rsidRPr="002B0FB1" w:rsidRDefault="00DA51DE" w:rsidP="00DA51DE">
      <w:pPr>
        <w:spacing w:after="0" w:line="240" w:lineRule="auto"/>
        <w:rPr>
          <w:rFonts w:cstheme="minorHAnsi"/>
          <w:b/>
          <w:lang w:val="en-GB"/>
        </w:rPr>
      </w:pPr>
      <w:r w:rsidRPr="002B0FB1">
        <w:rPr>
          <w:rFonts w:cstheme="minorHAnsi"/>
          <w:b/>
          <w:lang w:val="en-GB"/>
        </w:rPr>
        <w:t xml:space="preserve">1.3. The </w:t>
      </w:r>
      <w:r w:rsidR="00447944" w:rsidRPr="002B0FB1">
        <w:rPr>
          <w:rFonts w:cstheme="minorHAnsi"/>
          <w:b/>
          <w:lang w:val="en-GB"/>
        </w:rPr>
        <w:t>workload</w:t>
      </w:r>
      <w:r w:rsidRPr="002B0FB1">
        <w:rPr>
          <w:rFonts w:cstheme="minorHAnsi"/>
          <w:b/>
          <w:lang w:val="en-GB"/>
        </w:rPr>
        <w:t xml:space="preserve"> of the </w:t>
      </w:r>
      <w:r w:rsidR="00447944" w:rsidRPr="002B0FB1">
        <w:rPr>
          <w:rFonts w:cstheme="minorHAnsi"/>
          <w:b/>
          <w:lang w:val="en-GB"/>
        </w:rPr>
        <w:t>State Final Certification</w:t>
      </w:r>
    </w:p>
    <w:p w:rsidR="00DA51DE" w:rsidRPr="002B0FB1" w:rsidRDefault="00DA51DE" w:rsidP="002B0FB1">
      <w:pPr>
        <w:spacing w:after="0" w:line="240" w:lineRule="auto"/>
        <w:ind w:firstLine="708"/>
        <w:rPr>
          <w:rFonts w:cstheme="minorHAnsi"/>
          <w:lang w:val="en-GB"/>
        </w:rPr>
      </w:pPr>
      <w:r w:rsidRPr="002B0FB1">
        <w:rPr>
          <w:rFonts w:cstheme="minorHAnsi"/>
          <w:lang w:val="en-GB"/>
        </w:rPr>
        <w:t>Th</w:t>
      </w:r>
      <w:r w:rsidR="00447944" w:rsidRPr="002B0FB1">
        <w:rPr>
          <w:rFonts w:cstheme="minorHAnsi"/>
          <w:lang w:val="en-GB"/>
        </w:rPr>
        <w:t>e total workload</w:t>
      </w:r>
      <w:r w:rsidR="00447944" w:rsidRPr="002B0FB1">
        <w:rPr>
          <w:rFonts w:cstheme="minorHAnsi"/>
          <w:b/>
          <w:lang w:val="en-GB"/>
        </w:rPr>
        <w:t xml:space="preserve"> </w:t>
      </w:r>
      <w:r w:rsidR="00447944" w:rsidRPr="002B0FB1">
        <w:rPr>
          <w:rFonts w:cstheme="minorHAnsi"/>
          <w:lang w:val="en-GB"/>
        </w:rPr>
        <w:t>of the State Final C</w:t>
      </w:r>
      <w:r w:rsidRPr="002B0FB1">
        <w:rPr>
          <w:rFonts w:cstheme="minorHAnsi"/>
          <w:lang w:val="en-GB"/>
        </w:rPr>
        <w:t xml:space="preserve">ertification is 9 </w:t>
      </w:r>
      <w:r w:rsidR="00447944" w:rsidRPr="002B0FB1">
        <w:rPr>
          <w:rFonts w:cstheme="minorHAnsi"/>
          <w:lang w:val="en-GB"/>
        </w:rPr>
        <w:t>credits</w:t>
      </w:r>
      <w:r w:rsidRPr="002B0FB1">
        <w:rPr>
          <w:rFonts w:cstheme="minorHAnsi"/>
          <w:lang w:val="en-GB"/>
        </w:rPr>
        <w:t>.</w:t>
      </w:r>
    </w:p>
    <w:p w:rsidR="00E174D3" w:rsidRPr="002B0FB1" w:rsidRDefault="00434F10" w:rsidP="009604B9">
      <w:pPr>
        <w:pStyle w:val="a5"/>
        <w:numPr>
          <w:ilvl w:val="1"/>
          <w:numId w:val="1"/>
        </w:numPr>
        <w:spacing w:after="0" w:line="240" w:lineRule="auto"/>
        <w:ind w:left="0" w:hanging="11"/>
        <w:rPr>
          <w:rFonts w:cstheme="minorHAnsi"/>
          <w:b/>
          <w:lang w:val="en-GB"/>
        </w:rPr>
      </w:pPr>
      <w:r w:rsidRPr="002B0FB1">
        <w:rPr>
          <w:rFonts w:cstheme="minorHAnsi"/>
          <w:b/>
          <w:lang w:val="en-GB"/>
        </w:rPr>
        <w:lastRenderedPageBreak/>
        <w:t xml:space="preserve">Time of the </w:t>
      </w:r>
      <w:r w:rsidR="00E174D3" w:rsidRPr="002B0FB1">
        <w:rPr>
          <w:rFonts w:cstheme="minorHAnsi"/>
          <w:b/>
          <w:lang w:val="en-GB"/>
        </w:rPr>
        <w:t xml:space="preserve">State Final Certification </w:t>
      </w:r>
    </w:p>
    <w:p w:rsidR="00434F10" w:rsidRPr="002B0FB1" w:rsidRDefault="00434F10" w:rsidP="00E174D3">
      <w:pPr>
        <w:pStyle w:val="a5"/>
        <w:spacing w:after="0" w:line="240" w:lineRule="auto"/>
        <w:rPr>
          <w:rFonts w:cstheme="minorHAnsi"/>
          <w:lang w:val="en-GB"/>
        </w:rPr>
      </w:pPr>
      <w:r w:rsidRPr="002B0FB1">
        <w:rPr>
          <w:rFonts w:cstheme="minorHAnsi"/>
          <w:lang w:val="en-GB"/>
        </w:rPr>
        <w:t xml:space="preserve">The state examination - </w:t>
      </w:r>
      <w:r w:rsidR="009604B9" w:rsidRPr="002B0FB1">
        <w:rPr>
          <w:rFonts w:cstheme="minorHAnsi"/>
          <w:lang w:val="en-GB"/>
        </w:rPr>
        <w:t>the seventh semester</w:t>
      </w:r>
    </w:p>
    <w:p w:rsidR="00434F10" w:rsidRPr="002B0FB1" w:rsidRDefault="00434F10" w:rsidP="002B0FB1">
      <w:pPr>
        <w:spacing w:after="0" w:line="240" w:lineRule="auto"/>
        <w:ind w:firstLine="708"/>
        <w:rPr>
          <w:rFonts w:cstheme="minorHAnsi"/>
          <w:lang w:val="en-GB"/>
        </w:rPr>
      </w:pPr>
      <w:r w:rsidRPr="002B0FB1">
        <w:rPr>
          <w:rFonts w:cstheme="minorHAnsi"/>
          <w:lang w:val="en-GB"/>
        </w:rPr>
        <w:t xml:space="preserve">Presentation of the scientific report </w:t>
      </w:r>
      <w:r w:rsidR="009604B9" w:rsidRPr="002B0FB1">
        <w:rPr>
          <w:rFonts w:cstheme="minorHAnsi"/>
          <w:lang w:val="en-GB"/>
        </w:rPr>
        <w:t>–</w:t>
      </w:r>
      <w:r w:rsidRPr="002B0FB1">
        <w:rPr>
          <w:rFonts w:cstheme="minorHAnsi"/>
          <w:lang w:val="en-GB"/>
        </w:rPr>
        <w:t xml:space="preserve"> </w:t>
      </w:r>
      <w:r w:rsidR="009604B9" w:rsidRPr="002B0FB1">
        <w:rPr>
          <w:rFonts w:cstheme="minorHAnsi"/>
          <w:lang w:val="en-GB"/>
        </w:rPr>
        <w:t xml:space="preserve">the </w:t>
      </w:r>
      <w:r w:rsidR="002B0FB1" w:rsidRPr="002B0FB1">
        <w:rPr>
          <w:rFonts w:cstheme="minorHAnsi"/>
          <w:lang w:val="en-GB"/>
        </w:rPr>
        <w:t>eighth</w:t>
      </w:r>
      <w:r w:rsidRPr="002B0FB1">
        <w:rPr>
          <w:rFonts w:cstheme="minorHAnsi"/>
          <w:lang w:val="en-GB"/>
        </w:rPr>
        <w:t xml:space="preserve"> semester</w:t>
      </w:r>
    </w:p>
    <w:p w:rsidR="009604B9" w:rsidRPr="002B0FB1" w:rsidRDefault="009604B9" w:rsidP="009604B9">
      <w:pPr>
        <w:pStyle w:val="a5"/>
        <w:numPr>
          <w:ilvl w:val="1"/>
          <w:numId w:val="1"/>
        </w:numPr>
        <w:spacing w:after="0" w:line="240" w:lineRule="auto"/>
        <w:ind w:left="0" w:hanging="11"/>
        <w:rPr>
          <w:rFonts w:cstheme="minorHAnsi"/>
          <w:b/>
          <w:lang w:val="en-GB"/>
        </w:rPr>
      </w:pPr>
      <w:r w:rsidRPr="002B0FB1">
        <w:rPr>
          <w:rFonts w:cstheme="minorHAnsi"/>
          <w:b/>
          <w:lang w:val="en-GB"/>
        </w:rPr>
        <w:t xml:space="preserve">Requirements for the procedure of the State Final Attestation </w:t>
      </w:r>
    </w:p>
    <w:p w:rsidR="00434F10" w:rsidRPr="002B0FB1" w:rsidRDefault="00434F10" w:rsidP="002B0FB1">
      <w:pPr>
        <w:pStyle w:val="a5"/>
        <w:spacing w:after="0" w:line="240" w:lineRule="auto"/>
        <w:ind w:left="0"/>
        <w:jc w:val="both"/>
        <w:rPr>
          <w:rFonts w:cstheme="minorHAnsi"/>
          <w:lang w:val="en-GB"/>
        </w:rPr>
      </w:pPr>
      <w:r w:rsidRPr="002B0FB1">
        <w:rPr>
          <w:rFonts w:cstheme="minorHAnsi"/>
          <w:lang w:val="en-GB"/>
        </w:rPr>
        <w:t xml:space="preserve">Requirements for the procedure for planning, organizing and conducting the </w:t>
      </w:r>
      <w:r w:rsidR="009604B9" w:rsidRPr="002B0FB1">
        <w:rPr>
          <w:rFonts w:cstheme="minorHAnsi"/>
          <w:lang w:val="en-GB"/>
        </w:rPr>
        <w:t>State Final Attestation</w:t>
      </w:r>
      <w:r w:rsidRPr="002B0FB1">
        <w:rPr>
          <w:rFonts w:cstheme="minorHAnsi"/>
          <w:lang w:val="en-GB"/>
        </w:rPr>
        <w:t xml:space="preserve">, </w:t>
      </w:r>
      <w:r w:rsidR="009604B9" w:rsidRPr="002B0FB1">
        <w:rPr>
          <w:rFonts w:cstheme="minorHAnsi"/>
          <w:lang w:val="en-GB"/>
        </w:rPr>
        <w:t>for</w:t>
      </w:r>
      <w:r w:rsidRPr="002B0FB1">
        <w:rPr>
          <w:rFonts w:cstheme="minorHAnsi"/>
          <w:lang w:val="en-GB"/>
        </w:rPr>
        <w:t xml:space="preserve"> the structure and </w:t>
      </w:r>
      <w:r w:rsidR="009604B9" w:rsidRPr="002B0FB1">
        <w:rPr>
          <w:rFonts w:cstheme="minorHAnsi"/>
          <w:lang w:val="en-GB"/>
        </w:rPr>
        <w:t>layout</w:t>
      </w:r>
      <w:r w:rsidRPr="002B0FB1">
        <w:rPr>
          <w:rFonts w:cstheme="minorHAnsi"/>
          <w:lang w:val="en-GB"/>
        </w:rPr>
        <w:t xml:space="preserve"> of documents on the organization of the </w:t>
      </w:r>
      <w:r w:rsidR="009604B9" w:rsidRPr="002B0FB1">
        <w:rPr>
          <w:rFonts w:cstheme="minorHAnsi"/>
          <w:lang w:val="en-GB"/>
        </w:rPr>
        <w:t xml:space="preserve">State Final Attestation </w:t>
      </w:r>
      <w:r w:rsidRPr="002B0FB1">
        <w:rPr>
          <w:rFonts w:cstheme="minorHAnsi"/>
          <w:lang w:val="en-GB"/>
        </w:rPr>
        <w:t>are formulat</w:t>
      </w:r>
      <w:r w:rsidR="009604B9" w:rsidRPr="002B0FB1">
        <w:rPr>
          <w:rFonts w:cstheme="minorHAnsi"/>
          <w:lang w:val="en-GB"/>
        </w:rPr>
        <w:t xml:space="preserve">ed in the documented procedure </w:t>
      </w:r>
      <w:r w:rsidR="008A4BDF" w:rsidRPr="002B0FB1">
        <w:rPr>
          <w:rFonts w:cstheme="minorHAnsi"/>
          <w:lang w:val="en-GB"/>
        </w:rPr>
        <w:t xml:space="preserve">of the State Final Certification </w:t>
      </w:r>
      <w:r w:rsidR="009604B9" w:rsidRPr="002B0FB1">
        <w:rPr>
          <w:rFonts w:cstheme="minorHAnsi"/>
          <w:lang w:val="en-GB"/>
        </w:rPr>
        <w:t>of G</w:t>
      </w:r>
      <w:r w:rsidRPr="002B0FB1">
        <w:rPr>
          <w:rFonts w:cstheme="minorHAnsi"/>
          <w:lang w:val="en-GB"/>
        </w:rPr>
        <w:t xml:space="preserve">raduates (QMS-DP-8.2А-02-2010) approved in </w:t>
      </w:r>
      <w:proofErr w:type="spellStart"/>
      <w:r w:rsidRPr="002B0FB1">
        <w:rPr>
          <w:rFonts w:cstheme="minorHAnsi"/>
          <w:lang w:val="en-GB"/>
        </w:rPr>
        <w:t>UrFU</w:t>
      </w:r>
      <w:proofErr w:type="spellEnd"/>
      <w:r w:rsidRPr="002B0FB1">
        <w:rPr>
          <w:rFonts w:cstheme="minorHAnsi"/>
          <w:lang w:val="en-GB"/>
        </w:rPr>
        <w:t>.</w:t>
      </w:r>
    </w:p>
    <w:p w:rsidR="00434F10" w:rsidRPr="002B0FB1" w:rsidRDefault="00434F10" w:rsidP="002B0FB1">
      <w:pPr>
        <w:spacing w:after="0" w:line="240" w:lineRule="auto"/>
        <w:jc w:val="both"/>
        <w:rPr>
          <w:rFonts w:cstheme="minorHAnsi"/>
          <w:lang w:val="en-GB"/>
        </w:rPr>
      </w:pPr>
      <w:r w:rsidRPr="002B0FB1">
        <w:rPr>
          <w:rFonts w:cstheme="minorHAnsi"/>
          <w:lang w:val="en-GB"/>
        </w:rPr>
        <w:t xml:space="preserve">The requirements for the order of execution and registration of </w:t>
      </w:r>
      <w:r w:rsidR="002A1032" w:rsidRPr="002B0FB1">
        <w:rPr>
          <w:rFonts w:cstheme="minorHAnsi"/>
          <w:color w:val="000000"/>
          <w:lang w:val="en-GB"/>
        </w:rPr>
        <w:t xml:space="preserve">graduation paper </w:t>
      </w:r>
      <w:r w:rsidRPr="002B0FB1">
        <w:rPr>
          <w:rFonts w:cstheme="minorHAnsi"/>
          <w:lang w:val="en-GB"/>
        </w:rPr>
        <w:t xml:space="preserve">at the Institute of Natural </w:t>
      </w:r>
      <w:r w:rsidR="00B37348" w:rsidRPr="002B0FB1">
        <w:rPr>
          <w:rFonts w:cstheme="minorHAnsi"/>
          <w:lang w:val="en-GB"/>
        </w:rPr>
        <w:t xml:space="preserve">Sciences are formulated in the </w:t>
      </w:r>
      <w:r w:rsidRPr="002B0FB1">
        <w:rPr>
          <w:rFonts w:cstheme="minorHAnsi"/>
          <w:lang w:val="en-GB"/>
        </w:rPr>
        <w:t>Regul</w:t>
      </w:r>
      <w:r w:rsidR="00B37348" w:rsidRPr="002B0FB1">
        <w:rPr>
          <w:rFonts w:cstheme="minorHAnsi"/>
          <w:lang w:val="en-GB"/>
        </w:rPr>
        <w:t xml:space="preserve">ations on the Order of Execution, Registration and </w:t>
      </w:r>
      <w:r w:rsidR="00DA71DF" w:rsidRPr="002B0FB1">
        <w:rPr>
          <w:rFonts w:cstheme="minorHAnsi"/>
          <w:lang w:val="en-GB"/>
        </w:rPr>
        <w:t xml:space="preserve">Submission </w:t>
      </w:r>
      <w:r w:rsidR="00B37348" w:rsidRPr="002B0FB1">
        <w:rPr>
          <w:rFonts w:cstheme="minorHAnsi"/>
          <w:lang w:val="en-GB"/>
        </w:rPr>
        <w:t>of Bachelors</w:t>
      </w:r>
      <w:r w:rsidR="00DA71DF" w:rsidRPr="002B0FB1">
        <w:rPr>
          <w:rFonts w:cstheme="minorHAnsi"/>
          <w:lang w:val="en-GB"/>
        </w:rPr>
        <w:t>`</w:t>
      </w:r>
      <w:r w:rsidR="00B37348" w:rsidRPr="002B0FB1">
        <w:rPr>
          <w:rFonts w:cstheme="minorHAnsi"/>
          <w:lang w:val="en-GB"/>
        </w:rPr>
        <w:t>, Graduates</w:t>
      </w:r>
      <w:r w:rsidR="00DA71DF" w:rsidRPr="002B0FB1">
        <w:rPr>
          <w:rFonts w:cstheme="minorHAnsi"/>
          <w:lang w:val="en-GB"/>
        </w:rPr>
        <w:t>`</w:t>
      </w:r>
      <w:r w:rsidR="00B37348" w:rsidRPr="002B0FB1">
        <w:rPr>
          <w:rFonts w:cstheme="minorHAnsi"/>
          <w:lang w:val="en-GB"/>
        </w:rPr>
        <w:t>, Masters</w:t>
      </w:r>
      <w:r w:rsidR="00DA71DF" w:rsidRPr="002B0FB1">
        <w:rPr>
          <w:rFonts w:cstheme="minorHAnsi"/>
          <w:lang w:val="en-GB"/>
        </w:rPr>
        <w:t>`</w:t>
      </w:r>
      <w:r w:rsidR="00B37348" w:rsidRPr="002B0FB1">
        <w:rPr>
          <w:rFonts w:cstheme="minorHAnsi"/>
          <w:lang w:val="en-GB"/>
        </w:rPr>
        <w:t xml:space="preserve"> and P</w:t>
      </w:r>
      <w:r w:rsidRPr="002B0FB1">
        <w:rPr>
          <w:rFonts w:cstheme="minorHAnsi"/>
          <w:lang w:val="en-GB"/>
        </w:rPr>
        <w:t>ostgraduates</w:t>
      </w:r>
      <w:r w:rsidR="00DA71DF" w:rsidRPr="002B0FB1">
        <w:rPr>
          <w:rFonts w:cstheme="minorHAnsi"/>
          <w:lang w:val="en-GB"/>
        </w:rPr>
        <w:t>`</w:t>
      </w:r>
      <w:r w:rsidRPr="002B0FB1">
        <w:rPr>
          <w:rFonts w:cstheme="minorHAnsi"/>
          <w:lang w:val="en-GB"/>
        </w:rPr>
        <w:t xml:space="preserve"> </w:t>
      </w:r>
      <w:r w:rsidR="00DA71DF" w:rsidRPr="002B0FB1">
        <w:rPr>
          <w:rFonts w:cstheme="minorHAnsi"/>
          <w:color w:val="000000"/>
          <w:lang w:val="en-GB"/>
        </w:rPr>
        <w:t xml:space="preserve">Graduation Papers </w:t>
      </w:r>
      <w:r w:rsidR="00DA71DF" w:rsidRPr="002B0FB1">
        <w:rPr>
          <w:rFonts w:cstheme="minorHAnsi"/>
          <w:lang w:val="en-GB"/>
        </w:rPr>
        <w:t xml:space="preserve">for Presentation </w:t>
      </w:r>
      <w:r w:rsidRPr="002B0FB1">
        <w:rPr>
          <w:rFonts w:cstheme="minorHAnsi"/>
          <w:lang w:val="en-GB"/>
        </w:rPr>
        <w:t xml:space="preserve">at the Institute of Natural Sciences of the Ural Federal University (approved by the Methodological Council of the </w:t>
      </w:r>
      <w:proofErr w:type="spellStart"/>
      <w:r w:rsidR="00E64E96" w:rsidRPr="002B0FB1">
        <w:rPr>
          <w:rFonts w:cstheme="minorHAnsi"/>
          <w:lang w:val="en-GB"/>
        </w:rPr>
        <w:t>UrFU</w:t>
      </w:r>
      <w:proofErr w:type="spellEnd"/>
      <w:r w:rsidR="00E64E96" w:rsidRPr="002B0FB1">
        <w:rPr>
          <w:rFonts w:cstheme="minorHAnsi"/>
          <w:lang w:val="en-GB"/>
        </w:rPr>
        <w:t xml:space="preserve"> </w:t>
      </w:r>
      <w:r w:rsidRPr="002B0FB1">
        <w:rPr>
          <w:rFonts w:cstheme="minorHAnsi"/>
          <w:lang w:val="en-GB"/>
        </w:rPr>
        <w:t>Institute of Natural Sciences, Minutes No. 6 of 23.03.2012, as amended on 20.03.2015, Minutes No. 36).</w:t>
      </w:r>
    </w:p>
    <w:p w:rsidR="002B0FB1" w:rsidRDefault="002B0FB1" w:rsidP="00434F10">
      <w:pPr>
        <w:spacing w:after="0" w:line="240" w:lineRule="auto"/>
        <w:rPr>
          <w:rFonts w:cstheme="minorHAnsi"/>
          <w:b/>
          <w:lang w:val="en-GB"/>
        </w:rPr>
      </w:pPr>
    </w:p>
    <w:p w:rsidR="00434F10" w:rsidRPr="002B0FB1" w:rsidRDefault="00434F10" w:rsidP="00434F10">
      <w:pPr>
        <w:spacing w:after="0" w:line="240" w:lineRule="auto"/>
        <w:rPr>
          <w:rFonts w:cstheme="minorHAnsi"/>
          <w:b/>
          <w:lang w:val="en-GB"/>
        </w:rPr>
      </w:pPr>
      <w:r w:rsidRPr="002B0FB1">
        <w:rPr>
          <w:rFonts w:cstheme="minorHAnsi"/>
          <w:b/>
          <w:lang w:val="en-GB"/>
        </w:rPr>
        <w:t xml:space="preserve">1.6 Requirements for the assessment of the results of </w:t>
      </w:r>
      <w:r w:rsidR="008A4BDF" w:rsidRPr="002B0FB1">
        <w:rPr>
          <w:rFonts w:cstheme="minorHAnsi"/>
          <w:b/>
          <w:lang w:val="en-GB"/>
        </w:rPr>
        <w:t xml:space="preserve">completing </w:t>
      </w:r>
      <w:r w:rsidRPr="002B0FB1">
        <w:rPr>
          <w:rFonts w:cstheme="minorHAnsi"/>
          <w:b/>
          <w:lang w:val="en-GB"/>
        </w:rPr>
        <w:t xml:space="preserve">the </w:t>
      </w:r>
      <w:r w:rsidR="008A4BDF" w:rsidRPr="002B0FB1">
        <w:rPr>
          <w:rFonts w:cstheme="minorHAnsi"/>
          <w:b/>
          <w:lang w:val="en-GB"/>
        </w:rPr>
        <w:t xml:space="preserve">degree </w:t>
      </w:r>
      <w:r w:rsidR="002B0FB1" w:rsidRPr="002B0FB1">
        <w:rPr>
          <w:rFonts w:cstheme="minorHAnsi"/>
          <w:b/>
          <w:lang w:val="en-GB"/>
        </w:rPr>
        <w:t>programme</w:t>
      </w:r>
      <w:r w:rsidRPr="002B0FB1">
        <w:rPr>
          <w:rFonts w:cstheme="minorHAnsi"/>
          <w:b/>
          <w:lang w:val="en-GB"/>
        </w:rPr>
        <w:t xml:space="preserve"> within the framework of the </w:t>
      </w:r>
      <w:r w:rsidR="008A4BDF" w:rsidRPr="002B0FB1">
        <w:rPr>
          <w:rFonts w:cstheme="minorHAnsi"/>
          <w:b/>
          <w:lang w:val="en-GB"/>
        </w:rPr>
        <w:t>State Final Certification.</w:t>
      </w:r>
    </w:p>
    <w:p w:rsidR="00434F10" w:rsidRPr="002B0FB1" w:rsidRDefault="00434F10" w:rsidP="002B0FB1">
      <w:pPr>
        <w:spacing w:after="0" w:line="240" w:lineRule="auto"/>
        <w:jc w:val="both"/>
        <w:rPr>
          <w:rFonts w:cstheme="minorHAnsi"/>
          <w:lang w:val="en-GB"/>
        </w:rPr>
      </w:pPr>
      <w:r w:rsidRPr="002B0FB1">
        <w:rPr>
          <w:rFonts w:cstheme="minorHAnsi"/>
          <w:lang w:val="en-GB"/>
        </w:rPr>
        <w:t xml:space="preserve">An objective assessment of the level of compliance of learning outcomes with the requirements for </w:t>
      </w:r>
      <w:r w:rsidR="00E64E96" w:rsidRPr="002B0FB1">
        <w:rPr>
          <w:rFonts w:cstheme="minorHAnsi"/>
          <w:lang w:val="en-GB"/>
        </w:rPr>
        <w:t xml:space="preserve">completing the degree </w:t>
      </w:r>
      <w:r w:rsidR="002B0FB1" w:rsidRPr="002B0FB1">
        <w:rPr>
          <w:rFonts w:cstheme="minorHAnsi"/>
          <w:lang w:val="en-GB"/>
        </w:rPr>
        <w:t>programme</w:t>
      </w:r>
      <w:r w:rsidR="00E64E96" w:rsidRPr="002B0FB1">
        <w:rPr>
          <w:rFonts w:cstheme="minorHAnsi"/>
          <w:b/>
          <w:lang w:val="en-GB"/>
        </w:rPr>
        <w:t xml:space="preserve"> </w:t>
      </w:r>
      <w:r w:rsidRPr="002B0FB1">
        <w:rPr>
          <w:rFonts w:cstheme="minorHAnsi"/>
          <w:lang w:val="en-GB"/>
        </w:rPr>
        <w:t>is ensured by a system of developed criteria (indicators) for assessing the acquisition of knowledge, the formation of skills and the experience of performing professional tasks.</w:t>
      </w:r>
    </w:p>
    <w:p w:rsidR="00434F10" w:rsidRPr="002B0FB1" w:rsidRDefault="00E64E96" w:rsidP="002B0FB1">
      <w:pPr>
        <w:spacing w:after="0" w:line="240" w:lineRule="auto"/>
        <w:jc w:val="both"/>
        <w:rPr>
          <w:rFonts w:cstheme="minorHAnsi"/>
          <w:lang w:val="en-GB"/>
        </w:rPr>
      </w:pPr>
      <w:r w:rsidRPr="002B0FB1">
        <w:rPr>
          <w:rFonts w:cstheme="minorHAnsi"/>
          <w:lang w:val="en-GB"/>
        </w:rPr>
        <w:t xml:space="preserve">Assessment </w:t>
      </w:r>
      <w:r w:rsidR="00434F10" w:rsidRPr="002B0FB1">
        <w:rPr>
          <w:rFonts w:cstheme="minorHAnsi"/>
          <w:lang w:val="en-GB"/>
        </w:rPr>
        <w:t xml:space="preserve">criteria were </w:t>
      </w:r>
      <w:r w:rsidRPr="002B0FB1">
        <w:rPr>
          <w:rFonts w:cstheme="minorHAnsi"/>
          <w:lang w:val="en-GB"/>
        </w:rPr>
        <w:t>adopted</w:t>
      </w:r>
      <w:r w:rsidR="00434F10" w:rsidRPr="002B0FB1">
        <w:rPr>
          <w:rFonts w:cstheme="minorHAnsi"/>
          <w:lang w:val="en-GB"/>
        </w:rPr>
        <w:t xml:space="preserve"> at the meeting of the Educational and Methodological Council of the </w:t>
      </w:r>
      <w:proofErr w:type="spellStart"/>
      <w:r w:rsidR="00434F10" w:rsidRPr="002B0FB1">
        <w:rPr>
          <w:rFonts w:cstheme="minorHAnsi"/>
          <w:lang w:val="en-GB"/>
        </w:rPr>
        <w:t>UrFU</w:t>
      </w:r>
      <w:proofErr w:type="spellEnd"/>
      <w:r w:rsidR="00434F10" w:rsidRPr="002B0FB1">
        <w:rPr>
          <w:rFonts w:cstheme="minorHAnsi"/>
          <w:lang w:val="en-GB"/>
        </w:rPr>
        <w:t xml:space="preserve"> Institute of Natural Sciences of </w:t>
      </w:r>
      <w:r w:rsidRPr="002B0FB1">
        <w:rPr>
          <w:rFonts w:cstheme="minorHAnsi"/>
          <w:lang w:val="en-GB"/>
        </w:rPr>
        <w:t xml:space="preserve">April 3, </w:t>
      </w:r>
      <w:r w:rsidR="00434F10" w:rsidRPr="002B0FB1">
        <w:rPr>
          <w:rFonts w:cstheme="minorHAnsi"/>
          <w:lang w:val="en-GB"/>
        </w:rPr>
        <w:t xml:space="preserve">2014, </w:t>
      </w:r>
      <w:r w:rsidRPr="002B0FB1">
        <w:rPr>
          <w:rFonts w:cstheme="minorHAnsi"/>
          <w:lang w:val="en-GB"/>
        </w:rPr>
        <w:t>Minutes</w:t>
      </w:r>
      <w:r w:rsidR="00434F10" w:rsidRPr="002B0FB1">
        <w:rPr>
          <w:rFonts w:cstheme="minorHAnsi"/>
          <w:lang w:val="en-GB"/>
        </w:rPr>
        <w:t xml:space="preserve"> No. 24 and approved at the meeting of the Academic Council of the </w:t>
      </w:r>
      <w:r w:rsidRPr="002B0FB1">
        <w:rPr>
          <w:rFonts w:cstheme="minorHAnsi"/>
          <w:lang w:val="en-GB"/>
        </w:rPr>
        <w:t xml:space="preserve">Institute of Natural Sciences </w:t>
      </w:r>
      <w:r w:rsidR="00434F10" w:rsidRPr="002B0FB1">
        <w:rPr>
          <w:rFonts w:cstheme="minorHAnsi"/>
          <w:lang w:val="en-GB"/>
        </w:rPr>
        <w:t>of</w:t>
      </w:r>
      <w:r w:rsidRPr="002B0FB1">
        <w:rPr>
          <w:rFonts w:cstheme="minorHAnsi"/>
          <w:lang w:val="en-GB"/>
        </w:rPr>
        <w:t xml:space="preserve"> April</w:t>
      </w:r>
      <w:r w:rsidR="00434F10" w:rsidRPr="002B0FB1">
        <w:rPr>
          <w:rFonts w:cstheme="minorHAnsi"/>
          <w:lang w:val="en-GB"/>
        </w:rPr>
        <w:t xml:space="preserve"> 21</w:t>
      </w:r>
      <w:r w:rsidRPr="002B0FB1">
        <w:rPr>
          <w:rFonts w:cstheme="minorHAnsi"/>
          <w:lang w:val="en-GB"/>
        </w:rPr>
        <w:t xml:space="preserve">, </w:t>
      </w:r>
      <w:r w:rsidR="00434F10" w:rsidRPr="002B0FB1">
        <w:rPr>
          <w:rFonts w:cstheme="minorHAnsi"/>
          <w:lang w:val="en-GB"/>
        </w:rPr>
        <w:t xml:space="preserve">2014, </w:t>
      </w:r>
      <w:r w:rsidRPr="002B0FB1">
        <w:rPr>
          <w:rFonts w:cstheme="minorHAnsi"/>
          <w:lang w:val="en-GB"/>
        </w:rPr>
        <w:t xml:space="preserve">Minutes </w:t>
      </w:r>
      <w:r w:rsidR="00434F10" w:rsidRPr="002B0FB1">
        <w:rPr>
          <w:rFonts w:cstheme="minorHAnsi"/>
          <w:lang w:val="en-GB"/>
        </w:rPr>
        <w:t>No. 4.</w:t>
      </w:r>
    </w:p>
    <w:p w:rsidR="0078061D" w:rsidRPr="002B0FB1" w:rsidRDefault="0078061D" w:rsidP="002B0FB1">
      <w:pPr>
        <w:spacing w:after="0" w:line="240" w:lineRule="auto"/>
        <w:rPr>
          <w:rFonts w:cstheme="minorHAnsi"/>
          <w:b/>
          <w:lang w:val="en-GB"/>
        </w:rPr>
      </w:pPr>
    </w:p>
    <w:p w:rsidR="00434F10" w:rsidRPr="002B0FB1" w:rsidRDefault="00434F10" w:rsidP="002B0FB1">
      <w:pPr>
        <w:spacing w:after="0" w:line="240" w:lineRule="auto"/>
        <w:jc w:val="center"/>
        <w:rPr>
          <w:rFonts w:cstheme="minorHAnsi"/>
          <w:b/>
          <w:lang w:val="en-GB"/>
        </w:rPr>
      </w:pPr>
      <w:r w:rsidRPr="002B0FB1">
        <w:rPr>
          <w:rFonts w:cstheme="minorHAnsi"/>
          <w:b/>
          <w:lang w:val="en-GB"/>
        </w:rPr>
        <w:t xml:space="preserve">2. REQUIREMENTS TO THE CONTENT OF THE STATE </w:t>
      </w:r>
      <w:r w:rsidR="001968F7" w:rsidRPr="002B0FB1">
        <w:rPr>
          <w:rFonts w:cstheme="minorHAnsi"/>
          <w:b/>
          <w:lang w:val="en-GB"/>
        </w:rPr>
        <w:t>FINAL</w:t>
      </w:r>
      <w:r w:rsidR="002B0FB1" w:rsidRPr="002B0FB1">
        <w:rPr>
          <w:rFonts w:cstheme="minorHAnsi"/>
          <w:b/>
          <w:lang w:val="en-GB"/>
        </w:rPr>
        <w:t xml:space="preserve"> </w:t>
      </w:r>
      <w:r w:rsidRPr="002B0FB1">
        <w:rPr>
          <w:rFonts w:cstheme="minorHAnsi"/>
          <w:b/>
          <w:lang w:val="en-GB"/>
        </w:rPr>
        <w:t>CERTIFICATION</w:t>
      </w:r>
    </w:p>
    <w:p w:rsidR="002B0FB1" w:rsidRPr="002B0FB1" w:rsidRDefault="002B0FB1" w:rsidP="00434F10">
      <w:pPr>
        <w:spacing w:after="0" w:line="240" w:lineRule="auto"/>
        <w:rPr>
          <w:rFonts w:cstheme="minorHAnsi"/>
          <w:b/>
          <w:lang w:val="en-GB"/>
        </w:rPr>
      </w:pPr>
    </w:p>
    <w:p w:rsidR="00434F10" w:rsidRPr="002B0FB1" w:rsidRDefault="00434F10" w:rsidP="00434F10">
      <w:pPr>
        <w:spacing w:after="0" w:line="240" w:lineRule="auto"/>
        <w:rPr>
          <w:rFonts w:cstheme="minorHAnsi"/>
          <w:b/>
          <w:lang w:val="en-GB"/>
        </w:rPr>
      </w:pPr>
      <w:r w:rsidRPr="002B0FB1">
        <w:rPr>
          <w:rFonts w:cstheme="minorHAnsi"/>
          <w:b/>
          <w:lang w:val="en-GB"/>
        </w:rPr>
        <w:t xml:space="preserve">2.1 </w:t>
      </w:r>
      <w:r w:rsidR="001968F7" w:rsidRPr="002B0FB1">
        <w:rPr>
          <w:rFonts w:cstheme="minorHAnsi"/>
          <w:b/>
          <w:lang w:val="en-GB"/>
        </w:rPr>
        <w:t>Subject matter</w:t>
      </w:r>
      <w:r w:rsidRPr="002B0FB1">
        <w:rPr>
          <w:rFonts w:cstheme="minorHAnsi"/>
          <w:b/>
          <w:lang w:val="en-GB"/>
        </w:rPr>
        <w:t xml:space="preserve"> of the scientific </w:t>
      </w:r>
      <w:r w:rsidR="001968F7" w:rsidRPr="002B0FB1">
        <w:rPr>
          <w:rFonts w:cstheme="minorHAnsi"/>
          <w:b/>
          <w:lang w:val="en-GB"/>
        </w:rPr>
        <w:t>paper</w:t>
      </w:r>
    </w:p>
    <w:p w:rsidR="00434F10" w:rsidRPr="002B0FB1" w:rsidRDefault="00434F10" w:rsidP="002B0FB1">
      <w:pPr>
        <w:spacing w:after="0" w:line="240" w:lineRule="auto"/>
        <w:jc w:val="both"/>
        <w:rPr>
          <w:rFonts w:cstheme="minorHAnsi"/>
          <w:lang w:val="en-GB"/>
        </w:rPr>
      </w:pPr>
      <w:r w:rsidRPr="002B0FB1">
        <w:rPr>
          <w:rFonts w:cstheme="minorHAnsi"/>
          <w:lang w:val="en-GB"/>
        </w:rPr>
        <w:t xml:space="preserve">The topic of the scientific </w:t>
      </w:r>
      <w:r w:rsidR="001968F7" w:rsidRPr="002B0FB1">
        <w:rPr>
          <w:rFonts w:cstheme="minorHAnsi"/>
          <w:lang w:val="en-GB"/>
        </w:rPr>
        <w:t>paper</w:t>
      </w:r>
      <w:r w:rsidRPr="002B0FB1">
        <w:rPr>
          <w:rFonts w:cstheme="minorHAnsi"/>
          <w:lang w:val="en-GB"/>
        </w:rPr>
        <w:t xml:space="preserve"> is directly related to the scientific activity of the </w:t>
      </w:r>
      <w:r w:rsidR="001968F7" w:rsidRPr="002B0FB1">
        <w:rPr>
          <w:rFonts w:cstheme="minorHAnsi"/>
          <w:lang w:val="en-GB"/>
        </w:rPr>
        <w:t>graduate chair</w:t>
      </w:r>
      <w:r w:rsidRPr="002B0FB1">
        <w:rPr>
          <w:rFonts w:cstheme="minorHAnsi"/>
          <w:lang w:val="en-GB"/>
        </w:rPr>
        <w:t xml:space="preserve"> and other profile enterprises with which agreements on cooperation were concluded.</w:t>
      </w:r>
    </w:p>
    <w:p w:rsidR="002B0FB1" w:rsidRPr="002B0FB1" w:rsidRDefault="002B0FB1" w:rsidP="00434F10">
      <w:pPr>
        <w:spacing w:after="0" w:line="240" w:lineRule="auto"/>
        <w:rPr>
          <w:rFonts w:cstheme="minorHAnsi"/>
          <w:b/>
          <w:lang w:val="en-GB"/>
        </w:rPr>
      </w:pPr>
    </w:p>
    <w:p w:rsidR="001968F7" w:rsidRPr="002B0FB1" w:rsidRDefault="00434F10" w:rsidP="00434F10">
      <w:pPr>
        <w:spacing w:after="0" w:line="240" w:lineRule="auto"/>
        <w:rPr>
          <w:rFonts w:cstheme="minorHAnsi"/>
          <w:b/>
          <w:lang w:val="en-GB"/>
        </w:rPr>
      </w:pPr>
      <w:r w:rsidRPr="002B0FB1">
        <w:rPr>
          <w:rFonts w:cstheme="minorHAnsi"/>
          <w:b/>
          <w:lang w:val="en-GB"/>
        </w:rPr>
        <w:t xml:space="preserve">2.2 The subject </w:t>
      </w:r>
      <w:r w:rsidR="00C05859" w:rsidRPr="002B0FB1">
        <w:rPr>
          <w:rFonts w:cstheme="minorHAnsi"/>
          <w:b/>
          <w:lang w:val="en-GB"/>
        </w:rPr>
        <w:t xml:space="preserve">matter </w:t>
      </w:r>
      <w:r w:rsidRPr="002B0FB1">
        <w:rPr>
          <w:rFonts w:cstheme="minorHAnsi"/>
          <w:b/>
          <w:lang w:val="en-GB"/>
        </w:rPr>
        <w:t xml:space="preserve">of the state examination </w:t>
      </w:r>
    </w:p>
    <w:p w:rsidR="002B0FB1" w:rsidRPr="002B0FB1" w:rsidRDefault="002B0FB1" w:rsidP="00434F10">
      <w:pPr>
        <w:spacing w:after="0" w:line="240" w:lineRule="auto"/>
        <w:rPr>
          <w:rFonts w:cstheme="minorHAnsi"/>
          <w:b/>
          <w:lang w:val="en-GB"/>
        </w:rPr>
      </w:pPr>
    </w:p>
    <w:p w:rsidR="00434F10" w:rsidRPr="002B0FB1" w:rsidRDefault="001968F7" w:rsidP="00434F10">
      <w:pPr>
        <w:spacing w:after="0" w:line="240" w:lineRule="auto"/>
        <w:rPr>
          <w:rFonts w:cstheme="minorHAnsi"/>
          <w:b/>
          <w:lang w:val="en-GB"/>
        </w:rPr>
      </w:pPr>
      <w:r w:rsidRPr="002B0FB1">
        <w:rPr>
          <w:rFonts w:cstheme="minorHAnsi"/>
          <w:b/>
          <w:lang w:val="en-GB"/>
        </w:rPr>
        <w:t xml:space="preserve">1. </w:t>
      </w:r>
      <w:r w:rsidR="00434F10" w:rsidRPr="002B0FB1">
        <w:rPr>
          <w:rFonts w:cstheme="minorHAnsi"/>
          <w:b/>
          <w:lang w:val="en-GB"/>
        </w:rPr>
        <w:t>Theor</w:t>
      </w:r>
      <w:r w:rsidR="00C05859" w:rsidRPr="002B0FB1">
        <w:rPr>
          <w:rFonts w:cstheme="minorHAnsi"/>
          <w:b/>
          <w:lang w:val="en-GB"/>
        </w:rPr>
        <w:t xml:space="preserve">etical and </w:t>
      </w:r>
      <w:r w:rsidR="00434F10" w:rsidRPr="002B0FB1">
        <w:rPr>
          <w:rFonts w:cstheme="minorHAnsi"/>
          <w:b/>
          <w:lang w:val="en-GB"/>
        </w:rPr>
        <w:t>group methods</w:t>
      </w:r>
    </w:p>
    <w:p w:rsidR="00434F10" w:rsidRPr="002B0FB1" w:rsidRDefault="00434F10" w:rsidP="002B0FB1">
      <w:pPr>
        <w:spacing w:after="0" w:line="240" w:lineRule="auto"/>
        <w:jc w:val="both"/>
        <w:rPr>
          <w:rFonts w:cstheme="minorHAnsi"/>
          <w:lang w:val="en-GB"/>
        </w:rPr>
      </w:pPr>
      <w:r w:rsidRPr="002B0FB1">
        <w:rPr>
          <w:rFonts w:cstheme="minorHAnsi"/>
          <w:lang w:val="en-GB"/>
        </w:rPr>
        <w:t>Symmetry and conservation laws. Symm</w:t>
      </w:r>
      <w:r w:rsidR="00C05859" w:rsidRPr="002B0FB1">
        <w:rPr>
          <w:rFonts w:cstheme="minorHAnsi"/>
          <w:lang w:val="en-GB"/>
        </w:rPr>
        <w:t xml:space="preserve">etry groups. </w:t>
      </w:r>
      <w:r w:rsidR="00842976" w:rsidRPr="002B0FB1">
        <w:rPr>
          <w:rFonts w:cstheme="minorHAnsi"/>
          <w:lang w:val="en-GB"/>
        </w:rPr>
        <w:t xml:space="preserve">The </w:t>
      </w:r>
      <w:r w:rsidR="00C05859" w:rsidRPr="002B0FB1">
        <w:rPr>
          <w:rFonts w:cstheme="minorHAnsi"/>
          <w:lang w:val="en-GB"/>
        </w:rPr>
        <w:t>Wigner theorem. The m</w:t>
      </w:r>
      <w:r w:rsidRPr="002B0FB1">
        <w:rPr>
          <w:rFonts w:cstheme="minorHAnsi"/>
          <w:lang w:val="en-GB"/>
        </w:rPr>
        <w:t xml:space="preserve">ethod of irreducible tensor operators of the rotation group. </w:t>
      </w:r>
      <w:r w:rsidR="00842976" w:rsidRPr="002B0FB1">
        <w:rPr>
          <w:rFonts w:cstheme="minorHAnsi"/>
          <w:lang w:val="en-GB"/>
        </w:rPr>
        <w:t>The Wi</w:t>
      </w:r>
      <w:r w:rsidRPr="002B0FB1">
        <w:rPr>
          <w:rFonts w:cstheme="minorHAnsi"/>
          <w:lang w:val="en-GB"/>
        </w:rPr>
        <w:t>gner-</w:t>
      </w:r>
      <w:proofErr w:type="spellStart"/>
      <w:r w:rsidRPr="002B0FB1">
        <w:rPr>
          <w:rFonts w:cstheme="minorHAnsi"/>
          <w:lang w:val="en-GB"/>
        </w:rPr>
        <w:t>Eckart</w:t>
      </w:r>
      <w:proofErr w:type="spellEnd"/>
      <w:r w:rsidRPr="002B0FB1">
        <w:rPr>
          <w:rFonts w:cstheme="minorHAnsi"/>
          <w:lang w:val="en-GB"/>
        </w:rPr>
        <w:t xml:space="preserve"> theorem. Fundamentals of</w:t>
      </w:r>
      <w:r w:rsidR="0078061D" w:rsidRPr="002B0FB1">
        <w:rPr>
          <w:rFonts w:cstheme="minorHAnsi"/>
          <w:lang w:val="en-GB"/>
        </w:rPr>
        <w:t xml:space="preserve"> the</w:t>
      </w:r>
      <w:r w:rsidRPr="002B0FB1">
        <w:rPr>
          <w:rFonts w:cstheme="minorHAnsi"/>
          <w:lang w:val="en-GB"/>
        </w:rPr>
        <w:t xml:space="preserve"> </w:t>
      </w:r>
      <w:proofErr w:type="spellStart"/>
      <w:r w:rsidR="0078061D" w:rsidRPr="002B0FB1">
        <w:rPr>
          <w:rFonts w:cstheme="minorHAnsi"/>
          <w:lang w:val="en-GB"/>
        </w:rPr>
        <w:t>Jucys</w:t>
      </w:r>
      <w:proofErr w:type="spellEnd"/>
      <w:r w:rsidR="0078061D" w:rsidRPr="002B0FB1">
        <w:rPr>
          <w:rFonts w:cstheme="minorHAnsi"/>
          <w:lang w:val="en-GB"/>
        </w:rPr>
        <w:t xml:space="preserve">-Levinson </w:t>
      </w:r>
      <w:r w:rsidRPr="002B0FB1">
        <w:rPr>
          <w:rFonts w:cstheme="minorHAnsi"/>
          <w:lang w:val="en-GB"/>
        </w:rPr>
        <w:t>graphic technique. Point groups. The method of irreducible tensor operators of the cube group. Spatial groups of crystals. Irreducible representations. Groups of magnetic symmetry.</w:t>
      </w:r>
    </w:p>
    <w:p w:rsidR="002B0FB1" w:rsidRPr="002B0FB1" w:rsidRDefault="002B0FB1" w:rsidP="00434F10">
      <w:pPr>
        <w:spacing w:after="0" w:line="240" w:lineRule="auto"/>
        <w:rPr>
          <w:rFonts w:cstheme="minorHAnsi"/>
          <w:b/>
          <w:lang w:val="en-GB"/>
        </w:rPr>
      </w:pPr>
    </w:p>
    <w:p w:rsidR="00434F10" w:rsidRPr="002B0FB1" w:rsidRDefault="004D4CBD" w:rsidP="00434F10">
      <w:pPr>
        <w:spacing w:after="0" w:line="240" w:lineRule="auto"/>
        <w:rPr>
          <w:rFonts w:cstheme="minorHAnsi"/>
          <w:b/>
          <w:lang w:val="en-GB"/>
        </w:rPr>
      </w:pPr>
      <w:r w:rsidRPr="002B0FB1">
        <w:rPr>
          <w:rFonts w:cstheme="minorHAnsi"/>
          <w:b/>
          <w:lang w:val="en-GB"/>
        </w:rPr>
        <w:t>2</w:t>
      </w:r>
      <w:r w:rsidR="00434F10" w:rsidRPr="002B0FB1">
        <w:rPr>
          <w:rFonts w:cstheme="minorHAnsi"/>
          <w:b/>
          <w:lang w:val="en-GB"/>
        </w:rPr>
        <w:t>. T</w:t>
      </w:r>
      <w:r w:rsidR="00C6491C" w:rsidRPr="002B0FB1">
        <w:rPr>
          <w:rFonts w:cstheme="minorHAnsi"/>
          <w:b/>
          <w:lang w:val="en-GB"/>
        </w:rPr>
        <w:t>he t</w:t>
      </w:r>
      <w:r w:rsidR="00434F10" w:rsidRPr="002B0FB1">
        <w:rPr>
          <w:rFonts w:cstheme="minorHAnsi"/>
          <w:b/>
          <w:lang w:val="en-GB"/>
        </w:rPr>
        <w:t>heory of phase transitions and critical phenomena.</w:t>
      </w:r>
    </w:p>
    <w:p w:rsidR="00434F10" w:rsidRPr="002B0FB1" w:rsidRDefault="00434F10" w:rsidP="002B0FB1">
      <w:pPr>
        <w:spacing w:after="0" w:line="240" w:lineRule="auto"/>
        <w:jc w:val="both"/>
        <w:rPr>
          <w:rFonts w:cstheme="minorHAnsi"/>
          <w:lang w:val="en-GB"/>
        </w:rPr>
      </w:pPr>
      <w:r w:rsidRPr="002B0FB1">
        <w:rPr>
          <w:rFonts w:cstheme="minorHAnsi"/>
          <w:lang w:val="en-GB"/>
        </w:rPr>
        <w:t xml:space="preserve">Elements of </w:t>
      </w:r>
      <w:r w:rsidR="00C6491C" w:rsidRPr="002B0FB1">
        <w:rPr>
          <w:rFonts w:cstheme="minorHAnsi"/>
          <w:lang w:val="en-GB"/>
        </w:rPr>
        <w:t xml:space="preserve">the </w:t>
      </w:r>
      <w:r w:rsidRPr="002B0FB1">
        <w:rPr>
          <w:rFonts w:cstheme="minorHAnsi"/>
          <w:lang w:val="en-GB"/>
        </w:rPr>
        <w:t xml:space="preserve">thermodynamic description of </w:t>
      </w:r>
      <w:r w:rsidR="00C6491C" w:rsidRPr="002B0FB1">
        <w:rPr>
          <w:rFonts w:cstheme="minorHAnsi"/>
          <w:lang w:val="en-GB"/>
        </w:rPr>
        <w:t xml:space="preserve">the </w:t>
      </w:r>
      <w:r w:rsidRPr="002B0FB1">
        <w:rPr>
          <w:rFonts w:cstheme="minorHAnsi"/>
          <w:lang w:val="en-GB"/>
        </w:rPr>
        <w:t xml:space="preserve">condensed </w:t>
      </w:r>
      <w:r w:rsidR="00C6491C" w:rsidRPr="002B0FB1">
        <w:rPr>
          <w:rFonts w:cstheme="minorHAnsi"/>
          <w:lang w:val="en-GB"/>
        </w:rPr>
        <w:t>matters</w:t>
      </w:r>
      <w:r w:rsidR="002B0FB1" w:rsidRPr="002B0FB1">
        <w:rPr>
          <w:rFonts w:cstheme="minorHAnsi"/>
          <w:lang w:val="en-GB"/>
        </w:rPr>
        <w:t>. Generalis</w:t>
      </w:r>
      <w:r w:rsidRPr="002B0FB1">
        <w:rPr>
          <w:rFonts w:cstheme="minorHAnsi"/>
          <w:lang w:val="en-GB"/>
        </w:rPr>
        <w:t xml:space="preserve">ed susceptibilities. Spontaneous symmetry breaking, quasi-average and anomalous Green's functions. The Landau theory of phase transitions of the second kind, order parameters, fluctuations, functional integration. Critical indexes and scaling. Wilson's renormalization group. Epsilon- and l / n-decomposition for critical indices. Symmetry of crystals and phase transitions. </w:t>
      </w:r>
      <w:proofErr w:type="spellStart"/>
      <w:r w:rsidR="00A00E55" w:rsidRPr="002B0FB1">
        <w:rPr>
          <w:rFonts w:cstheme="minorHAnsi"/>
          <w:lang w:val="en-GB"/>
        </w:rPr>
        <w:t>Lifshitz`s</w:t>
      </w:r>
      <w:proofErr w:type="spellEnd"/>
      <w:r w:rsidR="00A00E55" w:rsidRPr="002B0FB1">
        <w:rPr>
          <w:rFonts w:cstheme="minorHAnsi"/>
          <w:lang w:val="en-GB"/>
        </w:rPr>
        <w:t xml:space="preserve"> c</w:t>
      </w:r>
      <w:r w:rsidRPr="002B0FB1">
        <w:rPr>
          <w:rFonts w:cstheme="minorHAnsi"/>
          <w:lang w:val="en-GB"/>
        </w:rPr>
        <w:t xml:space="preserve">riteria. </w:t>
      </w:r>
      <w:proofErr w:type="spellStart"/>
      <w:r w:rsidRPr="002B0FB1">
        <w:rPr>
          <w:rFonts w:cstheme="minorHAnsi"/>
          <w:lang w:val="en-GB"/>
        </w:rPr>
        <w:t>Orientational</w:t>
      </w:r>
      <w:proofErr w:type="spellEnd"/>
      <w:r w:rsidRPr="002B0FB1">
        <w:rPr>
          <w:rFonts w:cstheme="minorHAnsi"/>
          <w:lang w:val="en-GB"/>
        </w:rPr>
        <w:t xml:space="preserve"> phase transitions. Peculiarities of the behavio</w:t>
      </w:r>
      <w:r w:rsidR="002B0FB1">
        <w:rPr>
          <w:rFonts w:cstheme="minorHAnsi"/>
          <w:lang w:val="en-GB"/>
        </w:rPr>
        <w:t>u</w:t>
      </w:r>
      <w:r w:rsidRPr="002B0FB1">
        <w:rPr>
          <w:rFonts w:cstheme="minorHAnsi"/>
          <w:lang w:val="en-GB"/>
        </w:rPr>
        <w:t>r of susceptibilities in phase transitions.</w:t>
      </w:r>
    </w:p>
    <w:p w:rsidR="002B0FB1" w:rsidRDefault="002B0FB1" w:rsidP="00434F10">
      <w:pPr>
        <w:spacing w:after="0" w:line="240" w:lineRule="auto"/>
        <w:rPr>
          <w:rFonts w:cstheme="minorHAnsi"/>
          <w:b/>
          <w:lang w:val="en-GB"/>
        </w:rPr>
      </w:pPr>
    </w:p>
    <w:p w:rsidR="00434F10" w:rsidRPr="002B0FB1" w:rsidRDefault="00434F10" w:rsidP="00434F10">
      <w:pPr>
        <w:spacing w:after="0" w:line="240" w:lineRule="auto"/>
        <w:rPr>
          <w:rFonts w:cstheme="minorHAnsi"/>
          <w:b/>
          <w:lang w:val="en-GB"/>
        </w:rPr>
      </w:pPr>
      <w:r w:rsidRPr="002B0FB1">
        <w:rPr>
          <w:rFonts w:cstheme="minorHAnsi"/>
          <w:b/>
          <w:lang w:val="en-GB"/>
        </w:rPr>
        <w:t>3. Elements of quantum statistical mechanics.</w:t>
      </w:r>
    </w:p>
    <w:p w:rsidR="00434F10" w:rsidRPr="002B0FB1" w:rsidRDefault="00A1765B" w:rsidP="002B0FB1">
      <w:pPr>
        <w:spacing w:after="0" w:line="240" w:lineRule="auto"/>
        <w:jc w:val="both"/>
        <w:rPr>
          <w:rFonts w:cstheme="minorHAnsi"/>
          <w:lang w:val="en-GB"/>
        </w:rPr>
      </w:pPr>
      <w:r w:rsidRPr="002B0FB1">
        <w:rPr>
          <w:rFonts w:cstheme="minorHAnsi"/>
          <w:lang w:val="en-GB"/>
        </w:rPr>
        <w:t xml:space="preserve">The </w:t>
      </w:r>
      <w:proofErr w:type="spellStart"/>
      <w:r w:rsidRPr="002B0FB1">
        <w:rPr>
          <w:rFonts w:cstheme="minorHAnsi"/>
          <w:lang w:val="en-GB"/>
        </w:rPr>
        <w:t>s</w:t>
      </w:r>
      <w:r w:rsidR="00434F10" w:rsidRPr="002B0FB1">
        <w:rPr>
          <w:rFonts w:cstheme="minorHAnsi"/>
          <w:lang w:val="en-GB"/>
        </w:rPr>
        <w:t>atistical</w:t>
      </w:r>
      <w:proofErr w:type="spellEnd"/>
      <w:r w:rsidR="00434F10" w:rsidRPr="002B0FB1">
        <w:rPr>
          <w:rFonts w:cstheme="minorHAnsi"/>
          <w:lang w:val="en-GB"/>
        </w:rPr>
        <w:t xml:space="preserve"> operator and thermodynamic functions. Statistical operators of particle complexes. The Wick-Bloch-de </w:t>
      </w:r>
      <w:proofErr w:type="spellStart"/>
      <w:r w:rsidR="00434F10" w:rsidRPr="002B0FB1">
        <w:rPr>
          <w:rFonts w:cstheme="minorHAnsi"/>
          <w:lang w:val="en-GB"/>
        </w:rPr>
        <w:t>Dominicis</w:t>
      </w:r>
      <w:proofErr w:type="spellEnd"/>
      <w:r w:rsidR="00434F10" w:rsidRPr="002B0FB1">
        <w:rPr>
          <w:rFonts w:cstheme="minorHAnsi"/>
          <w:lang w:val="en-GB"/>
        </w:rPr>
        <w:t xml:space="preserve"> theorem. Degeneracy of states and quasi-averages. Methods of </w:t>
      </w:r>
      <w:r w:rsidRPr="002B0FB1">
        <w:rPr>
          <w:rFonts w:cstheme="minorHAnsi"/>
          <w:lang w:val="en-GB"/>
        </w:rPr>
        <w:t xml:space="preserve">the </w:t>
      </w:r>
      <w:r w:rsidR="00434F10" w:rsidRPr="002B0FB1">
        <w:rPr>
          <w:rFonts w:cstheme="minorHAnsi"/>
          <w:lang w:val="en-GB"/>
        </w:rPr>
        <w:t xml:space="preserve">quantum field theory at T = 0. Green's functions, physical meaning, analytical properties. Basic </w:t>
      </w:r>
      <w:r w:rsidR="00434F10" w:rsidRPr="002B0FB1">
        <w:rPr>
          <w:rFonts w:cstheme="minorHAnsi"/>
          <w:lang w:val="en-GB"/>
        </w:rPr>
        <w:lastRenderedPageBreak/>
        <w:t xml:space="preserve">principles of </w:t>
      </w:r>
      <w:r w:rsidRPr="002B0FB1">
        <w:rPr>
          <w:rFonts w:cstheme="minorHAnsi"/>
          <w:lang w:val="en-GB"/>
        </w:rPr>
        <w:t xml:space="preserve">the </w:t>
      </w:r>
      <w:r w:rsidR="00434F10" w:rsidRPr="002B0FB1">
        <w:rPr>
          <w:rFonts w:cstheme="minorHAnsi"/>
          <w:lang w:val="en-GB"/>
        </w:rPr>
        <w:t xml:space="preserve">diagram technique, rules for constructing diagrams for various types of interactions. </w:t>
      </w:r>
      <w:r w:rsidRPr="002B0FB1">
        <w:rPr>
          <w:rFonts w:cstheme="minorHAnsi"/>
          <w:lang w:val="en-GB"/>
        </w:rPr>
        <w:t xml:space="preserve">The </w:t>
      </w:r>
      <w:r w:rsidR="00434F10" w:rsidRPr="002B0FB1">
        <w:rPr>
          <w:rFonts w:cstheme="minorHAnsi"/>
          <w:lang w:val="en-GB"/>
        </w:rPr>
        <w:t xml:space="preserve">Dyson equation, </w:t>
      </w:r>
      <w:r w:rsidRPr="002B0FB1">
        <w:rPr>
          <w:rFonts w:cstheme="minorHAnsi"/>
          <w:lang w:val="en-GB"/>
        </w:rPr>
        <w:t xml:space="preserve">the </w:t>
      </w:r>
      <w:r w:rsidR="00434F10" w:rsidRPr="002B0FB1">
        <w:rPr>
          <w:rFonts w:cstheme="minorHAnsi"/>
          <w:lang w:val="en-GB"/>
        </w:rPr>
        <w:t xml:space="preserve">vertex part, </w:t>
      </w:r>
      <w:r w:rsidRPr="002B0FB1">
        <w:rPr>
          <w:rFonts w:cstheme="minorHAnsi"/>
          <w:lang w:val="en-GB"/>
        </w:rPr>
        <w:t xml:space="preserve">Green's </w:t>
      </w:r>
      <w:r w:rsidR="00434F10" w:rsidRPr="002B0FB1">
        <w:rPr>
          <w:rFonts w:cstheme="minorHAnsi"/>
          <w:lang w:val="en-GB"/>
        </w:rPr>
        <w:t xml:space="preserve">many-particle functions, ground-state energy. </w:t>
      </w:r>
      <w:r w:rsidRPr="002B0FB1">
        <w:rPr>
          <w:rFonts w:cstheme="minorHAnsi"/>
          <w:lang w:val="en-GB"/>
        </w:rPr>
        <w:t xml:space="preserve"> The d</w:t>
      </w:r>
      <w:r w:rsidR="00434F10" w:rsidRPr="002B0FB1">
        <w:rPr>
          <w:rFonts w:cstheme="minorHAnsi"/>
          <w:lang w:val="en-GB"/>
        </w:rPr>
        <w:t xml:space="preserve">iagram technique at finite temperatures. </w:t>
      </w:r>
      <w:r w:rsidRPr="002B0FB1">
        <w:rPr>
          <w:rFonts w:cstheme="minorHAnsi"/>
          <w:lang w:val="en-GB"/>
        </w:rPr>
        <w:t>Green's t</w:t>
      </w:r>
      <w:r w:rsidR="00434F10" w:rsidRPr="002B0FB1">
        <w:rPr>
          <w:rFonts w:cstheme="minorHAnsi"/>
          <w:lang w:val="en-GB"/>
        </w:rPr>
        <w:t xml:space="preserve">emperature (Matsubara) functions, connection with the </w:t>
      </w:r>
      <w:r w:rsidRPr="002B0FB1">
        <w:rPr>
          <w:rFonts w:cstheme="minorHAnsi"/>
          <w:lang w:val="en-GB"/>
        </w:rPr>
        <w:t xml:space="preserve">Green's </w:t>
      </w:r>
      <w:r w:rsidR="00434F10" w:rsidRPr="002B0FB1">
        <w:rPr>
          <w:rFonts w:cstheme="minorHAnsi"/>
          <w:lang w:val="en-GB"/>
        </w:rPr>
        <w:t xml:space="preserve">time </w:t>
      </w:r>
      <w:r w:rsidRPr="002B0FB1">
        <w:rPr>
          <w:rFonts w:cstheme="minorHAnsi"/>
          <w:lang w:val="en-GB"/>
        </w:rPr>
        <w:t>functions. The d</w:t>
      </w:r>
      <w:r w:rsidR="00434F10" w:rsidRPr="002B0FB1">
        <w:rPr>
          <w:rFonts w:cstheme="minorHAnsi"/>
          <w:lang w:val="en-GB"/>
        </w:rPr>
        <w:t>iagram technique for various types of interaction. T</w:t>
      </w:r>
      <w:r w:rsidRPr="002B0FB1">
        <w:rPr>
          <w:rFonts w:cstheme="minorHAnsi"/>
          <w:lang w:val="en-GB"/>
        </w:rPr>
        <w:t>he t</w:t>
      </w:r>
      <w:r w:rsidR="00434F10" w:rsidRPr="002B0FB1">
        <w:rPr>
          <w:rFonts w:cstheme="minorHAnsi"/>
          <w:lang w:val="en-GB"/>
        </w:rPr>
        <w:t xml:space="preserve">hermodynamic potential. Fundamentals of the </w:t>
      </w:r>
      <w:proofErr w:type="spellStart"/>
      <w:r w:rsidRPr="002B0FB1">
        <w:rPr>
          <w:rFonts w:cstheme="minorHAnsi"/>
          <w:lang w:val="en-GB"/>
        </w:rPr>
        <w:t>Keldysh</w:t>
      </w:r>
      <w:proofErr w:type="spellEnd"/>
      <w:r w:rsidRPr="002B0FB1">
        <w:rPr>
          <w:rFonts w:cstheme="minorHAnsi"/>
          <w:lang w:val="en-GB"/>
        </w:rPr>
        <w:t xml:space="preserve"> </w:t>
      </w:r>
      <w:r w:rsidR="00434F10" w:rsidRPr="002B0FB1">
        <w:rPr>
          <w:rFonts w:cstheme="minorHAnsi"/>
          <w:lang w:val="en-GB"/>
        </w:rPr>
        <w:t xml:space="preserve">technique. </w:t>
      </w:r>
      <w:r w:rsidRPr="002B0FB1">
        <w:rPr>
          <w:rFonts w:cstheme="minorHAnsi"/>
          <w:lang w:val="en-GB"/>
        </w:rPr>
        <w:t>Green's t</w:t>
      </w:r>
      <w:r w:rsidR="00434F10" w:rsidRPr="002B0FB1">
        <w:rPr>
          <w:rFonts w:cstheme="minorHAnsi"/>
          <w:lang w:val="en-GB"/>
        </w:rPr>
        <w:t>wo-time functions. Delayed, leading and causal functions of Green. Spectral representations and sum rules. Chains of equations of motion and methods of uncoupling. The reaction of the system to the external action, the Kubo formula.</w:t>
      </w:r>
    </w:p>
    <w:p w:rsidR="002B0FB1" w:rsidRPr="002B0FB1" w:rsidRDefault="002B0FB1" w:rsidP="00B76FF3">
      <w:pPr>
        <w:tabs>
          <w:tab w:val="center" w:pos="4513"/>
        </w:tabs>
        <w:spacing w:after="0" w:line="240" w:lineRule="auto"/>
        <w:rPr>
          <w:rFonts w:cstheme="minorHAnsi"/>
          <w:b/>
          <w:lang w:val="en-GB"/>
        </w:rPr>
      </w:pPr>
    </w:p>
    <w:p w:rsidR="00434F10" w:rsidRPr="002B0FB1" w:rsidRDefault="00434F10" w:rsidP="002B0FB1">
      <w:pPr>
        <w:tabs>
          <w:tab w:val="center" w:pos="4513"/>
        </w:tabs>
        <w:spacing w:after="0" w:line="240" w:lineRule="auto"/>
        <w:jc w:val="both"/>
        <w:rPr>
          <w:rFonts w:cstheme="minorHAnsi"/>
          <w:b/>
          <w:lang w:val="en-GB"/>
        </w:rPr>
      </w:pPr>
      <w:r w:rsidRPr="002B0FB1">
        <w:rPr>
          <w:rFonts w:cstheme="minorHAnsi"/>
          <w:b/>
          <w:lang w:val="en-GB"/>
        </w:rPr>
        <w:t xml:space="preserve">4. Micron-electron atoms </w:t>
      </w:r>
      <w:r w:rsidR="0042753E" w:rsidRPr="002B0FB1">
        <w:rPr>
          <w:rFonts w:cstheme="minorHAnsi"/>
          <w:b/>
          <w:lang w:val="en-GB"/>
        </w:rPr>
        <w:t>in</w:t>
      </w:r>
      <w:r w:rsidRPr="002B0FB1">
        <w:rPr>
          <w:rFonts w:cstheme="minorHAnsi"/>
          <w:b/>
          <w:lang w:val="en-GB"/>
        </w:rPr>
        <w:t xml:space="preserve"> crystals *</w:t>
      </w:r>
    </w:p>
    <w:p w:rsidR="00434F10" w:rsidRPr="002B0FB1" w:rsidRDefault="00434F10" w:rsidP="002B0FB1">
      <w:pPr>
        <w:spacing w:after="0" w:line="240" w:lineRule="auto"/>
        <w:jc w:val="both"/>
        <w:rPr>
          <w:rFonts w:cstheme="minorHAnsi"/>
          <w:lang w:val="en-GB"/>
        </w:rPr>
      </w:pPr>
      <w:r w:rsidRPr="002B0FB1">
        <w:rPr>
          <w:rFonts w:cstheme="minorHAnsi"/>
          <w:lang w:val="en-GB"/>
        </w:rPr>
        <w:t>Classification of the states of a free atom. Electrostatic interactions. Spin-orbit interaction. Theory of the crystal field (</w:t>
      </w:r>
      <w:r w:rsidR="004A3B07" w:rsidRPr="002B0FB1">
        <w:rPr>
          <w:rFonts w:cstheme="minorHAnsi"/>
          <w:shd w:val="clear" w:color="auto" w:fill="FFFFFF" w:themeFill="background1"/>
          <w:lang w:val="en-GB"/>
        </w:rPr>
        <w:t>CF</w:t>
      </w:r>
      <w:r w:rsidRPr="002B0FB1">
        <w:rPr>
          <w:rFonts w:cstheme="minorHAnsi"/>
          <w:lang w:val="en-GB"/>
        </w:rPr>
        <w:t>). Many-electron configurations in the scheme of a strong cubic C</w:t>
      </w:r>
      <w:r w:rsidR="004A3B07" w:rsidRPr="002B0FB1">
        <w:rPr>
          <w:rFonts w:cstheme="minorHAnsi"/>
          <w:lang w:val="en-GB"/>
        </w:rPr>
        <w:t>F</w:t>
      </w:r>
      <w:r w:rsidRPr="002B0FB1">
        <w:rPr>
          <w:rFonts w:cstheme="minorHAnsi"/>
          <w:lang w:val="en-GB"/>
        </w:rPr>
        <w:t xml:space="preserve">. High and low-spin states of ions with an unfilled 3d shell. </w:t>
      </w:r>
      <w:r w:rsidR="004A3B07" w:rsidRPr="002B0FB1">
        <w:rPr>
          <w:rFonts w:cstheme="minorHAnsi"/>
          <w:lang w:val="en-GB"/>
        </w:rPr>
        <w:t>The s</w:t>
      </w:r>
      <w:r w:rsidRPr="002B0FB1">
        <w:rPr>
          <w:rFonts w:cstheme="minorHAnsi"/>
          <w:lang w:val="en-GB"/>
        </w:rPr>
        <w:t xml:space="preserve">cheme of the average </w:t>
      </w:r>
      <w:r w:rsidR="004A3B07" w:rsidRPr="002B0FB1">
        <w:rPr>
          <w:rFonts w:cstheme="minorHAnsi"/>
          <w:lang w:val="en-GB"/>
        </w:rPr>
        <w:t>CF</w:t>
      </w:r>
      <w:r w:rsidRPr="002B0FB1">
        <w:rPr>
          <w:rFonts w:cstheme="minorHAnsi"/>
          <w:lang w:val="en-GB"/>
        </w:rPr>
        <w:t>. Crystalline 28 + 1G terms. Scheme of</w:t>
      </w:r>
      <w:r w:rsidR="004A3B07" w:rsidRPr="002B0FB1">
        <w:rPr>
          <w:rFonts w:cstheme="minorHAnsi"/>
          <w:lang w:val="en-GB"/>
        </w:rPr>
        <w:t xml:space="preserve"> the</w:t>
      </w:r>
      <w:r w:rsidRPr="002B0FB1">
        <w:rPr>
          <w:rFonts w:cstheme="minorHAnsi"/>
          <w:lang w:val="en-GB"/>
        </w:rPr>
        <w:t xml:space="preserve"> weak </w:t>
      </w:r>
      <w:r w:rsidR="004A3B07" w:rsidRPr="002B0FB1">
        <w:rPr>
          <w:rFonts w:cstheme="minorHAnsi"/>
          <w:lang w:val="en-GB"/>
        </w:rPr>
        <w:t>CF</w:t>
      </w:r>
      <w:r w:rsidRPr="002B0FB1">
        <w:rPr>
          <w:rFonts w:cstheme="minorHAnsi"/>
          <w:lang w:val="en-GB"/>
        </w:rPr>
        <w:t xml:space="preserve">. </w:t>
      </w:r>
      <w:r w:rsidR="004A3B07" w:rsidRPr="002B0FB1">
        <w:rPr>
          <w:rFonts w:cstheme="minorHAnsi"/>
          <w:lang w:val="en-GB"/>
        </w:rPr>
        <w:t xml:space="preserve"> </w:t>
      </w:r>
      <w:r w:rsidRPr="002B0FB1">
        <w:rPr>
          <w:rFonts w:cstheme="minorHAnsi"/>
          <w:lang w:val="en-GB"/>
        </w:rPr>
        <w:t xml:space="preserve">The method of </w:t>
      </w:r>
      <w:r w:rsidR="004A3B07" w:rsidRPr="002B0FB1">
        <w:rPr>
          <w:rFonts w:cstheme="minorHAnsi"/>
          <w:lang w:val="en-GB"/>
        </w:rPr>
        <w:t xml:space="preserve">the Stevens </w:t>
      </w:r>
      <w:r w:rsidRPr="002B0FB1">
        <w:rPr>
          <w:rFonts w:cstheme="minorHAnsi"/>
          <w:lang w:val="en-GB"/>
        </w:rPr>
        <w:t xml:space="preserve">equivalent operators. </w:t>
      </w:r>
      <w:r w:rsidR="004A3B07" w:rsidRPr="002B0FB1">
        <w:rPr>
          <w:rFonts w:cstheme="minorHAnsi"/>
          <w:lang w:val="en-GB"/>
        </w:rPr>
        <w:t>The t</w:t>
      </w:r>
      <w:r w:rsidRPr="002B0FB1">
        <w:rPr>
          <w:rFonts w:cstheme="minorHAnsi"/>
          <w:lang w:val="en-GB"/>
        </w:rPr>
        <w:t xml:space="preserve">heory of </w:t>
      </w:r>
      <w:r w:rsidR="004A3B07" w:rsidRPr="002B0FB1">
        <w:rPr>
          <w:rFonts w:cstheme="minorHAnsi"/>
          <w:lang w:val="en-GB"/>
        </w:rPr>
        <w:t xml:space="preserve">the </w:t>
      </w:r>
      <w:r w:rsidRPr="002B0FB1">
        <w:rPr>
          <w:rFonts w:cstheme="minorHAnsi"/>
          <w:lang w:val="en-GB"/>
        </w:rPr>
        <w:t>single-ion magnetic anisotropy of rare-earth ions and ions of the iron</w:t>
      </w:r>
      <w:r w:rsidR="004A3B07" w:rsidRPr="002B0FB1">
        <w:rPr>
          <w:rFonts w:cstheme="minorHAnsi"/>
          <w:lang w:val="en-GB"/>
        </w:rPr>
        <w:t xml:space="preserve"> group. Ultrafine interactions. </w:t>
      </w:r>
      <w:r w:rsidRPr="002B0FB1">
        <w:rPr>
          <w:rFonts w:cstheme="minorHAnsi"/>
          <w:lang w:val="en-GB"/>
        </w:rPr>
        <w:t xml:space="preserve">Interaction of atoms in crystals. Exchange and exchange-relativistic interactions. Spin models of Heisenberg, </w:t>
      </w:r>
      <w:proofErr w:type="spellStart"/>
      <w:r w:rsidRPr="002B0FB1">
        <w:rPr>
          <w:rFonts w:cstheme="minorHAnsi"/>
          <w:lang w:val="en-GB"/>
        </w:rPr>
        <w:t>Ising</w:t>
      </w:r>
      <w:proofErr w:type="spellEnd"/>
      <w:r w:rsidRPr="002B0FB1">
        <w:rPr>
          <w:rFonts w:cstheme="minorHAnsi"/>
          <w:lang w:val="en-GB"/>
        </w:rPr>
        <w:t xml:space="preserve">, </w:t>
      </w:r>
      <w:proofErr w:type="spellStart"/>
      <w:r w:rsidR="00B76FF3" w:rsidRPr="002B0FB1">
        <w:rPr>
          <w:rFonts w:cstheme="minorHAnsi"/>
          <w:lang w:val="en-GB"/>
        </w:rPr>
        <w:t>Dzyaloshinski</w:t>
      </w:r>
      <w:proofErr w:type="spellEnd"/>
      <w:r w:rsidR="00B76FF3" w:rsidRPr="002B0FB1">
        <w:rPr>
          <w:rFonts w:cstheme="minorHAnsi"/>
          <w:lang w:val="en-GB"/>
        </w:rPr>
        <w:t>-</w:t>
      </w:r>
      <w:proofErr w:type="gramStart"/>
      <w:r w:rsidR="00B76FF3" w:rsidRPr="002B0FB1">
        <w:rPr>
          <w:rFonts w:cstheme="minorHAnsi"/>
          <w:lang w:val="en-GB"/>
        </w:rPr>
        <w:t xml:space="preserve">Moriya </w:t>
      </w:r>
      <w:r w:rsidRPr="002B0FB1">
        <w:rPr>
          <w:rFonts w:cstheme="minorHAnsi"/>
          <w:lang w:val="en-GB"/>
        </w:rPr>
        <w:t>.</w:t>
      </w:r>
      <w:proofErr w:type="gramEnd"/>
      <w:r w:rsidRPr="002B0FB1">
        <w:rPr>
          <w:rFonts w:cstheme="minorHAnsi"/>
          <w:lang w:val="en-GB"/>
        </w:rPr>
        <w:t xml:space="preserve"> Non-Heisenberg spin Hamiltonians.</w:t>
      </w:r>
    </w:p>
    <w:p w:rsidR="002B0FB1" w:rsidRPr="002B0FB1" w:rsidRDefault="002B0FB1" w:rsidP="00434F10">
      <w:pPr>
        <w:spacing w:after="0" w:line="240" w:lineRule="auto"/>
        <w:rPr>
          <w:rFonts w:cstheme="minorHAnsi"/>
          <w:b/>
          <w:lang w:val="en-GB"/>
        </w:rPr>
      </w:pPr>
    </w:p>
    <w:p w:rsidR="00434F10" w:rsidRPr="002B0FB1" w:rsidRDefault="00B76FF3" w:rsidP="00434F10">
      <w:pPr>
        <w:spacing w:after="0" w:line="240" w:lineRule="auto"/>
        <w:rPr>
          <w:rFonts w:cstheme="minorHAnsi"/>
          <w:b/>
          <w:lang w:val="en-GB"/>
        </w:rPr>
      </w:pPr>
      <w:r w:rsidRPr="002B0FB1">
        <w:rPr>
          <w:rFonts w:cstheme="minorHAnsi"/>
          <w:b/>
          <w:lang w:val="en-GB"/>
        </w:rPr>
        <w:t>5.The e</w:t>
      </w:r>
      <w:r w:rsidR="00434F10" w:rsidRPr="002B0FB1">
        <w:rPr>
          <w:rFonts w:cstheme="minorHAnsi"/>
          <w:b/>
          <w:lang w:val="en-GB"/>
        </w:rPr>
        <w:t>lectronic theory of metals.</w:t>
      </w:r>
    </w:p>
    <w:p w:rsidR="00434F10" w:rsidRPr="002B0FB1" w:rsidRDefault="00434F10" w:rsidP="002B0FB1">
      <w:pPr>
        <w:spacing w:after="0" w:line="240" w:lineRule="auto"/>
        <w:jc w:val="both"/>
        <w:rPr>
          <w:rFonts w:cstheme="minorHAnsi"/>
          <w:lang w:val="en-GB"/>
        </w:rPr>
      </w:pPr>
      <w:r w:rsidRPr="002B0FB1">
        <w:rPr>
          <w:rFonts w:cstheme="minorHAnsi"/>
          <w:lang w:val="en-GB"/>
        </w:rPr>
        <w:t xml:space="preserve">Fundamentals of the Fermi-liquid theory. </w:t>
      </w:r>
      <w:r w:rsidR="00B76FF3" w:rsidRPr="002B0FB1">
        <w:rPr>
          <w:rFonts w:cstheme="minorHAnsi"/>
          <w:lang w:val="en-GB"/>
        </w:rPr>
        <w:t>The Landau p</w:t>
      </w:r>
      <w:r w:rsidRPr="002B0FB1">
        <w:rPr>
          <w:rFonts w:cstheme="minorHAnsi"/>
          <w:lang w:val="en-GB"/>
        </w:rPr>
        <w:t>henomenological formulation</w:t>
      </w:r>
      <w:r w:rsidR="00B76FF3" w:rsidRPr="002B0FB1">
        <w:rPr>
          <w:rFonts w:cstheme="minorHAnsi"/>
          <w:lang w:val="en-GB"/>
        </w:rPr>
        <w:t>. The p</w:t>
      </w:r>
      <w:r w:rsidRPr="002B0FB1">
        <w:rPr>
          <w:rFonts w:cstheme="minorHAnsi"/>
          <w:lang w:val="en-GB"/>
        </w:rPr>
        <w:t xml:space="preserve">roof of the main relations of the Fermi-liquid theory by the Green's function method. Coulomb systems and screening, small and high density approximations. </w:t>
      </w:r>
      <w:r w:rsidR="00B76FF3" w:rsidRPr="002B0FB1">
        <w:rPr>
          <w:rFonts w:cstheme="minorHAnsi"/>
          <w:lang w:val="en-GB"/>
        </w:rPr>
        <w:t>The Boltzmann k</w:t>
      </w:r>
      <w:r w:rsidRPr="002B0FB1">
        <w:rPr>
          <w:rFonts w:cstheme="minorHAnsi"/>
          <w:lang w:val="en-GB"/>
        </w:rPr>
        <w:t>inetic equation for electrons in a metal. Electrical conductivity of metals. Scattering of electrons in metals by impurities, phonons</w:t>
      </w:r>
      <w:r w:rsidR="00B76FF3" w:rsidRPr="002B0FB1">
        <w:rPr>
          <w:rFonts w:cstheme="minorHAnsi"/>
          <w:lang w:val="en-GB"/>
        </w:rPr>
        <w:t xml:space="preserve"> and</w:t>
      </w:r>
      <w:r w:rsidRPr="002B0FB1">
        <w:rPr>
          <w:rFonts w:cstheme="minorHAnsi"/>
          <w:lang w:val="en-GB"/>
        </w:rPr>
        <w:t xml:space="preserve"> electrons. Temperature dependences of electrical conductivity and electronic thermal conductivity. </w:t>
      </w:r>
      <w:proofErr w:type="spellStart"/>
      <w:r w:rsidRPr="002B0FB1">
        <w:rPr>
          <w:rFonts w:cstheme="minorHAnsi"/>
          <w:lang w:val="en-GB"/>
        </w:rPr>
        <w:t>Matissein's</w:t>
      </w:r>
      <w:proofErr w:type="spellEnd"/>
      <w:r w:rsidRPr="002B0FB1">
        <w:rPr>
          <w:rFonts w:cstheme="minorHAnsi"/>
          <w:lang w:val="en-GB"/>
        </w:rPr>
        <w:t xml:space="preserve"> rule. The </w:t>
      </w:r>
      <w:r w:rsidR="00A36754" w:rsidRPr="002B0FB1">
        <w:rPr>
          <w:rFonts w:cstheme="minorHAnsi"/>
          <w:lang w:val="en-GB"/>
        </w:rPr>
        <w:t>Kondo</w:t>
      </w:r>
      <w:r w:rsidRPr="002B0FB1">
        <w:rPr>
          <w:rFonts w:cstheme="minorHAnsi"/>
          <w:lang w:val="en-GB"/>
        </w:rPr>
        <w:t xml:space="preserve"> effect</w:t>
      </w:r>
      <w:r w:rsidR="00A36754" w:rsidRPr="002B0FB1">
        <w:rPr>
          <w:rFonts w:cstheme="minorHAnsi"/>
          <w:lang w:val="en-GB"/>
        </w:rPr>
        <w:t>. The i</w:t>
      </w:r>
      <w:r w:rsidRPr="002B0FB1">
        <w:rPr>
          <w:rFonts w:cstheme="minorHAnsi"/>
          <w:lang w:val="en-GB"/>
        </w:rPr>
        <w:t xml:space="preserve">nfluence of the topology of the Fermi surface on the electrical conductivity of the metal. The </w:t>
      </w:r>
      <w:proofErr w:type="spellStart"/>
      <w:r w:rsidRPr="002B0FB1">
        <w:rPr>
          <w:rFonts w:cstheme="minorHAnsi"/>
          <w:lang w:val="en-GB"/>
        </w:rPr>
        <w:t>Lifshitz</w:t>
      </w:r>
      <w:proofErr w:type="spellEnd"/>
      <w:r w:rsidRPr="002B0FB1">
        <w:rPr>
          <w:rFonts w:cstheme="minorHAnsi"/>
          <w:lang w:val="en-GB"/>
        </w:rPr>
        <w:t xml:space="preserve"> formula. Electronic properties of metals in a magnetic field. </w:t>
      </w:r>
      <w:r w:rsidR="00A36754" w:rsidRPr="002B0FB1">
        <w:rPr>
          <w:rFonts w:cstheme="minorHAnsi"/>
          <w:lang w:val="en-GB"/>
        </w:rPr>
        <w:t>Landau l</w:t>
      </w:r>
      <w:r w:rsidRPr="002B0FB1">
        <w:rPr>
          <w:rFonts w:cstheme="minorHAnsi"/>
          <w:lang w:val="en-GB"/>
        </w:rPr>
        <w:t xml:space="preserve">evels. Oscillation of magnetic susceptibility. </w:t>
      </w:r>
      <w:r w:rsidR="00A1765B" w:rsidRPr="002B0FB1">
        <w:rPr>
          <w:rFonts w:cstheme="minorHAnsi"/>
          <w:lang w:val="en-GB"/>
        </w:rPr>
        <w:t xml:space="preserve">The </w:t>
      </w:r>
      <w:r w:rsidR="00A36754" w:rsidRPr="002B0FB1">
        <w:rPr>
          <w:rFonts w:cstheme="minorHAnsi"/>
          <w:lang w:val="en-GB"/>
        </w:rPr>
        <w:t xml:space="preserve">Einstein - de Haas and </w:t>
      </w:r>
      <w:proofErr w:type="spellStart"/>
      <w:r w:rsidR="00A36754" w:rsidRPr="002B0FB1">
        <w:rPr>
          <w:rFonts w:cstheme="minorHAnsi"/>
          <w:lang w:val="en-GB"/>
        </w:rPr>
        <w:t>Shubnikov</w:t>
      </w:r>
      <w:proofErr w:type="spellEnd"/>
      <w:r w:rsidR="00A1765B" w:rsidRPr="002B0FB1">
        <w:rPr>
          <w:rFonts w:cstheme="minorHAnsi"/>
          <w:lang w:val="en-GB"/>
        </w:rPr>
        <w:t xml:space="preserve"> effects</w:t>
      </w:r>
      <w:r w:rsidR="00A36754" w:rsidRPr="002B0FB1">
        <w:rPr>
          <w:rFonts w:cstheme="minorHAnsi"/>
          <w:lang w:val="en-GB"/>
        </w:rPr>
        <w:t>. The cyclotron resonance. The l</w:t>
      </w:r>
      <w:r w:rsidRPr="002B0FB1">
        <w:rPr>
          <w:rFonts w:cstheme="minorHAnsi"/>
          <w:lang w:val="en-GB"/>
        </w:rPr>
        <w:t>ongitudinal magnetoresistance. St</w:t>
      </w:r>
      <w:r w:rsidR="00A1765B" w:rsidRPr="002B0FB1">
        <w:rPr>
          <w:rFonts w:cstheme="minorHAnsi"/>
          <w:lang w:val="en-GB"/>
        </w:rPr>
        <w:t>rong and weak magnetic fields. The i</w:t>
      </w:r>
      <w:r w:rsidRPr="002B0FB1">
        <w:rPr>
          <w:rFonts w:cstheme="minorHAnsi"/>
          <w:lang w:val="en-GB"/>
        </w:rPr>
        <w:t xml:space="preserve">nfluence of the topology of the Fermi surface on the electrical conductivity of metals in a magnetic field. </w:t>
      </w:r>
      <w:proofErr w:type="spellStart"/>
      <w:r w:rsidRPr="002B0FB1">
        <w:rPr>
          <w:rFonts w:cstheme="minorHAnsi"/>
          <w:lang w:val="en-GB"/>
        </w:rPr>
        <w:t>Galvanomagnetic</w:t>
      </w:r>
      <w:proofErr w:type="spellEnd"/>
      <w:r w:rsidRPr="002B0FB1">
        <w:rPr>
          <w:rFonts w:cstheme="minorHAnsi"/>
          <w:lang w:val="en-GB"/>
        </w:rPr>
        <w:t xml:space="preserve"> effects. Transverse magnetoresistance. </w:t>
      </w:r>
      <w:proofErr w:type="spellStart"/>
      <w:r w:rsidRPr="002B0FB1">
        <w:rPr>
          <w:rFonts w:cstheme="minorHAnsi"/>
          <w:lang w:val="en-GB"/>
        </w:rPr>
        <w:t>Magnetooscillation</w:t>
      </w:r>
      <w:proofErr w:type="spellEnd"/>
      <w:r w:rsidRPr="002B0FB1">
        <w:rPr>
          <w:rFonts w:cstheme="minorHAnsi"/>
          <w:lang w:val="en-GB"/>
        </w:rPr>
        <w:t xml:space="preserve"> effects. The classical and quantum Hall effects.</w:t>
      </w:r>
    </w:p>
    <w:p w:rsidR="002B0FB1" w:rsidRPr="002B0FB1" w:rsidRDefault="002B0FB1" w:rsidP="00434F10">
      <w:pPr>
        <w:spacing w:after="0" w:line="240" w:lineRule="auto"/>
        <w:rPr>
          <w:rFonts w:cstheme="minorHAnsi"/>
          <w:b/>
          <w:lang w:val="en-GB"/>
        </w:rPr>
      </w:pPr>
    </w:p>
    <w:p w:rsidR="00434F10" w:rsidRPr="002B0FB1" w:rsidRDefault="00434F10" w:rsidP="00434F10">
      <w:pPr>
        <w:spacing w:after="0" w:line="240" w:lineRule="auto"/>
        <w:rPr>
          <w:rFonts w:cstheme="minorHAnsi"/>
          <w:b/>
          <w:lang w:val="en-GB"/>
        </w:rPr>
      </w:pPr>
      <w:r w:rsidRPr="002B0FB1">
        <w:rPr>
          <w:rFonts w:cstheme="minorHAnsi"/>
          <w:b/>
          <w:lang w:val="en-GB"/>
        </w:rPr>
        <w:t xml:space="preserve">6. Methods of </w:t>
      </w:r>
      <w:r w:rsidR="002968D9" w:rsidRPr="002B0FB1">
        <w:rPr>
          <w:rFonts w:cstheme="minorHAnsi"/>
          <w:b/>
          <w:lang w:val="en-GB"/>
        </w:rPr>
        <w:t xml:space="preserve">the </w:t>
      </w:r>
      <w:r w:rsidRPr="002B0FB1">
        <w:rPr>
          <w:rFonts w:cstheme="minorHAnsi"/>
          <w:b/>
          <w:lang w:val="en-GB"/>
        </w:rPr>
        <w:t>band theory of crystals.</w:t>
      </w:r>
    </w:p>
    <w:p w:rsidR="00434F10" w:rsidRPr="002B0FB1" w:rsidRDefault="00434F10" w:rsidP="002B0FB1">
      <w:pPr>
        <w:spacing w:after="0" w:line="240" w:lineRule="auto"/>
        <w:jc w:val="both"/>
        <w:rPr>
          <w:rFonts w:cstheme="minorHAnsi"/>
          <w:lang w:val="en-GB"/>
        </w:rPr>
      </w:pPr>
      <w:r w:rsidRPr="002B0FB1">
        <w:rPr>
          <w:rFonts w:cstheme="minorHAnsi"/>
          <w:lang w:val="en-GB"/>
        </w:rPr>
        <w:t>Hamiltonian system</w:t>
      </w:r>
      <w:r w:rsidR="002968D9" w:rsidRPr="002B0FB1">
        <w:rPr>
          <w:rFonts w:cstheme="minorHAnsi"/>
          <w:lang w:val="en-GB"/>
        </w:rPr>
        <w:t>s</w:t>
      </w:r>
      <w:r w:rsidRPr="002B0FB1">
        <w:rPr>
          <w:rFonts w:cstheme="minorHAnsi"/>
          <w:lang w:val="en-GB"/>
        </w:rPr>
        <w:t xml:space="preserve"> of electrons and ions. Approximations of the model. Adiabatic approximation. The </w:t>
      </w:r>
      <w:proofErr w:type="spellStart"/>
      <w:r w:rsidRPr="002B0FB1">
        <w:rPr>
          <w:rFonts w:cstheme="minorHAnsi"/>
          <w:lang w:val="en-GB"/>
        </w:rPr>
        <w:t>Hartree-Fock</w:t>
      </w:r>
      <w:proofErr w:type="spellEnd"/>
      <w:r w:rsidRPr="002B0FB1">
        <w:rPr>
          <w:rFonts w:cstheme="minorHAnsi"/>
          <w:lang w:val="en-GB"/>
        </w:rPr>
        <w:t xml:space="preserve"> method. Approximation of a strong and weak connection. Brillouin zones. The Fermi surface. Methods of calculating the band structure, the method of attached plane waves. Pseudopotentials. </w:t>
      </w:r>
      <w:r w:rsidR="002968D9" w:rsidRPr="002B0FB1">
        <w:rPr>
          <w:rFonts w:cstheme="minorHAnsi"/>
          <w:lang w:val="en-GB"/>
        </w:rPr>
        <w:t>Fermi s</w:t>
      </w:r>
      <w:r w:rsidRPr="002B0FB1">
        <w:rPr>
          <w:rFonts w:cstheme="minorHAnsi"/>
          <w:lang w:val="en-GB"/>
        </w:rPr>
        <w:t xml:space="preserve">urfaces of </w:t>
      </w:r>
      <w:r w:rsidRPr="002B0FB1">
        <w:rPr>
          <w:rFonts w:cstheme="minorHAnsi"/>
          <w:i/>
          <w:lang w:val="en-GB"/>
        </w:rPr>
        <w:t>d</w:t>
      </w:r>
      <w:r w:rsidRPr="002B0FB1">
        <w:rPr>
          <w:rFonts w:cstheme="minorHAnsi"/>
          <w:lang w:val="en-GB"/>
        </w:rPr>
        <w:t xml:space="preserve"> and </w:t>
      </w:r>
      <w:r w:rsidR="002968D9" w:rsidRPr="002B0FB1">
        <w:rPr>
          <w:rFonts w:cstheme="minorHAnsi"/>
          <w:i/>
          <w:lang w:val="en-GB"/>
        </w:rPr>
        <w:t>f</w:t>
      </w:r>
      <w:r w:rsidRPr="002B0FB1">
        <w:rPr>
          <w:rFonts w:cstheme="minorHAnsi"/>
          <w:lang w:val="en-GB"/>
        </w:rPr>
        <w:t xml:space="preserve"> metals. T</w:t>
      </w:r>
      <w:r w:rsidR="002968D9" w:rsidRPr="002B0FB1">
        <w:rPr>
          <w:rFonts w:cstheme="minorHAnsi"/>
          <w:lang w:val="en-GB"/>
        </w:rPr>
        <w:t>he t</w:t>
      </w:r>
      <w:r w:rsidRPr="002B0FB1">
        <w:rPr>
          <w:rFonts w:cstheme="minorHAnsi"/>
          <w:lang w:val="en-GB"/>
        </w:rPr>
        <w:t>heory of the electron density functional (DFT). The approximations of LDA, LSDA, LDA + U. T</w:t>
      </w:r>
      <w:r w:rsidR="002968D9" w:rsidRPr="002B0FB1">
        <w:rPr>
          <w:rFonts w:cstheme="minorHAnsi"/>
          <w:lang w:val="en-GB"/>
        </w:rPr>
        <w:t>he t</w:t>
      </w:r>
      <w:r w:rsidRPr="002B0FB1">
        <w:rPr>
          <w:rFonts w:cstheme="minorHAnsi"/>
          <w:lang w:val="en-GB"/>
        </w:rPr>
        <w:t>heory of the dynamic mean field.</w:t>
      </w:r>
    </w:p>
    <w:p w:rsidR="002B0FB1" w:rsidRPr="002B0FB1" w:rsidRDefault="002B0FB1" w:rsidP="00434F10">
      <w:pPr>
        <w:spacing w:after="0" w:line="240" w:lineRule="auto"/>
        <w:rPr>
          <w:rFonts w:cstheme="minorHAnsi"/>
          <w:b/>
          <w:lang w:val="en-GB"/>
        </w:rPr>
      </w:pPr>
    </w:p>
    <w:p w:rsidR="00434F10" w:rsidRPr="002B0FB1" w:rsidRDefault="00434F10" w:rsidP="00434F10">
      <w:pPr>
        <w:spacing w:after="0" w:line="240" w:lineRule="auto"/>
        <w:rPr>
          <w:rFonts w:cstheme="minorHAnsi"/>
          <w:b/>
          <w:lang w:val="en-GB"/>
        </w:rPr>
      </w:pPr>
      <w:r w:rsidRPr="002B0FB1">
        <w:rPr>
          <w:rFonts w:cstheme="minorHAnsi"/>
          <w:b/>
          <w:lang w:val="en-GB"/>
        </w:rPr>
        <w:t>7. Vibrations of lattices, phonons.</w:t>
      </w:r>
    </w:p>
    <w:p w:rsidR="00434F10" w:rsidRPr="002B0FB1" w:rsidRDefault="00434F10" w:rsidP="002B0FB1">
      <w:pPr>
        <w:spacing w:after="0" w:line="240" w:lineRule="auto"/>
        <w:jc w:val="both"/>
        <w:rPr>
          <w:rFonts w:cstheme="minorHAnsi"/>
          <w:lang w:val="en-GB"/>
        </w:rPr>
      </w:pPr>
      <w:r w:rsidRPr="002B0FB1">
        <w:rPr>
          <w:rFonts w:cstheme="minorHAnsi"/>
          <w:lang w:val="en-GB"/>
        </w:rPr>
        <w:t xml:space="preserve">Symmetry of crystals and classification of phonon modes. Acoustic and optical phonons. The dispersion law of phonons. Elements of the kinetics and thermodynamics of </w:t>
      </w:r>
      <w:r w:rsidR="00C1671B" w:rsidRPr="002B0FB1">
        <w:rPr>
          <w:rFonts w:cstheme="minorHAnsi"/>
          <w:lang w:val="en-GB"/>
        </w:rPr>
        <w:t xml:space="preserve">the </w:t>
      </w:r>
      <w:r w:rsidRPr="002B0FB1">
        <w:rPr>
          <w:rFonts w:cstheme="minorHAnsi"/>
          <w:lang w:val="en-GB"/>
        </w:rPr>
        <w:t>p</w:t>
      </w:r>
      <w:r w:rsidR="00C1671B" w:rsidRPr="002B0FB1">
        <w:rPr>
          <w:rFonts w:cstheme="minorHAnsi"/>
          <w:lang w:val="en-GB"/>
        </w:rPr>
        <w:t>honon gas at low temperatures. The k</w:t>
      </w:r>
      <w:r w:rsidRPr="002B0FB1">
        <w:rPr>
          <w:rFonts w:cstheme="minorHAnsi"/>
          <w:lang w:val="en-GB"/>
        </w:rPr>
        <w:t xml:space="preserve">inetic Boltzmann equation for </w:t>
      </w:r>
      <w:r w:rsidR="00C1671B" w:rsidRPr="002B0FB1">
        <w:rPr>
          <w:rFonts w:cstheme="minorHAnsi"/>
          <w:lang w:val="en-GB"/>
        </w:rPr>
        <w:t>the</w:t>
      </w:r>
      <w:r w:rsidRPr="002B0FB1">
        <w:rPr>
          <w:rFonts w:cstheme="minorHAnsi"/>
          <w:lang w:val="en-GB"/>
        </w:rPr>
        <w:t xml:space="preserve"> phonon gas. </w:t>
      </w:r>
      <w:r w:rsidR="00C1671B" w:rsidRPr="002B0FB1">
        <w:rPr>
          <w:rFonts w:cstheme="minorHAnsi"/>
          <w:lang w:val="en-GB"/>
        </w:rPr>
        <w:t xml:space="preserve"> </w:t>
      </w:r>
      <w:r w:rsidRPr="002B0FB1">
        <w:rPr>
          <w:rFonts w:cstheme="minorHAnsi"/>
          <w:lang w:val="en-GB"/>
        </w:rPr>
        <w:t xml:space="preserve">Approximation of the relaxation time. Normal processes and </w:t>
      </w:r>
      <w:proofErr w:type="spellStart"/>
      <w:r w:rsidRPr="002B0FB1">
        <w:rPr>
          <w:rFonts w:cstheme="minorHAnsi"/>
          <w:lang w:val="en-GB"/>
        </w:rPr>
        <w:t>umklapp</w:t>
      </w:r>
      <w:proofErr w:type="spellEnd"/>
      <w:r w:rsidR="00683DF0" w:rsidRPr="002B0FB1">
        <w:rPr>
          <w:rFonts w:cstheme="minorHAnsi"/>
          <w:lang w:val="en-GB"/>
        </w:rPr>
        <w:t xml:space="preserve"> processes. The p</w:t>
      </w:r>
      <w:r w:rsidRPr="002B0FB1">
        <w:rPr>
          <w:rFonts w:cstheme="minorHAnsi"/>
          <w:lang w:val="en-GB"/>
        </w:rPr>
        <w:t xml:space="preserve">honon gas in an ideal dielectric. The second sound, the conditions of its occurrence. The potential of intermolecular interaction. Phonon heat capacity and thermal conductivity. Spectroscopy of phonons. Quantum crystals. The stability condition of the crystalline state. The </w:t>
      </w:r>
      <w:r w:rsidR="00683DF0" w:rsidRPr="002B0FB1">
        <w:rPr>
          <w:rFonts w:cstheme="minorHAnsi"/>
          <w:lang w:val="en-GB"/>
        </w:rPr>
        <w:t xml:space="preserve">de Boer </w:t>
      </w:r>
      <w:r w:rsidRPr="002B0FB1">
        <w:rPr>
          <w:rFonts w:cstheme="minorHAnsi"/>
          <w:lang w:val="en-GB"/>
        </w:rPr>
        <w:t>parameter. Quantum diffusion</w:t>
      </w:r>
      <w:r w:rsidR="00683DF0" w:rsidRPr="002B0FB1">
        <w:rPr>
          <w:rFonts w:cstheme="minorHAnsi"/>
          <w:lang w:val="en-GB"/>
        </w:rPr>
        <w:t>.</w:t>
      </w:r>
      <w:r w:rsidRPr="002B0FB1">
        <w:rPr>
          <w:rFonts w:cstheme="minorHAnsi"/>
          <w:lang w:val="en-GB"/>
        </w:rPr>
        <w:t xml:space="preserve"> </w:t>
      </w:r>
      <w:proofErr w:type="spellStart"/>
      <w:r w:rsidRPr="002B0FB1">
        <w:rPr>
          <w:rFonts w:cstheme="minorHAnsi"/>
          <w:lang w:val="en-GB"/>
        </w:rPr>
        <w:t>Vacanc</w:t>
      </w:r>
      <w:r w:rsidR="00683DF0" w:rsidRPr="002B0FB1">
        <w:rPr>
          <w:rFonts w:cstheme="minorHAnsi"/>
          <w:lang w:val="en-GB"/>
        </w:rPr>
        <w:t>ions</w:t>
      </w:r>
      <w:proofErr w:type="spellEnd"/>
      <w:r w:rsidRPr="002B0FB1">
        <w:rPr>
          <w:rFonts w:cstheme="minorHAnsi"/>
          <w:lang w:val="en-GB"/>
        </w:rPr>
        <w:t xml:space="preserve">. </w:t>
      </w:r>
      <w:proofErr w:type="spellStart"/>
      <w:r w:rsidR="00683DF0" w:rsidRPr="002B0FB1">
        <w:rPr>
          <w:rFonts w:cstheme="minorHAnsi"/>
          <w:lang w:val="en-GB"/>
        </w:rPr>
        <w:t>Impuritons</w:t>
      </w:r>
      <w:proofErr w:type="spellEnd"/>
      <w:r w:rsidRPr="002B0FB1">
        <w:rPr>
          <w:rFonts w:cstheme="minorHAnsi"/>
          <w:lang w:val="en-GB"/>
        </w:rPr>
        <w:t>. The model of hard ions and the shell model of a crystal. Electron</w:t>
      </w:r>
      <w:r w:rsidR="00683DF0" w:rsidRPr="002B0FB1">
        <w:rPr>
          <w:rFonts w:cstheme="minorHAnsi"/>
          <w:lang w:val="en-GB"/>
        </w:rPr>
        <w:t>ic</w:t>
      </w:r>
      <w:r w:rsidRPr="002B0FB1">
        <w:rPr>
          <w:rFonts w:cstheme="minorHAnsi"/>
          <w:lang w:val="en-GB"/>
        </w:rPr>
        <w:t>-vibration interactions. Hamiltonian. Electron-lattice relaxation. T</w:t>
      </w:r>
      <w:r w:rsidR="00683DF0" w:rsidRPr="002B0FB1">
        <w:rPr>
          <w:rFonts w:cstheme="minorHAnsi"/>
          <w:lang w:val="en-GB"/>
        </w:rPr>
        <w:t>he t</w:t>
      </w:r>
      <w:r w:rsidRPr="002B0FB1">
        <w:rPr>
          <w:rFonts w:cstheme="minorHAnsi"/>
          <w:lang w:val="en-GB"/>
        </w:rPr>
        <w:t xml:space="preserve">heory of screening effects. The theory of the </w:t>
      </w:r>
      <w:proofErr w:type="spellStart"/>
      <w:r w:rsidRPr="002B0FB1">
        <w:rPr>
          <w:rFonts w:cstheme="minorHAnsi"/>
          <w:lang w:val="en-GB"/>
        </w:rPr>
        <w:t>Jahn</w:t>
      </w:r>
      <w:proofErr w:type="spellEnd"/>
      <w:r w:rsidRPr="002B0FB1">
        <w:rPr>
          <w:rFonts w:cstheme="minorHAnsi"/>
          <w:lang w:val="en-GB"/>
        </w:rPr>
        <w:t xml:space="preserve">-Teller effect. The </w:t>
      </w:r>
      <w:proofErr w:type="spellStart"/>
      <w:r w:rsidRPr="002B0FB1">
        <w:rPr>
          <w:rFonts w:cstheme="minorHAnsi"/>
          <w:lang w:val="en-GB"/>
        </w:rPr>
        <w:t>polarons</w:t>
      </w:r>
      <w:proofErr w:type="spellEnd"/>
      <w:r w:rsidRPr="002B0FB1">
        <w:rPr>
          <w:rFonts w:cstheme="minorHAnsi"/>
          <w:lang w:val="en-GB"/>
        </w:rPr>
        <w:t xml:space="preserve">. Orbital ordering. Cooperative </w:t>
      </w:r>
      <w:proofErr w:type="spellStart"/>
      <w:r w:rsidRPr="002B0FB1">
        <w:rPr>
          <w:rFonts w:cstheme="minorHAnsi"/>
          <w:lang w:val="en-GB"/>
        </w:rPr>
        <w:t>Jahn</w:t>
      </w:r>
      <w:proofErr w:type="spellEnd"/>
      <w:r w:rsidRPr="002B0FB1">
        <w:rPr>
          <w:rFonts w:cstheme="minorHAnsi"/>
          <w:lang w:val="en-GB"/>
        </w:rPr>
        <w:t>-Teller ordering.</w:t>
      </w:r>
    </w:p>
    <w:p w:rsidR="002B0FB1" w:rsidRDefault="002B0FB1" w:rsidP="00434F10">
      <w:pPr>
        <w:spacing w:after="0" w:line="240" w:lineRule="auto"/>
        <w:rPr>
          <w:rFonts w:cstheme="minorHAnsi"/>
          <w:b/>
          <w:lang w:val="en-GB"/>
        </w:rPr>
      </w:pPr>
    </w:p>
    <w:p w:rsidR="00434F10" w:rsidRPr="002B0FB1" w:rsidRDefault="00434F10" w:rsidP="00434F10">
      <w:pPr>
        <w:spacing w:after="0" w:line="240" w:lineRule="auto"/>
        <w:rPr>
          <w:rFonts w:cstheme="minorHAnsi"/>
          <w:b/>
          <w:lang w:val="en-GB"/>
        </w:rPr>
      </w:pPr>
      <w:r w:rsidRPr="002B0FB1">
        <w:rPr>
          <w:rFonts w:cstheme="minorHAnsi"/>
          <w:b/>
          <w:lang w:val="en-GB"/>
        </w:rPr>
        <w:lastRenderedPageBreak/>
        <w:t>8. The theory of superconductivity.</w:t>
      </w:r>
    </w:p>
    <w:p w:rsidR="00434F10" w:rsidRPr="002B0FB1" w:rsidRDefault="00697EF5" w:rsidP="002B0FB1">
      <w:pPr>
        <w:spacing w:after="0" w:line="240" w:lineRule="auto"/>
        <w:jc w:val="both"/>
        <w:rPr>
          <w:rFonts w:cstheme="minorHAnsi"/>
          <w:lang w:val="en-GB"/>
        </w:rPr>
      </w:pPr>
      <w:r w:rsidRPr="002B0FB1">
        <w:rPr>
          <w:rFonts w:cstheme="minorHAnsi"/>
          <w:lang w:val="en-GB"/>
        </w:rPr>
        <w:t>The Meissner effect. The c</w:t>
      </w:r>
      <w:r w:rsidR="00434F10" w:rsidRPr="002B0FB1">
        <w:rPr>
          <w:rFonts w:cstheme="minorHAnsi"/>
          <w:lang w:val="en-GB"/>
        </w:rPr>
        <w:t xml:space="preserve">ritical field and </w:t>
      </w:r>
      <w:r w:rsidRPr="002B0FB1">
        <w:rPr>
          <w:rFonts w:cstheme="minorHAnsi"/>
          <w:lang w:val="en-GB"/>
        </w:rPr>
        <w:t xml:space="preserve">the </w:t>
      </w:r>
      <w:r w:rsidR="00434F10" w:rsidRPr="002B0FB1">
        <w:rPr>
          <w:rFonts w:cstheme="minorHAnsi"/>
          <w:lang w:val="en-GB"/>
        </w:rPr>
        <w:t>critical current. Thermodynamics of the phase transition from the normal state</w:t>
      </w:r>
      <w:r w:rsidR="00302724" w:rsidRPr="002B0FB1">
        <w:rPr>
          <w:rFonts w:cstheme="minorHAnsi"/>
          <w:lang w:val="en-GB"/>
        </w:rPr>
        <w:t xml:space="preserve"> to the superconducting state. The d</w:t>
      </w:r>
      <w:r w:rsidR="00434F10" w:rsidRPr="002B0FB1">
        <w:rPr>
          <w:rFonts w:cstheme="minorHAnsi"/>
          <w:lang w:val="en-GB"/>
        </w:rPr>
        <w:t xml:space="preserve">epth of </w:t>
      </w:r>
      <w:r w:rsidR="00302724" w:rsidRPr="002B0FB1">
        <w:rPr>
          <w:rFonts w:cstheme="minorHAnsi"/>
          <w:lang w:val="en-GB"/>
        </w:rPr>
        <w:t xml:space="preserve">the </w:t>
      </w:r>
      <w:r w:rsidR="00434F10" w:rsidRPr="002B0FB1">
        <w:rPr>
          <w:rFonts w:cstheme="minorHAnsi"/>
          <w:lang w:val="en-GB"/>
        </w:rPr>
        <w:t>magnetic field penetration into the sample</w:t>
      </w:r>
      <w:r w:rsidR="00302724" w:rsidRPr="002B0FB1">
        <w:rPr>
          <w:rFonts w:cstheme="minorHAnsi"/>
          <w:lang w:val="en-GB"/>
        </w:rPr>
        <w:t>. Quantization of the flow. The c</w:t>
      </w:r>
      <w:r w:rsidR="00434F10" w:rsidRPr="002B0FB1">
        <w:rPr>
          <w:rFonts w:cstheme="minorHAnsi"/>
          <w:lang w:val="en-GB"/>
        </w:rPr>
        <w:t xml:space="preserve">oherence length. The </w:t>
      </w:r>
      <w:proofErr w:type="spellStart"/>
      <w:r w:rsidR="00434F10" w:rsidRPr="002B0FB1">
        <w:rPr>
          <w:rFonts w:cstheme="minorHAnsi"/>
          <w:lang w:val="en-GB"/>
        </w:rPr>
        <w:t>Ginzburg</w:t>
      </w:r>
      <w:proofErr w:type="spellEnd"/>
      <w:r w:rsidR="00434F10" w:rsidRPr="002B0FB1">
        <w:rPr>
          <w:rFonts w:cstheme="minorHAnsi"/>
          <w:lang w:val="en-GB"/>
        </w:rPr>
        <w:t xml:space="preserve">-Landau equation. Two kinds of superconductors. </w:t>
      </w:r>
      <w:proofErr w:type="spellStart"/>
      <w:r w:rsidR="00302724" w:rsidRPr="002B0FB1">
        <w:rPr>
          <w:rFonts w:cstheme="minorHAnsi"/>
          <w:lang w:val="en-GB"/>
        </w:rPr>
        <w:t>Abrikosov</w:t>
      </w:r>
      <w:proofErr w:type="spellEnd"/>
      <w:r w:rsidR="00302724" w:rsidRPr="002B0FB1">
        <w:rPr>
          <w:rFonts w:cstheme="minorHAnsi"/>
          <w:lang w:val="en-GB"/>
        </w:rPr>
        <w:t xml:space="preserve"> v</w:t>
      </w:r>
      <w:r w:rsidR="00434F10" w:rsidRPr="002B0FB1">
        <w:rPr>
          <w:rFonts w:cstheme="minorHAnsi"/>
          <w:lang w:val="en-GB"/>
        </w:rPr>
        <w:t>ortices</w:t>
      </w:r>
      <w:r w:rsidR="00302724" w:rsidRPr="002B0FB1">
        <w:rPr>
          <w:rFonts w:cstheme="minorHAnsi"/>
          <w:lang w:val="en-GB"/>
        </w:rPr>
        <w:t>. The theory of the Josephson effect. The m</w:t>
      </w:r>
      <w:r w:rsidR="00434F10" w:rsidRPr="002B0FB1">
        <w:rPr>
          <w:rFonts w:cstheme="minorHAnsi"/>
          <w:lang w:val="en-GB"/>
        </w:rPr>
        <w:t xml:space="preserve">icroscopic theory of </w:t>
      </w:r>
      <w:r w:rsidR="00302724" w:rsidRPr="002B0FB1">
        <w:rPr>
          <w:rFonts w:cstheme="minorHAnsi"/>
          <w:lang w:val="en-GB"/>
        </w:rPr>
        <w:t xml:space="preserve">the </w:t>
      </w:r>
      <w:r w:rsidR="00434F10" w:rsidRPr="002B0FB1">
        <w:rPr>
          <w:rFonts w:cstheme="minorHAnsi"/>
          <w:lang w:val="en-GB"/>
        </w:rPr>
        <w:t xml:space="preserve">stationary Josephson current. The non-stationary Josephson effect. The </w:t>
      </w:r>
      <w:r w:rsidR="00302724" w:rsidRPr="002B0FB1">
        <w:rPr>
          <w:rFonts w:cstheme="minorHAnsi"/>
          <w:lang w:val="en-GB"/>
        </w:rPr>
        <w:t xml:space="preserve">method of the </w:t>
      </w:r>
      <w:r w:rsidR="00434F10" w:rsidRPr="002B0FB1">
        <w:rPr>
          <w:rFonts w:cstheme="minorHAnsi"/>
          <w:lang w:val="en-GB"/>
        </w:rPr>
        <w:t>tunne</w:t>
      </w:r>
      <w:r w:rsidR="002B0FB1">
        <w:rPr>
          <w:rFonts w:cstheme="minorHAnsi"/>
          <w:lang w:val="en-GB"/>
        </w:rPr>
        <w:t>l</w:t>
      </w:r>
      <w:r w:rsidR="00434F10" w:rsidRPr="002B0FB1">
        <w:rPr>
          <w:rFonts w:cstheme="minorHAnsi"/>
          <w:lang w:val="en-GB"/>
        </w:rPr>
        <w:t>ling Hamiltonian. Electrodynamics of weak supercondu</w:t>
      </w:r>
      <w:r w:rsidR="00302724" w:rsidRPr="002B0FB1">
        <w:rPr>
          <w:rFonts w:cstheme="minorHAnsi"/>
          <w:lang w:val="en-GB"/>
        </w:rPr>
        <w:t>ctivity. Quantum interference. The n</w:t>
      </w:r>
      <w:r w:rsidR="00434F10" w:rsidRPr="002B0FB1">
        <w:rPr>
          <w:rFonts w:cstheme="minorHAnsi"/>
          <w:lang w:val="en-GB"/>
        </w:rPr>
        <w:t xml:space="preserve">onlinear wave equation. Interaction of electrons through virtual phonons, Cooper pairing. The Bardeen-Cooper-Schrieffer theory. </w:t>
      </w:r>
      <w:proofErr w:type="spellStart"/>
      <w:r w:rsidR="00434F10" w:rsidRPr="002B0FB1">
        <w:rPr>
          <w:rFonts w:cstheme="minorHAnsi"/>
          <w:lang w:val="en-GB"/>
        </w:rPr>
        <w:t>Bogolyubov's</w:t>
      </w:r>
      <w:proofErr w:type="spellEnd"/>
      <w:r w:rsidR="00434F10" w:rsidRPr="002B0FB1">
        <w:rPr>
          <w:rFonts w:cstheme="minorHAnsi"/>
          <w:lang w:val="en-GB"/>
        </w:rPr>
        <w:t xml:space="preserve"> n-v-transformation method. The </w:t>
      </w:r>
      <w:proofErr w:type="spellStart"/>
      <w:r w:rsidR="00302724" w:rsidRPr="002B0FB1">
        <w:rPr>
          <w:rFonts w:cstheme="minorHAnsi"/>
          <w:lang w:val="en-GB"/>
        </w:rPr>
        <w:t>Gor'kov</w:t>
      </w:r>
      <w:proofErr w:type="spellEnd"/>
      <w:r w:rsidR="00302724" w:rsidRPr="002B0FB1">
        <w:rPr>
          <w:rFonts w:cstheme="minorHAnsi"/>
          <w:lang w:val="en-GB"/>
        </w:rPr>
        <w:t xml:space="preserve"> </w:t>
      </w:r>
      <w:r w:rsidR="00434F10" w:rsidRPr="002B0FB1">
        <w:rPr>
          <w:rFonts w:cstheme="minorHAnsi"/>
          <w:lang w:val="en-GB"/>
        </w:rPr>
        <w:t xml:space="preserve">equations. </w:t>
      </w:r>
      <w:r w:rsidR="00302724" w:rsidRPr="002B0FB1">
        <w:rPr>
          <w:rFonts w:cstheme="minorHAnsi"/>
          <w:lang w:val="en-GB"/>
        </w:rPr>
        <w:t>The energy gap. The s</w:t>
      </w:r>
      <w:r w:rsidR="00434F10" w:rsidRPr="002B0FB1">
        <w:rPr>
          <w:rFonts w:cstheme="minorHAnsi"/>
          <w:lang w:val="en-GB"/>
        </w:rPr>
        <w:t xml:space="preserve">uperconducting transition temperature. Models of exciton superconductivity </w:t>
      </w:r>
      <w:r w:rsidR="00302724" w:rsidRPr="002B0FB1">
        <w:rPr>
          <w:rFonts w:cstheme="minorHAnsi"/>
          <w:lang w:val="en-GB"/>
        </w:rPr>
        <w:t xml:space="preserve">of </w:t>
      </w:r>
      <w:r w:rsidR="00434F10" w:rsidRPr="002B0FB1">
        <w:rPr>
          <w:rFonts w:cstheme="minorHAnsi"/>
          <w:lang w:val="en-GB"/>
        </w:rPr>
        <w:t xml:space="preserve">Little and </w:t>
      </w:r>
      <w:proofErr w:type="spellStart"/>
      <w:r w:rsidR="00434F10" w:rsidRPr="002B0FB1">
        <w:rPr>
          <w:rFonts w:cstheme="minorHAnsi"/>
          <w:lang w:val="en-GB"/>
        </w:rPr>
        <w:t>Ginzburg</w:t>
      </w:r>
      <w:proofErr w:type="spellEnd"/>
      <w:r w:rsidR="00434F10" w:rsidRPr="002B0FB1">
        <w:rPr>
          <w:rFonts w:cstheme="minorHAnsi"/>
          <w:lang w:val="en-GB"/>
        </w:rPr>
        <w:t>. Basic model theor</w:t>
      </w:r>
      <w:r w:rsidR="00302724" w:rsidRPr="002B0FB1">
        <w:rPr>
          <w:rFonts w:cstheme="minorHAnsi"/>
          <w:lang w:val="en-GB"/>
        </w:rPr>
        <w:t>ies</w:t>
      </w:r>
      <w:r w:rsidR="00434F10" w:rsidRPr="002B0FB1">
        <w:rPr>
          <w:rFonts w:cstheme="minorHAnsi"/>
          <w:lang w:val="en-GB"/>
        </w:rPr>
        <w:t xml:space="preserve"> of high-temperature superconductivity.</w:t>
      </w:r>
    </w:p>
    <w:p w:rsidR="002B0FB1" w:rsidRDefault="002B0FB1" w:rsidP="00434F10">
      <w:pPr>
        <w:spacing w:after="0" w:line="240" w:lineRule="auto"/>
        <w:rPr>
          <w:rFonts w:cstheme="minorHAnsi"/>
          <w:b/>
          <w:lang w:val="en-GB"/>
        </w:rPr>
      </w:pPr>
    </w:p>
    <w:p w:rsidR="00434F10" w:rsidRPr="002B0FB1" w:rsidRDefault="006D19D8" w:rsidP="00434F10">
      <w:pPr>
        <w:spacing w:after="0" w:line="240" w:lineRule="auto"/>
        <w:rPr>
          <w:rFonts w:cstheme="minorHAnsi"/>
          <w:b/>
          <w:lang w:val="en-GB"/>
        </w:rPr>
      </w:pPr>
      <w:r w:rsidRPr="002B0FB1">
        <w:rPr>
          <w:rFonts w:cstheme="minorHAnsi"/>
          <w:b/>
          <w:lang w:val="en-GB"/>
        </w:rPr>
        <w:t>9</w:t>
      </w:r>
      <w:r w:rsidR="00434F10" w:rsidRPr="002B0FB1">
        <w:rPr>
          <w:rFonts w:cstheme="minorHAnsi"/>
          <w:b/>
          <w:lang w:val="en-GB"/>
        </w:rPr>
        <w:t>. Selected questions of the theory of low-dimensional systems.</w:t>
      </w:r>
    </w:p>
    <w:p w:rsidR="00434F10" w:rsidRPr="002B0FB1" w:rsidRDefault="00434F10" w:rsidP="00434F10">
      <w:pPr>
        <w:spacing w:after="0" w:line="240" w:lineRule="auto"/>
        <w:rPr>
          <w:rFonts w:cstheme="minorHAnsi"/>
          <w:lang w:val="en-GB"/>
        </w:rPr>
      </w:pPr>
      <w:r w:rsidRPr="002B0FB1">
        <w:rPr>
          <w:rFonts w:cstheme="minorHAnsi"/>
          <w:lang w:val="en-GB"/>
        </w:rPr>
        <w:t xml:space="preserve">Two-dimensional electronic systems. </w:t>
      </w:r>
      <w:r w:rsidR="00F91205" w:rsidRPr="002B0FB1">
        <w:rPr>
          <w:rFonts w:cstheme="minorHAnsi"/>
          <w:lang w:val="en-GB"/>
        </w:rPr>
        <w:t>Wigner c</w:t>
      </w:r>
      <w:r w:rsidRPr="002B0FB1">
        <w:rPr>
          <w:rFonts w:cstheme="minorHAnsi"/>
          <w:lang w:val="en-GB"/>
        </w:rPr>
        <w:t>rystallization.</w:t>
      </w:r>
    </w:p>
    <w:p w:rsidR="00434F10" w:rsidRPr="002B0FB1" w:rsidRDefault="00434F10" w:rsidP="002B0FB1">
      <w:pPr>
        <w:spacing w:after="0" w:line="240" w:lineRule="auto"/>
        <w:jc w:val="both"/>
        <w:rPr>
          <w:rFonts w:cstheme="minorHAnsi"/>
          <w:lang w:val="en-GB"/>
        </w:rPr>
      </w:pPr>
      <w:r w:rsidRPr="002B0FB1">
        <w:rPr>
          <w:rFonts w:cstheme="minorHAnsi"/>
          <w:lang w:val="en-GB"/>
        </w:rPr>
        <w:t xml:space="preserve">Topology of two-dimensional systems. Spin 2D models. Topological defects. Whirlwinds, </w:t>
      </w:r>
      <w:proofErr w:type="spellStart"/>
      <w:r w:rsidR="00F91205" w:rsidRPr="002B0FB1">
        <w:rPr>
          <w:rFonts w:cstheme="minorHAnsi"/>
          <w:lang w:val="en-GB"/>
        </w:rPr>
        <w:t>s</w:t>
      </w:r>
      <w:r w:rsidRPr="002B0FB1">
        <w:rPr>
          <w:rFonts w:cstheme="minorHAnsi"/>
          <w:lang w:val="en-GB"/>
        </w:rPr>
        <w:t>kyrmions</w:t>
      </w:r>
      <w:proofErr w:type="spellEnd"/>
      <w:r w:rsidRPr="002B0FB1">
        <w:rPr>
          <w:rFonts w:cstheme="minorHAnsi"/>
          <w:lang w:val="en-GB"/>
        </w:rPr>
        <w:t xml:space="preserve">. The theory of </w:t>
      </w:r>
      <w:proofErr w:type="spellStart"/>
      <w:r w:rsidRPr="002B0FB1">
        <w:rPr>
          <w:rFonts w:cstheme="minorHAnsi"/>
          <w:lang w:val="en-GB"/>
        </w:rPr>
        <w:t>Berezinsky-Kosterditz-Thouless</w:t>
      </w:r>
      <w:proofErr w:type="spellEnd"/>
      <w:r w:rsidRPr="002B0FB1">
        <w:rPr>
          <w:rFonts w:cstheme="minorHAnsi"/>
          <w:lang w:val="en-GB"/>
        </w:rPr>
        <w:t xml:space="preserve">. 1D and 2D </w:t>
      </w:r>
      <w:proofErr w:type="spellStart"/>
      <w:r w:rsidRPr="002B0FB1">
        <w:rPr>
          <w:rFonts w:cstheme="minorHAnsi"/>
          <w:lang w:val="en-GB"/>
        </w:rPr>
        <w:t>Ising</w:t>
      </w:r>
      <w:proofErr w:type="spellEnd"/>
      <w:r w:rsidRPr="002B0FB1">
        <w:rPr>
          <w:rFonts w:cstheme="minorHAnsi"/>
          <w:lang w:val="en-GB"/>
        </w:rPr>
        <w:t xml:space="preserve"> model. Quantum magnets. Magnetic frustration. Incompatible struct</w:t>
      </w:r>
      <w:r w:rsidR="00D442E5" w:rsidRPr="002B0FB1">
        <w:rPr>
          <w:rFonts w:cstheme="minorHAnsi"/>
          <w:lang w:val="en-GB"/>
        </w:rPr>
        <w:t xml:space="preserve">ures. Spin-helical systems, </w:t>
      </w:r>
      <w:proofErr w:type="spellStart"/>
      <w:r w:rsidR="00D442E5" w:rsidRPr="002B0FB1">
        <w:rPr>
          <w:rFonts w:cstheme="minorHAnsi"/>
          <w:lang w:val="en-GB"/>
        </w:rPr>
        <w:t>heli</w:t>
      </w:r>
      <w:r w:rsidRPr="002B0FB1">
        <w:rPr>
          <w:rFonts w:cstheme="minorHAnsi"/>
          <w:lang w:val="en-GB"/>
        </w:rPr>
        <w:t>magnets</w:t>
      </w:r>
      <w:proofErr w:type="spellEnd"/>
      <w:r w:rsidRPr="002B0FB1">
        <w:rPr>
          <w:rFonts w:cstheme="minorHAnsi"/>
          <w:lang w:val="en-GB"/>
        </w:rPr>
        <w:t>.</w:t>
      </w:r>
    </w:p>
    <w:p w:rsidR="002B0FB1" w:rsidRDefault="002B0FB1" w:rsidP="00434F10">
      <w:pPr>
        <w:spacing w:after="0" w:line="240" w:lineRule="auto"/>
        <w:rPr>
          <w:rFonts w:cstheme="minorHAnsi"/>
          <w:b/>
          <w:lang w:val="en-GB"/>
        </w:rPr>
      </w:pPr>
    </w:p>
    <w:p w:rsidR="00434F10" w:rsidRPr="002B0FB1" w:rsidRDefault="0042753E" w:rsidP="00434F10">
      <w:pPr>
        <w:spacing w:after="0" w:line="240" w:lineRule="auto"/>
        <w:rPr>
          <w:rFonts w:cstheme="minorHAnsi"/>
          <w:b/>
          <w:lang w:val="en-GB"/>
        </w:rPr>
      </w:pPr>
      <w:r w:rsidRPr="002B0FB1">
        <w:rPr>
          <w:rFonts w:cstheme="minorHAnsi"/>
          <w:b/>
          <w:lang w:val="en-GB"/>
        </w:rPr>
        <w:t xml:space="preserve">10. </w:t>
      </w:r>
      <w:r w:rsidR="00434F10" w:rsidRPr="002B0FB1">
        <w:rPr>
          <w:rFonts w:cstheme="minorHAnsi"/>
          <w:b/>
          <w:lang w:val="en-GB"/>
        </w:rPr>
        <w:t>Elements of the theory of disordered systems.</w:t>
      </w:r>
    </w:p>
    <w:p w:rsidR="00434F10" w:rsidRDefault="00434F10" w:rsidP="002B0FB1">
      <w:pPr>
        <w:spacing w:after="0" w:line="240" w:lineRule="auto"/>
        <w:jc w:val="both"/>
        <w:rPr>
          <w:rFonts w:cstheme="minorHAnsi"/>
          <w:lang w:val="en-GB"/>
        </w:rPr>
      </w:pPr>
      <w:r w:rsidRPr="002B0FB1">
        <w:rPr>
          <w:rFonts w:cstheme="minorHAnsi"/>
          <w:lang w:val="en-GB"/>
        </w:rPr>
        <w:t xml:space="preserve">Classification of disordered systems. Elementary excitations in disordered media. Methods of description. Density of states. </w:t>
      </w:r>
      <w:r w:rsidR="00D442E5" w:rsidRPr="002B0FB1">
        <w:rPr>
          <w:rFonts w:cstheme="minorHAnsi"/>
          <w:lang w:val="en-GB"/>
        </w:rPr>
        <w:t>Anderson`s b</w:t>
      </w:r>
      <w:r w:rsidRPr="002B0FB1">
        <w:rPr>
          <w:rFonts w:cstheme="minorHAnsi"/>
          <w:lang w:val="en-GB"/>
        </w:rPr>
        <w:t xml:space="preserve">asic ideas about localization, </w:t>
      </w:r>
      <w:r w:rsidR="00D442E5" w:rsidRPr="002B0FB1">
        <w:rPr>
          <w:rFonts w:cstheme="minorHAnsi"/>
          <w:lang w:val="en-GB"/>
        </w:rPr>
        <w:t xml:space="preserve">the </w:t>
      </w:r>
      <w:r w:rsidRPr="002B0FB1">
        <w:rPr>
          <w:rFonts w:cstheme="minorHAnsi"/>
          <w:lang w:val="en-GB"/>
        </w:rPr>
        <w:t xml:space="preserve">scaling theory. General characteristics of the spectrum of elementary excitations in disordered media. Fluctuation boundaries of the spectrum. The structure of the spectrum near the fluctuation boundaries. Limits of mobility. Electrons in the field of random impurities, ladder approximation, quantum and Coulomb corrections. Phonons in disordered systems. Excitons in disordered systems. Spin glasses. The Edwards-Anderson model. The </w:t>
      </w:r>
      <w:proofErr w:type="spellStart"/>
      <w:r w:rsidRPr="002B0FB1">
        <w:rPr>
          <w:rFonts w:cstheme="minorHAnsi"/>
          <w:lang w:val="en-GB"/>
        </w:rPr>
        <w:t>Parisi</w:t>
      </w:r>
      <w:proofErr w:type="spellEnd"/>
      <w:r w:rsidRPr="002B0FB1">
        <w:rPr>
          <w:rFonts w:cstheme="minorHAnsi"/>
          <w:lang w:val="en-GB"/>
        </w:rPr>
        <w:t xml:space="preserve"> theory.</w:t>
      </w:r>
    </w:p>
    <w:p w:rsidR="002B0FB1" w:rsidRPr="002B0FB1" w:rsidRDefault="002B0FB1" w:rsidP="002B0FB1">
      <w:pPr>
        <w:spacing w:after="0" w:line="240" w:lineRule="auto"/>
        <w:jc w:val="both"/>
        <w:rPr>
          <w:rFonts w:cstheme="minorHAnsi"/>
          <w:lang w:val="en-GB"/>
        </w:rPr>
      </w:pPr>
    </w:p>
    <w:p w:rsidR="00D442E5" w:rsidRPr="002B0FB1" w:rsidRDefault="00434F10" w:rsidP="00357620">
      <w:pPr>
        <w:spacing w:after="0" w:line="240" w:lineRule="auto"/>
        <w:rPr>
          <w:rFonts w:cstheme="minorHAnsi"/>
          <w:lang w:val="en-GB"/>
        </w:rPr>
      </w:pPr>
      <w:r w:rsidRPr="002B0FB1">
        <w:rPr>
          <w:rFonts w:cstheme="minorHAnsi"/>
          <w:b/>
          <w:lang w:val="en-GB"/>
        </w:rPr>
        <w:t>11. Standard models and methods of the theory of strongly correlated systems.</w:t>
      </w:r>
      <w:r w:rsidRPr="002B0FB1">
        <w:rPr>
          <w:rFonts w:cstheme="minorHAnsi"/>
          <w:lang w:val="en-GB"/>
        </w:rPr>
        <w:t xml:space="preserve"> </w:t>
      </w:r>
    </w:p>
    <w:p w:rsidR="00357620" w:rsidRPr="002B0FB1" w:rsidRDefault="00D442E5" w:rsidP="00357620">
      <w:pPr>
        <w:spacing w:after="0" w:line="240" w:lineRule="auto"/>
        <w:rPr>
          <w:rFonts w:cstheme="minorHAnsi"/>
          <w:lang w:val="en-GB"/>
        </w:rPr>
      </w:pPr>
      <w:r w:rsidRPr="002B0FB1">
        <w:rPr>
          <w:rFonts w:cstheme="minorHAnsi"/>
          <w:lang w:val="en-GB"/>
        </w:rPr>
        <w:t xml:space="preserve">The </w:t>
      </w:r>
      <w:proofErr w:type="spellStart"/>
      <w:r w:rsidRPr="002B0FB1">
        <w:rPr>
          <w:rFonts w:cstheme="minorHAnsi"/>
          <w:lang w:val="en-GB"/>
        </w:rPr>
        <w:t>Shubin-Vonsovsky</w:t>
      </w:r>
      <w:proofErr w:type="spellEnd"/>
      <w:r w:rsidRPr="002B0FB1">
        <w:rPr>
          <w:rFonts w:cstheme="minorHAnsi"/>
          <w:lang w:val="en-GB"/>
        </w:rPr>
        <w:t xml:space="preserve"> </w:t>
      </w:r>
      <w:r w:rsidR="00434F10" w:rsidRPr="002B0FB1">
        <w:rPr>
          <w:rFonts w:cstheme="minorHAnsi"/>
          <w:lang w:val="en-GB"/>
        </w:rPr>
        <w:t xml:space="preserve">s-d model. </w:t>
      </w:r>
      <w:r w:rsidRPr="002B0FB1">
        <w:rPr>
          <w:rFonts w:cstheme="minorHAnsi"/>
          <w:lang w:val="en-GB"/>
        </w:rPr>
        <w:t xml:space="preserve">The </w:t>
      </w:r>
      <w:proofErr w:type="spellStart"/>
      <w:r w:rsidR="00434F10" w:rsidRPr="002B0FB1">
        <w:rPr>
          <w:rFonts w:cstheme="minorHAnsi"/>
          <w:lang w:val="en-GB"/>
        </w:rPr>
        <w:t>Bogolyubov-Levdin</w:t>
      </w:r>
      <w:proofErr w:type="spellEnd"/>
      <w:r w:rsidR="00434F10" w:rsidRPr="002B0FB1">
        <w:rPr>
          <w:rFonts w:cstheme="minorHAnsi"/>
          <w:lang w:val="en-GB"/>
        </w:rPr>
        <w:t xml:space="preserve"> model. </w:t>
      </w:r>
      <w:r w:rsidRPr="002B0FB1">
        <w:rPr>
          <w:rFonts w:cstheme="minorHAnsi"/>
          <w:lang w:val="en-GB"/>
        </w:rPr>
        <w:t xml:space="preserve">The </w:t>
      </w:r>
      <w:r w:rsidR="00434F10" w:rsidRPr="002B0FB1">
        <w:rPr>
          <w:rFonts w:cstheme="minorHAnsi"/>
          <w:lang w:val="en-GB"/>
        </w:rPr>
        <w:t xml:space="preserve">Anderson model. </w:t>
      </w:r>
      <w:r w:rsidRPr="002B0FB1">
        <w:rPr>
          <w:rFonts w:cstheme="minorHAnsi"/>
          <w:lang w:val="en-GB"/>
        </w:rPr>
        <w:t xml:space="preserve">The </w:t>
      </w:r>
      <w:r w:rsidR="00434F10" w:rsidRPr="002B0FB1">
        <w:rPr>
          <w:rFonts w:cstheme="minorHAnsi"/>
          <w:lang w:val="en-GB"/>
        </w:rPr>
        <w:t>Hubbard mod</w:t>
      </w:r>
      <w:r w:rsidRPr="002B0FB1">
        <w:rPr>
          <w:rFonts w:cstheme="minorHAnsi"/>
          <w:lang w:val="en-GB"/>
        </w:rPr>
        <w:t>el</w:t>
      </w:r>
      <w:r w:rsidR="00434F10" w:rsidRPr="002B0FB1">
        <w:rPr>
          <w:rFonts w:cstheme="minorHAnsi"/>
          <w:lang w:val="en-GB"/>
        </w:rPr>
        <w:t xml:space="preserve">. Approximations of the mean field (+ RPA). The </w:t>
      </w:r>
      <w:proofErr w:type="spellStart"/>
      <w:r w:rsidR="00434F10" w:rsidRPr="002B0FB1">
        <w:rPr>
          <w:rFonts w:cstheme="minorHAnsi"/>
          <w:lang w:val="en-GB"/>
        </w:rPr>
        <w:t>Hartree-Fock</w:t>
      </w:r>
      <w:proofErr w:type="spellEnd"/>
      <w:r w:rsidR="00434F10" w:rsidRPr="002B0FB1">
        <w:rPr>
          <w:rFonts w:cstheme="minorHAnsi"/>
          <w:lang w:val="en-GB"/>
        </w:rPr>
        <w:t xml:space="preserve"> approximation. Solving the simplest realizations of the Anderson and Hubbard models in the </w:t>
      </w:r>
      <w:proofErr w:type="spellStart"/>
      <w:r w:rsidR="00434F10" w:rsidRPr="002B0FB1">
        <w:rPr>
          <w:rFonts w:cstheme="minorHAnsi"/>
          <w:lang w:val="en-GB"/>
        </w:rPr>
        <w:t>Hartree-Fock</w:t>
      </w:r>
      <w:proofErr w:type="spellEnd"/>
      <w:r w:rsidR="00434F10" w:rsidRPr="002B0FB1">
        <w:rPr>
          <w:rFonts w:cstheme="minorHAnsi"/>
          <w:lang w:val="en-GB"/>
        </w:rPr>
        <w:t xml:space="preserve"> approximation. The Monte Carlo method. Classic and quantum options. Examples of solving problems in the theory of strongly correlated systems. Quantum magnets. Spin Hamiltonians, </w:t>
      </w:r>
      <w:r w:rsidR="00083307" w:rsidRPr="002B0FB1">
        <w:rPr>
          <w:rFonts w:cstheme="minorHAnsi"/>
          <w:lang w:val="en-GB"/>
        </w:rPr>
        <w:t xml:space="preserve">the </w:t>
      </w:r>
      <w:r w:rsidR="00434F10" w:rsidRPr="002B0FB1">
        <w:rPr>
          <w:rFonts w:cstheme="minorHAnsi"/>
          <w:lang w:val="en-GB"/>
        </w:rPr>
        <w:t xml:space="preserve">localized and collectivized model. Representations of spin operators by secondary quantization operators. Wick's theorem for spin operators and the basis of </w:t>
      </w:r>
      <w:r w:rsidR="00083307" w:rsidRPr="002B0FB1">
        <w:rPr>
          <w:rFonts w:cstheme="minorHAnsi"/>
          <w:lang w:val="en-GB"/>
        </w:rPr>
        <w:t>the diagram technique. The m</w:t>
      </w:r>
      <w:r w:rsidR="00434F10" w:rsidRPr="002B0FB1">
        <w:rPr>
          <w:rFonts w:cstheme="minorHAnsi"/>
          <w:lang w:val="en-GB"/>
        </w:rPr>
        <w:t>ethod of the molecular field, spin waves. The Hubbard model, strongly correlated systems, the Mott transition. Pseudospin formalism in strongly correlated systems.</w:t>
      </w:r>
    </w:p>
    <w:p w:rsidR="00083307" w:rsidRPr="002B0FB1" w:rsidRDefault="00083307" w:rsidP="00357620">
      <w:pPr>
        <w:spacing w:after="0" w:line="240" w:lineRule="auto"/>
        <w:rPr>
          <w:rFonts w:cstheme="minorHAnsi"/>
          <w:lang w:val="en-GB"/>
        </w:rPr>
      </w:pPr>
    </w:p>
    <w:p w:rsidR="00271DCF" w:rsidRPr="002B0FB1" w:rsidRDefault="00271DCF" w:rsidP="002B0FB1">
      <w:pPr>
        <w:spacing w:after="0" w:line="240" w:lineRule="auto"/>
        <w:jc w:val="center"/>
        <w:rPr>
          <w:rFonts w:cstheme="minorHAnsi"/>
          <w:b/>
          <w:lang w:val="en-GB"/>
        </w:rPr>
      </w:pPr>
      <w:r w:rsidRPr="002B0FB1">
        <w:rPr>
          <w:rFonts w:cstheme="minorHAnsi"/>
          <w:b/>
          <w:lang w:val="en-GB"/>
        </w:rPr>
        <w:t>3. EDUCATIONAL-METHODICAL AND INFORMATIONAL SUPPORT OF THE STATE FINAL</w:t>
      </w:r>
      <w:r w:rsidR="002B0FB1">
        <w:rPr>
          <w:rFonts w:cstheme="minorHAnsi"/>
          <w:b/>
          <w:lang w:val="en-GB"/>
        </w:rPr>
        <w:t xml:space="preserve"> </w:t>
      </w:r>
      <w:r w:rsidRPr="002B0FB1">
        <w:rPr>
          <w:rFonts w:cstheme="minorHAnsi"/>
          <w:b/>
          <w:lang w:val="en-GB"/>
        </w:rPr>
        <w:t>CERTIFICATION</w:t>
      </w:r>
    </w:p>
    <w:p w:rsidR="00271DCF" w:rsidRPr="002B0FB1" w:rsidRDefault="00434F10" w:rsidP="00271DCF">
      <w:pPr>
        <w:spacing w:after="0" w:line="240" w:lineRule="auto"/>
        <w:rPr>
          <w:rFonts w:cstheme="minorHAnsi"/>
          <w:b/>
          <w:lang w:val="en-GB"/>
        </w:rPr>
      </w:pPr>
      <w:r w:rsidRPr="002B0FB1">
        <w:rPr>
          <w:rFonts w:cstheme="minorHAnsi"/>
          <w:b/>
          <w:lang w:val="en-GB"/>
        </w:rPr>
        <w:t xml:space="preserve">Recommended </w:t>
      </w:r>
      <w:r w:rsidR="0099042C" w:rsidRPr="002B0FB1">
        <w:rPr>
          <w:rFonts w:cstheme="minorHAnsi"/>
          <w:b/>
          <w:lang w:val="en-GB"/>
        </w:rPr>
        <w:t>L</w:t>
      </w:r>
      <w:r w:rsidR="002B0FB1">
        <w:rPr>
          <w:rFonts w:cstheme="minorHAnsi"/>
          <w:b/>
          <w:lang w:val="en-GB"/>
        </w:rPr>
        <w:t>iterature</w:t>
      </w:r>
    </w:p>
    <w:p w:rsidR="00357620" w:rsidRPr="002B0FB1" w:rsidRDefault="0099042C" w:rsidP="0099042C">
      <w:pPr>
        <w:spacing w:after="0" w:line="240" w:lineRule="auto"/>
        <w:ind w:left="708"/>
        <w:rPr>
          <w:rFonts w:cstheme="minorHAnsi"/>
          <w:lang w:val="en-GB"/>
        </w:rPr>
      </w:pPr>
      <w:r w:rsidRPr="002B0FB1">
        <w:rPr>
          <w:rFonts w:cstheme="minorHAnsi"/>
          <w:lang w:val="en-GB"/>
        </w:rPr>
        <w:t xml:space="preserve">13. </w:t>
      </w:r>
      <w:r w:rsidR="00357620" w:rsidRPr="002B0FB1">
        <w:rPr>
          <w:rFonts w:cstheme="minorHAnsi"/>
          <w:lang w:val="en-GB"/>
        </w:rPr>
        <w:t xml:space="preserve">P.A. Lee, T.V. Ramakrishnan. Disordered Electronic Systems. </w:t>
      </w:r>
      <w:proofErr w:type="spellStart"/>
      <w:r w:rsidR="00357620" w:rsidRPr="002B0FB1">
        <w:rPr>
          <w:rFonts w:cstheme="minorHAnsi"/>
          <w:lang w:val="en-GB"/>
        </w:rPr>
        <w:t>Rev.Mod.Phys</w:t>
      </w:r>
      <w:proofErr w:type="spellEnd"/>
      <w:r w:rsidR="00357620" w:rsidRPr="002B0FB1">
        <w:rPr>
          <w:rFonts w:cstheme="minorHAnsi"/>
          <w:lang w:val="en-GB"/>
        </w:rPr>
        <w:t>. 57, No.2, 287 (1985).</w:t>
      </w:r>
    </w:p>
    <w:p w:rsidR="00357620" w:rsidRPr="002B0FB1" w:rsidRDefault="0099042C" w:rsidP="0099042C">
      <w:pPr>
        <w:spacing w:after="0" w:line="240" w:lineRule="auto"/>
        <w:ind w:left="708"/>
        <w:rPr>
          <w:rFonts w:cstheme="minorHAnsi"/>
          <w:lang w:val="en-GB"/>
        </w:rPr>
      </w:pPr>
      <w:r w:rsidRPr="002B0FB1">
        <w:rPr>
          <w:rFonts w:cstheme="minorHAnsi"/>
          <w:lang w:val="en-GB"/>
        </w:rPr>
        <w:t xml:space="preserve">16. </w:t>
      </w:r>
      <w:r w:rsidR="00357620" w:rsidRPr="002B0FB1">
        <w:rPr>
          <w:rFonts w:cstheme="minorHAnsi"/>
          <w:lang w:val="en-GB"/>
        </w:rPr>
        <w:t xml:space="preserve">Handbook of Magnetism and advanced magnetic materials, Volume I: Fundamentals and Theory, Eds. H. </w:t>
      </w:r>
      <w:proofErr w:type="spellStart"/>
      <w:r w:rsidR="00357620" w:rsidRPr="002B0FB1">
        <w:rPr>
          <w:rFonts w:cstheme="minorHAnsi"/>
          <w:lang w:val="en-GB"/>
        </w:rPr>
        <w:t>Kronmueller</w:t>
      </w:r>
      <w:proofErr w:type="spellEnd"/>
      <w:r w:rsidR="00357620" w:rsidRPr="002B0FB1">
        <w:rPr>
          <w:rFonts w:cstheme="minorHAnsi"/>
          <w:lang w:val="en-GB"/>
        </w:rPr>
        <w:t xml:space="preserve"> and S. Parkin, Wiley, 2007. 700 p.</w:t>
      </w:r>
    </w:p>
    <w:p w:rsidR="0099042C" w:rsidRPr="002B0FB1" w:rsidRDefault="0099042C" w:rsidP="0099042C">
      <w:pPr>
        <w:spacing w:after="0" w:line="240" w:lineRule="auto"/>
        <w:rPr>
          <w:rFonts w:cstheme="minorHAnsi"/>
          <w:b/>
          <w:lang w:val="en-GB"/>
        </w:rPr>
      </w:pPr>
      <w:r w:rsidRPr="002B0FB1">
        <w:rPr>
          <w:rFonts w:cstheme="minorHAnsi"/>
          <w:b/>
          <w:lang w:val="en-GB"/>
        </w:rPr>
        <w:t>Additional Literature</w:t>
      </w:r>
    </w:p>
    <w:p w:rsidR="00357620" w:rsidRPr="002B0FB1" w:rsidRDefault="0099042C" w:rsidP="0099042C">
      <w:pPr>
        <w:spacing w:after="0" w:line="240" w:lineRule="auto"/>
        <w:ind w:firstLine="708"/>
        <w:rPr>
          <w:rFonts w:cstheme="minorHAnsi"/>
          <w:lang w:val="en-GB"/>
        </w:rPr>
      </w:pPr>
      <w:r w:rsidRPr="002B0FB1">
        <w:rPr>
          <w:rFonts w:cstheme="minorHAnsi"/>
          <w:lang w:val="en-GB"/>
        </w:rPr>
        <w:t xml:space="preserve">2.  </w:t>
      </w:r>
      <w:r w:rsidR="00357620" w:rsidRPr="002B0FB1">
        <w:rPr>
          <w:rFonts w:cstheme="minorHAnsi"/>
          <w:lang w:val="en-GB"/>
        </w:rPr>
        <w:t xml:space="preserve">R.D. </w:t>
      </w:r>
      <w:proofErr w:type="spellStart"/>
      <w:r w:rsidR="00357620" w:rsidRPr="002B0FB1">
        <w:rPr>
          <w:rFonts w:cstheme="minorHAnsi"/>
          <w:lang w:val="en-GB"/>
        </w:rPr>
        <w:t>Mattuck</w:t>
      </w:r>
      <w:proofErr w:type="spellEnd"/>
      <w:r w:rsidR="00357620" w:rsidRPr="002B0FB1">
        <w:rPr>
          <w:rFonts w:cstheme="minorHAnsi"/>
          <w:lang w:val="en-GB"/>
        </w:rPr>
        <w:t xml:space="preserve">. D. Johansson. </w:t>
      </w:r>
      <w:proofErr w:type="spellStart"/>
      <w:r w:rsidR="00357620" w:rsidRPr="002B0FB1">
        <w:rPr>
          <w:rFonts w:cstheme="minorHAnsi"/>
          <w:lang w:val="en-GB"/>
        </w:rPr>
        <w:t>Adv.Phys</w:t>
      </w:r>
      <w:proofErr w:type="spellEnd"/>
      <w:r w:rsidR="00357620" w:rsidRPr="002B0FB1">
        <w:rPr>
          <w:rFonts w:cstheme="minorHAnsi"/>
          <w:lang w:val="en-GB"/>
        </w:rPr>
        <w:t>. 17, 509 (1968),</w:t>
      </w:r>
    </w:p>
    <w:p w:rsidR="00357620" w:rsidRPr="002B0FB1" w:rsidRDefault="0099042C" w:rsidP="0099042C">
      <w:pPr>
        <w:spacing w:after="0" w:line="240" w:lineRule="auto"/>
        <w:ind w:left="705"/>
        <w:rPr>
          <w:rFonts w:cstheme="minorHAnsi"/>
          <w:lang w:val="en-GB"/>
        </w:rPr>
      </w:pPr>
      <w:r w:rsidRPr="002B0FB1">
        <w:rPr>
          <w:rFonts w:cstheme="minorHAnsi"/>
          <w:lang w:val="en-GB"/>
        </w:rPr>
        <w:t xml:space="preserve">14. </w:t>
      </w:r>
      <w:r w:rsidR="00357620" w:rsidRPr="002B0FB1">
        <w:rPr>
          <w:rFonts w:cstheme="minorHAnsi"/>
          <w:lang w:val="en-GB"/>
        </w:rPr>
        <w:t xml:space="preserve">A.S. </w:t>
      </w:r>
      <w:proofErr w:type="spellStart"/>
      <w:r w:rsidR="00357620" w:rsidRPr="002B0FB1">
        <w:rPr>
          <w:rFonts w:cstheme="minorHAnsi"/>
          <w:lang w:val="en-GB"/>
        </w:rPr>
        <w:t>Moskvin</w:t>
      </w:r>
      <w:proofErr w:type="spellEnd"/>
      <w:r w:rsidR="00357620" w:rsidRPr="002B0FB1">
        <w:rPr>
          <w:rFonts w:cstheme="minorHAnsi"/>
          <w:lang w:val="en-GB"/>
        </w:rPr>
        <w:t>, Spin and Pseudospin Models: Hamiltonians, Topological Excitations, The Physics of Metals and Metallography (ФММ), Vol. 95, Suppl. 1, 2003, p. 41.</w:t>
      </w:r>
    </w:p>
    <w:p w:rsidR="00357620" w:rsidRPr="002B0FB1" w:rsidRDefault="00357620" w:rsidP="00357620">
      <w:pPr>
        <w:spacing w:after="0" w:line="240" w:lineRule="auto"/>
        <w:rPr>
          <w:rFonts w:cstheme="minorHAnsi"/>
          <w:lang w:val="en-GB"/>
        </w:rPr>
      </w:pPr>
    </w:p>
    <w:p w:rsidR="0099042C" w:rsidRPr="002B0FB1" w:rsidRDefault="00434F10" w:rsidP="00357620">
      <w:pPr>
        <w:spacing w:after="0" w:line="240" w:lineRule="auto"/>
        <w:rPr>
          <w:rFonts w:cstheme="minorHAnsi"/>
          <w:b/>
          <w:lang w:val="en-GB"/>
        </w:rPr>
      </w:pPr>
      <w:r w:rsidRPr="002B0FB1">
        <w:rPr>
          <w:rFonts w:cstheme="minorHAnsi"/>
          <w:b/>
          <w:lang w:val="en-GB"/>
        </w:rPr>
        <w:lastRenderedPageBreak/>
        <w:t xml:space="preserve">Databases, information and reference systems </w:t>
      </w:r>
    </w:p>
    <w:p w:rsidR="00357620" w:rsidRPr="002B0FB1" w:rsidRDefault="00434F10" w:rsidP="00357620">
      <w:pPr>
        <w:spacing w:after="0" w:line="240" w:lineRule="auto"/>
        <w:rPr>
          <w:rFonts w:cstheme="minorHAnsi"/>
          <w:b/>
          <w:lang w:val="en-GB"/>
        </w:rPr>
      </w:pPr>
      <w:r w:rsidRPr="002B0FB1">
        <w:rPr>
          <w:rFonts w:cstheme="minorHAnsi"/>
          <w:lang w:val="en-GB"/>
        </w:rPr>
        <w:t>Electronic resources</w:t>
      </w:r>
      <w:r w:rsidRPr="002B0FB1">
        <w:rPr>
          <w:rFonts w:cstheme="minorHAnsi"/>
          <w:b/>
          <w:lang w:val="en-GB"/>
        </w:rPr>
        <w:t xml:space="preserve"> </w:t>
      </w:r>
      <w:proofErr w:type="spellStart"/>
      <w:r w:rsidR="00357620" w:rsidRPr="002B0FB1">
        <w:rPr>
          <w:rFonts w:cstheme="minorHAnsi"/>
          <w:lang w:val="en-GB"/>
        </w:rPr>
        <w:t>ScienceDirect</w:t>
      </w:r>
      <w:proofErr w:type="spellEnd"/>
      <w:r w:rsidR="00357620" w:rsidRPr="002B0FB1">
        <w:rPr>
          <w:rFonts w:cstheme="minorHAnsi"/>
          <w:lang w:val="en-GB"/>
        </w:rPr>
        <w:t>: http ://www. sciencedirect.com:</w:t>
      </w:r>
    </w:p>
    <w:p w:rsidR="00357620" w:rsidRPr="002B0FB1" w:rsidRDefault="00434F10" w:rsidP="00357620">
      <w:pPr>
        <w:spacing w:after="0" w:line="240" w:lineRule="auto"/>
        <w:rPr>
          <w:rFonts w:cstheme="minorHAnsi"/>
          <w:lang w:val="en-GB"/>
        </w:rPr>
      </w:pPr>
      <w:r w:rsidRPr="002B0FB1">
        <w:rPr>
          <w:rFonts w:cstheme="minorHAnsi"/>
          <w:lang w:val="en-GB"/>
        </w:rPr>
        <w:t xml:space="preserve">Electronic resources </w:t>
      </w:r>
      <w:r w:rsidR="00357620" w:rsidRPr="002B0FB1">
        <w:rPr>
          <w:rFonts w:cstheme="minorHAnsi"/>
          <w:lang w:val="en-GB"/>
        </w:rPr>
        <w:t>Web of Science: http://apps:webofknowled&amp;e.com:</w:t>
      </w:r>
    </w:p>
    <w:p w:rsidR="00434F10" w:rsidRPr="002B0FB1" w:rsidRDefault="00434F10" w:rsidP="00357620">
      <w:pPr>
        <w:spacing w:after="0" w:line="240" w:lineRule="auto"/>
        <w:rPr>
          <w:rFonts w:cstheme="minorHAnsi"/>
          <w:lang w:val="en-GB"/>
        </w:rPr>
      </w:pPr>
      <w:r w:rsidRPr="002B0FB1">
        <w:rPr>
          <w:rFonts w:cstheme="minorHAnsi"/>
          <w:lang w:val="en-GB"/>
        </w:rPr>
        <w:t xml:space="preserve">Electronic resources </w:t>
      </w:r>
      <w:proofErr w:type="spellStart"/>
      <w:r w:rsidR="00357620" w:rsidRPr="002B0FB1">
        <w:rPr>
          <w:rFonts w:cstheme="minorHAnsi"/>
          <w:lang w:val="en-GB"/>
        </w:rPr>
        <w:t>ScienceDirect</w:t>
      </w:r>
      <w:proofErr w:type="spellEnd"/>
      <w:r w:rsidR="00357620" w:rsidRPr="002B0FB1">
        <w:rPr>
          <w:rFonts w:cstheme="minorHAnsi"/>
          <w:lang w:val="en-GB"/>
        </w:rPr>
        <w:t xml:space="preserve">: http://www.scifmder.com </w:t>
      </w:r>
    </w:p>
    <w:p w:rsidR="00357620" w:rsidRPr="002B0FB1" w:rsidRDefault="00434F10" w:rsidP="00357620">
      <w:pPr>
        <w:spacing w:after="0" w:line="240" w:lineRule="auto"/>
        <w:rPr>
          <w:rFonts w:cstheme="minorHAnsi"/>
          <w:lang w:val="en-GB"/>
        </w:rPr>
      </w:pPr>
      <w:r w:rsidRPr="002B0FB1">
        <w:rPr>
          <w:rFonts w:cstheme="minorHAnsi"/>
          <w:lang w:val="en-GB"/>
        </w:rPr>
        <w:t xml:space="preserve">Electronic resources </w:t>
      </w:r>
      <w:r w:rsidR="00357620" w:rsidRPr="002B0FB1">
        <w:rPr>
          <w:rFonts w:cstheme="minorHAnsi"/>
          <w:lang w:val="en-GB"/>
        </w:rPr>
        <w:t>Web of Science: http://reaxvs.org</w:t>
      </w:r>
    </w:p>
    <w:p w:rsidR="00357620" w:rsidRPr="002B0FB1" w:rsidRDefault="00357620" w:rsidP="002B0FB1">
      <w:pPr>
        <w:spacing w:after="0" w:line="240" w:lineRule="auto"/>
        <w:rPr>
          <w:rFonts w:cstheme="minorHAnsi"/>
          <w:lang w:val="en-GB"/>
        </w:rPr>
      </w:pPr>
    </w:p>
    <w:p w:rsidR="001B1EF3" w:rsidRPr="002B0FB1" w:rsidRDefault="001B1EF3" w:rsidP="002B0FB1">
      <w:pPr>
        <w:spacing w:after="0" w:line="240" w:lineRule="auto"/>
        <w:rPr>
          <w:rFonts w:cstheme="minorHAnsi"/>
          <w:lang w:val="en-GB"/>
        </w:rPr>
      </w:pPr>
    </w:p>
    <w:sectPr w:rsidR="001B1EF3" w:rsidRPr="002B0FB1" w:rsidSect="00756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ACC"/>
    <w:multiLevelType w:val="hybridMultilevel"/>
    <w:tmpl w:val="2B501FB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392144"/>
    <w:multiLevelType w:val="multilevel"/>
    <w:tmpl w:val="2D8A924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335E7E"/>
    <w:multiLevelType w:val="hybridMultilevel"/>
    <w:tmpl w:val="4FACCA7E"/>
    <w:lvl w:ilvl="0" w:tplc="E57A19F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1134"/>
    <w:multiLevelType w:val="hybridMultilevel"/>
    <w:tmpl w:val="01D80A82"/>
    <w:lvl w:ilvl="0" w:tplc="E57A19F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62A19"/>
    <w:multiLevelType w:val="hybridMultilevel"/>
    <w:tmpl w:val="800CE718"/>
    <w:lvl w:ilvl="0" w:tplc="84345206">
      <w:start w:val="5"/>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55782"/>
    <w:multiLevelType w:val="hybridMultilevel"/>
    <w:tmpl w:val="1C4E2542"/>
    <w:lvl w:ilvl="0" w:tplc="84345206">
      <w:start w:val="5"/>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5EA77656"/>
    <w:multiLevelType w:val="hybridMultilevel"/>
    <w:tmpl w:val="101AFE08"/>
    <w:lvl w:ilvl="0" w:tplc="E57A19F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20"/>
    <w:rsid w:val="00083307"/>
    <w:rsid w:val="000E1914"/>
    <w:rsid w:val="001968F7"/>
    <w:rsid w:val="001B1EF3"/>
    <w:rsid w:val="001B6764"/>
    <w:rsid w:val="001F1A27"/>
    <w:rsid w:val="00271DCF"/>
    <w:rsid w:val="002968D9"/>
    <w:rsid w:val="002A1032"/>
    <w:rsid w:val="002B0FB1"/>
    <w:rsid w:val="002B2D57"/>
    <w:rsid w:val="00302724"/>
    <w:rsid w:val="00357620"/>
    <w:rsid w:val="0042753E"/>
    <w:rsid w:val="00434F10"/>
    <w:rsid w:val="00436A93"/>
    <w:rsid w:val="00447944"/>
    <w:rsid w:val="0048375D"/>
    <w:rsid w:val="004A3B07"/>
    <w:rsid w:val="004D4CBD"/>
    <w:rsid w:val="00667286"/>
    <w:rsid w:val="00683DF0"/>
    <w:rsid w:val="00697EF5"/>
    <w:rsid w:val="006A2885"/>
    <w:rsid w:val="006D19D8"/>
    <w:rsid w:val="00756919"/>
    <w:rsid w:val="0078061D"/>
    <w:rsid w:val="007D07DD"/>
    <w:rsid w:val="00842976"/>
    <w:rsid w:val="008A4BDF"/>
    <w:rsid w:val="009604B9"/>
    <w:rsid w:val="0099042C"/>
    <w:rsid w:val="00996F9D"/>
    <w:rsid w:val="00A00E55"/>
    <w:rsid w:val="00A1765B"/>
    <w:rsid w:val="00A36754"/>
    <w:rsid w:val="00B37348"/>
    <w:rsid w:val="00B76FF3"/>
    <w:rsid w:val="00C05859"/>
    <w:rsid w:val="00C1671B"/>
    <w:rsid w:val="00C6491C"/>
    <w:rsid w:val="00C64D0A"/>
    <w:rsid w:val="00D32988"/>
    <w:rsid w:val="00D442E5"/>
    <w:rsid w:val="00D7122B"/>
    <w:rsid w:val="00DA51DE"/>
    <w:rsid w:val="00DA71DF"/>
    <w:rsid w:val="00DE0BB0"/>
    <w:rsid w:val="00E174D3"/>
    <w:rsid w:val="00E362D5"/>
    <w:rsid w:val="00E64E96"/>
    <w:rsid w:val="00F91205"/>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3728A-76F0-4A95-8DD3-66A32E5B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rsid w:val="00357620"/>
    <w:rPr>
      <w:rFonts w:ascii="Times New Roman" w:eastAsia="Times New Roman" w:hAnsi="Times New Roman" w:cs="Times New Roman"/>
      <w:b/>
      <w:bCs/>
      <w:i w:val="0"/>
      <w:iCs w:val="0"/>
      <w:smallCaps w:val="0"/>
      <w:strike w:val="0"/>
      <w:sz w:val="23"/>
      <w:szCs w:val="23"/>
      <w:u w:val="none"/>
    </w:rPr>
  </w:style>
  <w:style w:type="character" w:customStyle="1" w:styleId="1">
    <w:name w:val="Основной текст1"/>
    <w:basedOn w:val="a3"/>
    <w:rsid w:val="0035762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4">
    <w:name w:val="Основной текст + Не полужирный"/>
    <w:basedOn w:val="a3"/>
    <w:rsid w:val="0035762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5">
    <w:name w:val="List Paragraph"/>
    <w:basedOn w:val="a"/>
    <w:uiPriority w:val="34"/>
    <w:qFormat/>
    <w:rsid w:val="00DA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3206">
      <w:bodyDiv w:val="1"/>
      <w:marLeft w:val="0"/>
      <w:marRight w:val="0"/>
      <w:marTop w:val="0"/>
      <w:marBottom w:val="0"/>
      <w:divBdr>
        <w:top w:val="none" w:sz="0" w:space="0" w:color="auto"/>
        <w:left w:val="none" w:sz="0" w:space="0" w:color="auto"/>
        <w:bottom w:val="none" w:sz="0" w:space="0" w:color="auto"/>
        <w:right w:val="none" w:sz="0" w:space="0" w:color="auto"/>
      </w:divBdr>
    </w:div>
    <w:div w:id="593317269">
      <w:bodyDiv w:val="1"/>
      <w:marLeft w:val="0"/>
      <w:marRight w:val="0"/>
      <w:marTop w:val="0"/>
      <w:marBottom w:val="0"/>
      <w:divBdr>
        <w:top w:val="none" w:sz="0" w:space="0" w:color="auto"/>
        <w:left w:val="none" w:sz="0" w:space="0" w:color="auto"/>
        <w:bottom w:val="none" w:sz="0" w:space="0" w:color="auto"/>
        <w:right w:val="none" w:sz="0" w:space="0" w:color="auto"/>
      </w:divBdr>
    </w:div>
    <w:div w:id="669915293">
      <w:bodyDiv w:val="1"/>
      <w:marLeft w:val="0"/>
      <w:marRight w:val="0"/>
      <w:marTop w:val="0"/>
      <w:marBottom w:val="0"/>
      <w:divBdr>
        <w:top w:val="none" w:sz="0" w:space="0" w:color="auto"/>
        <w:left w:val="none" w:sz="0" w:space="0" w:color="auto"/>
        <w:bottom w:val="none" w:sz="0" w:space="0" w:color="auto"/>
        <w:right w:val="none" w:sz="0" w:space="0" w:color="auto"/>
      </w:divBdr>
    </w:div>
    <w:div w:id="8464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Полякова Виктория Владимировна</cp:lastModifiedBy>
  <cp:revision>6</cp:revision>
  <dcterms:created xsi:type="dcterms:W3CDTF">2017-09-07T15:29:00Z</dcterms:created>
  <dcterms:modified xsi:type="dcterms:W3CDTF">2017-10-20T15:59:00Z</dcterms:modified>
</cp:coreProperties>
</file>