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C9A" w:rsidRPr="00EA0B78" w:rsidRDefault="00161B64" w:rsidP="00161B64">
      <w:pPr>
        <w:pageBreakBefore/>
        <w:jc w:val="center"/>
        <w:rPr>
          <w:lang w:val="en-GB"/>
        </w:rPr>
      </w:pPr>
      <w:r w:rsidRPr="00161B64">
        <w:rPr>
          <w:b/>
          <w:sz w:val="28"/>
          <w:szCs w:val="28"/>
          <w:lang w:val="en-GB"/>
        </w:rPr>
        <w:t>THE THEORETICAL BASES OF PERSPECTIVE THERMAL POWER PROCESSES AND TECHNOLOGIES</w:t>
      </w:r>
      <w:r>
        <w:rPr>
          <w:sz w:val="28"/>
          <w:szCs w:val="28"/>
          <w:lang w:val="en-GB"/>
        </w:rPr>
        <w:t xml:space="preserve">                                                                              </w:t>
      </w:r>
      <w:bookmarkStart w:id="0" w:name="_GoBack"/>
      <w:bookmarkEnd w:id="0"/>
      <w:r w:rsidR="008E1025" w:rsidRPr="00EA0B78">
        <w:rPr>
          <w:sz w:val="28"/>
          <w:szCs w:val="28"/>
          <w:lang w:val="en-GB"/>
        </w:rPr>
        <w:t>GENERAL DESCRIPTION OF THE DISCIPLINE</w:t>
      </w:r>
    </w:p>
    <w:p w:rsidR="00A50C9A" w:rsidRPr="00EA0B78" w:rsidRDefault="008E1025">
      <w:pPr>
        <w:pStyle w:val="ConsPlusNormal"/>
        <w:widowControl/>
        <w:jc w:val="both"/>
        <w:rPr>
          <w:rFonts w:ascii="Times New Roman" w:hAnsi="Times New Roman" w:cs="Times New Roman"/>
          <w:spacing w:val="-1"/>
          <w:sz w:val="24"/>
          <w:szCs w:val="24"/>
          <w:lang w:val="en-GB"/>
        </w:rPr>
      </w:pPr>
      <w:r w:rsidRPr="00EA0B78">
        <w:rPr>
          <w:rFonts w:ascii="Times New Roman" w:hAnsi="Times New Roman" w:cs="Times New Roman"/>
          <w:sz w:val="24"/>
          <w:szCs w:val="24"/>
          <w:lang w:val="en-GB"/>
        </w:rPr>
        <w:t>The work programme of the discipline is compiled according to the Federal State Higher Professional Education Standards</w:t>
      </w:r>
    </w:p>
    <w:p w:rsidR="00A50C9A" w:rsidRPr="00EA0B78" w:rsidRDefault="00A50C9A" w:rsidP="00C65C57">
      <w:pPr>
        <w:pStyle w:val="ConsPlusNormal"/>
        <w:widowControl/>
        <w:ind w:firstLine="0"/>
        <w:jc w:val="both"/>
        <w:rPr>
          <w:rFonts w:ascii="Times New Roman" w:hAnsi="Times New Roman" w:cs="Times New Roman"/>
          <w:spacing w:val="-1"/>
          <w:sz w:val="24"/>
          <w:szCs w:val="24"/>
          <w:lang w:val="en-GB"/>
        </w:rPr>
      </w:pPr>
    </w:p>
    <w:tbl>
      <w:tblPr>
        <w:tblW w:w="0" w:type="auto"/>
        <w:tblInd w:w="108" w:type="dxa"/>
        <w:tblLayout w:type="fixed"/>
        <w:tblLook w:val="0000" w:firstRow="0" w:lastRow="0" w:firstColumn="0" w:lastColumn="0" w:noHBand="0" w:noVBand="0"/>
      </w:tblPr>
      <w:tblGrid>
        <w:gridCol w:w="2628"/>
        <w:gridCol w:w="3780"/>
        <w:gridCol w:w="1530"/>
        <w:gridCol w:w="1711"/>
      </w:tblGrid>
      <w:tr w:rsidR="008E1025" w:rsidRPr="00161B64" w:rsidTr="00F4277D">
        <w:tc>
          <w:tcPr>
            <w:tcW w:w="2628" w:type="dxa"/>
            <w:vMerge w:val="restart"/>
            <w:tcBorders>
              <w:top w:val="single" w:sz="4" w:space="0" w:color="000000"/>
              <w:left w:val="single" w:sz="4" w:space="0" w:color="000000"/>
              <w:bottom w:val="single" w:sz="4" w:space="0" w:color="000000"/>
            </w:tcBorders>
            <w:shd w:val="clear" w:color="auto" w:fill="auto"/>
            <w:vAlign w:val="center"/>
          </w:tcPr>
          <w:p w:rsidR="008E1025" w:rsidRPr="00EA0B78" w:rsidRDefault="008E1025" w:rsidP="008E1025">
            <w:pPr>
              <w:rPr>
                <w:b/>
                <w:bCs/>
                <w:lang w:val="en-GB"/>
              </w:rPr>
            </w:pPr>
            <w:r w:rsidRPr="00EA0B78">
              <w:rPr>
                <w:rStyle w:val="12pt"/>
                <w:rFonts w:eastAsia="Courier New"/>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8E1025" w:rsidRPr="00EA0B78" w:rsidRDefault="008E1025" w:rsidP="008E1025">
            <w:pPr>
              <w:jc w:val="center"/>
              <w:rPr>
                <w:b/>
                <w:bCs/>
                <w:lang w:val="en-GB"/>
              </w:rPr>
            </w:pPr>
            <w:r w:rsidRPr="00EA0B78">
              <w:rPr>
                <w:rStyle w:val="12pt"/>
                <w:rFonts w:eastAsia="Courier New"/>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8E1025" w:rsidRPr="00EA0B78" w:rsidRDefault="008E1025" w:rsidP="008E1025">
            <w:pPr>
              <w:rPr>
                <w:b/>
                <w:bCs/>
                <w:lang w:val="en-GB"/>
              </w:rPr>
            </w:pPr>
            <w:r w:rsidRPr="00EA0B78">
              <w:rPr>
                <w:rStyle w:val="12pt"/>
                <w:rFonts w:eastAsia="Courier New"/>
                <w:lang w:val="en-GB"/>
              </w:rPr>
              <w:t>Details of the order of the Ministry of Education and Science of the Russian Federation on approval and commissioning of the Federal State Higher Educational Standard</w:t>
            </w:r>
          </w:p>
        </w:tc>
      </w:tr>
      <w:tr w:rsidR="008E1025" w:rsidRPr="00EA0B78" w:rsidTr="00CE17E8">
        <w:tc>
          <w:tcPr>
            <w:tcW w:w="2628" w:type="dxa"/>
            <w:vMerge/>
            <w:tcBorders>
              <w:top w:val="single" w:sz="4" w:space="0" w:color="000000"/>
              <w:left w:val="single" w:sz="4" w:space="0" w:color="000000"/>
              <w:bottom w:val="single" w:sz="4" w:space="0" w:color="000000"/>
            </w:tcBorders>
            <w:shd w:val="clear" w:color="auto" w:fill="auto"/>
            <w:vAlign w:val="center"/>
          </w:tcPr>
          <w:p w:rsidR="008E1025" w:rsidRPr="00EA0B78" w:rsidRDefault="008E1025" w:rsidP="008E1025">
            <w:pPr>
              <w:snapToGrid w:val="0"/>
              <w:jc w:val="center"/>
              <w:rPr>
                <w:rFonts w:ascii="Calibri" w:hAnsi="Calibri" w:cs="Calibri"/>
                <w:b/>
                <w:sz w:val="20"/>
                <w:szCs w:val="20"/>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8E1025" w:rsidRPr="00EA0B78" w:rsidRDefault="008E1025" w:rsidP="008E1025">
            <w:pPr>
              <w:snapToGrid w:val="0"/>
              <w:jc w:val="center"/>
              <w:rPr>
                <w:b/>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8E1025" w:rsidRPr="00EA0B78" w:rsidRDefault="008E1025" w:rsidP="008E1025">
            <w:pPr>
              <w:pStyle w:val="ConsPlusNormal"/>
              <w:widowControl/>
              <w:spacing w:line="271" w:lineRule="auto"/>
              <w:ind w:firstLine="5"/>
              <w:jc w:val="center"/>
              <w:rPr>
                <w:rFonts w:ascii="Times New Roman" w:hAnsi="Times New Roman" w:cs="Times New Roman"/>
                <w:sz w:val="24"/>
                <w:szCs w:val="24"/>
                <w:lang w:val="en-GB"/>
              </w:rPr>
            </w:pPr>
            <w:r w:rsidRPr="00EA0B78">
              <w:rPr>
                <w:rStyle w:val="12pt"/>
                <w:rFonts w:eastAsia="Courier New"/>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1025" w:rsidRPr="00EA0B78" w:rsidRDefault="008E1025" w:rsidP="008E1025">
            <w:pPr>
              <w:pStyle w:val="ConsPlusNormal"/>
              <w:widowControl/>
              <w:spacing w:line="271" w:lineRule="auto"/>
              <w:ind w:firstLine="5"/>
              <w:jc w:val="center"/>
              <w:rPr>
                <w:rFonts w:ascii="Times New Roman" w:hAnsi="Times New Roman" w:cs="Times New Roman"/>
                <w:sz w:val="24"/>
                <w:szCs w:val="24"/>
                <w:lang w:val="en-GB"/>
              </w:rPr>
            </w:pPr>
            <w:r w:rsidRPr="00EA0B78">
              <w:rPr>
                <w:rStyle w:val="12pt"/>
                <w:rFonts w:eastAsia="Courier New"/>
                <w:lang w:val="en-GB"/>
              </w:rPr>
              <w:t>Date</w:t>
            </w:r>
          </w:p>
        </w:tc>
      </w:tr>
      <w:tr w:rsidR="008E1025" w:rsidRPr="00EA0B78" w:rsidTr="00CE17E8">
        <w:tc>
          <w:tcPr>
            <w:tcW w:w="2628" w:type="dxa"/>
            <w:tcBorders>
              <w:top w:val="single" w:sz="4" w:space="0" w:color="000000"/>
              <w:left w:val="single" w:sz="4" w:space="0" w:color="000000"/>
              <w:bottom w:val="single" w:sz="4" w:space="0" w:color="000000"/>
            </w:tcBorders>
            <w:shd w:val="clear" w:color="auto" w:fill="auto"/>
          </w:tcPr>
          <w:p w:rsidR="008E1025" w:rsidRPr="00EA0B78" w:rsidRDefault="008E1025" w:rsidP="008E1025">
            <w:pPr>
              <w:pStyle w:val="ConsPlusNormal"/>
              <w:widowControl/>
              <w:snapToGrid w:val="0"/>
              <w:spacing w:line="271" w:lineRule="auto"/>
              <w:ind w:firstLine="0"/>
              <w:jc w:val="center"/>
              <w:rPr>
                <w:rFonts w:ascii="Times New Roman" w:hAnsi="Times New Roman" w:cs="Times New Roman"/>
                <w:sz w:val="24"/>
                <w:szCs w:val="24"/>
                <w:lang w:val="en-GB"/>
              </w:rPr>
            </w:pPr>
            <w:r w:rsidRPr="00EA0B78">
              <w:rPr>
                <w:rFonts w:ascii="Times New Roman" w:hAnsi="Times New Roman" w:cs="Times New Roman"/>
                <w:sz w:val="24"/>
                <w:szCs w:val="24"/>
                <w:lang w:val="en-GB"/>
              </w:rPr>
              <w:t>13.06.01</w:t>
            </w:r>
          </w:p>
        </w:tc>
        <w:tc>
          <w:tcPr>
            <w:tcW w:w="3780" w:type="dxa"/>
            <w:tcBorders>
              <w:top w:val="single" w:sz="4" w:space="0" w:color="000000"/>
              <w:left w:val="single" w:sz="4" w:space="0" w:color="000000"/>
              <w:bottom w:val="single" w:sz="4" w:space="0" w:color="000000"/>
            </w:tcBorders>
            <w:shd w:val="clear" w:color="auto" w:fill="auto"/>
          </w:tcPr>
          <w:p w:rsidR="008E1025" w:rsidRPr="00EA0B78" w:rsidRDefault="008E1025" w:rsidP="008E1025">
            <w:pPr>
              <w:pStyle w:val="ConsPlusNormal"/>
              <w:widowControl/>
              <w:snapToGrid w:val="0"/>
              <w:spacing w:line="271" w:lineRule="auto"/>
              <w:ind w:firstLine="0"/>
              <w:jc w:val="center"/>
              <w:rPr>
                <w:rFonts w:ascii="Times New Roman" w:hAnsi="Times New Roman" w:cs="Times New Roman"/>
                <w:sz w:val="24"/>
                <w:szCs w:val="24"/>
                <w:lang w:val="en-GB"/>
              </w:rPr>
            </w:pPr>
            <w:r w:rsidRPr="00EA0B78">
              <w:rPr>
                <w:rFonts w:ascii="Times New Roman" w:eastAsia="Calibri" w:hAnsi="Times New Roman" w:cs="Times New Roman"/>
                <w:sz w:val="24"/>
                <w:szCs w:val="24"/>
                <w:lang w:val="en-GB"/>
              </w:rPr>
              <w:t>Power Engineering and Electrical Engineering</w:t>
            </w:r>
          </w:p>
        </w:tc>
        <w:tc>
          <w:tcPr>
            <w:tcW w:w="1530" w:type="dxa"/>
            <w:tcBorders>
              <w:top w:val="single" w:sz="4" w:space="0" w:color="000000"/>
              <w:left w:val="single" w:sz="4" w:space="0" w:color="000000"/>
              <w:bottom w:val="single" w:sz="4" w:space="0" w:color="000000"/>
            </w:tcBorders>
            <w:shd w:val="clear" w:color="auto" w:fill="auto"/>
          </w:tcPr>
          <w:p w:rsidR="008E1025" w:rsidRPr="00EA0B78" w:rsidRDefault="008E1025" w:rsidP="008E1025">
            <w:pPr>
              <w:jc w:val="center"/>
              <w:rPr>
                <w:b/>
                <w:i/>
                <w:iCs/>
                <w:lang w:val="en-GB"/>
              </w:rPr>
            </w:pPr>
            <w:r w:rsidRPr="00EA0B78">
              <w:rPr>
                <w:rStyle w:val="21"/>
                <w:rFonts w:ascii="Times New Roman" w:eastAsia="Courier New" w:hAnsi="Times New Roman" w:cs="Times New Roman"/>
                <w:b w:val="0"/>
                <w:bCs w:val="0"/>
                <w:i w:val="0"/>
                <w:iCs w:val="0"/>
                <w:sz w:val="24"/>
                <w:szCs w:val="24"/>
                <w:lang w:val="en-GB"/>
              </w:rPr>
              <w:t>30 July 2</w:t>
            </w:r>
            <w:r w:rsidRPr="00EA0B78">
              <w:rPr>
                <w:rStyle w:val="1b"/>
                <w:rFonts w:eastAsia="Courier New"/>
                <w:bCs/>
                <w:sz w:val="24"/>
                <w:szCs w:val="24"/>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E1025" w:rsidRPr="00EA0B78" w:rsidRDefault="008E1025" w:rsidP="008E1025">
            <w:pPr>
              <w:jc w:val="center"/>
              <w:rPr>
                <w:b/>
                <w:i/>
                <w:iCs/>
                <w:lang w:val="en-GB"/>
              </w:rPr>
            </w:pPr>
            <w:r w:rsidRPr="00EA0B78">
              <w:rPr>
                <w:rStyle w:val="21"/>
                <w:rFonts w:ascii="Times New Roman" w:eastAsia="Courier New" w:hAnsi="Times New Roman" w:cs="Times New Roman"/>
                <w:b w:val="0"/>
                <w:bCs w:val="0"/>
                <w:i w:val="0"/>
                <w:iCs w:val="0"/>
                <w:sz w:val="24"/>
                <w:szCs w:val="24"/>
                <w:lang w:val="en-GB"/>
              </w:rPr>
              <w:t>30 July 2</w:t>
            </w:r>
            <w:r w:rsidRPr="00EA0B78">
              <w:rPr>
                <w:rStyle w:val="1b"/>
                <w:rFonts w:eastAsia="Courier New"/>
                <w:bCs/>
                <w:sz w:val="24"/>
                <w:szCs w:val="24"/>
                <w:lang w:val="en-GB"/>
              </w:rPr>
              <w:t>014</w:t>
            </w:r>
          </w:p>
        </w:tc>
      </w:tr>
    </w:tbl>
    <w:p w:rsidR="00245F7D" w:rsidRPr="00EA0B78" w:rsidRDefault="00245F7D" w:rsidP="00C65C57">
      <w:pPr>
        <w:pStyle w:val="ConsPlusNormal"/>
        <w:widowControl/>
        <w:ind w:firstLine="0"/>
        <w:jc w:val="both"/>
        <w:rPr>
          <w:rFonts w:ascii="Times New Roman" w:hAnsi="Times New Roman" w:cs="Times New Roman"/>
          <w:spacing w:val="-1"/>
          <w:sz w:val="24"/>
          <w:szCs w:val="24"/>
          <w:lang w:val="en-GB"/>
        </w:rPr>
      </w:pPr>
    </w:p>
    <w:p w:rsidR="00A50C9A" w:rsidRPr="00EA0B78" w:rsidRDefault="00B30B89" w:rsidP="00B30B89">
      <w:pPr>
        <w:pStyle w:val="2"/>
        <w:numPr>
          <w:ilvl w:val="0"/>
          <w:numId w:val="3"/>
        </w:numPr>
        <w:rPr>
          <w:lang w:val="en-GB"/>
        </w:rPr>
      </w:pPr>
      <w:r w:rsidRPr="00EA0B78">
        <w:rPr>
          <w:rFonts w:ascii="Times New Roman" w:hAnsi="Times New Roman" w:cs="Times New Roman"/>
          <w:i w:val="0"/>
          <w:iCs w:val="0"/>
          <w:sz w:val="24"/>
          <w:lang w:val="en-GB"/>
        </w:rPr>
        <w:t>Abstract of the discipline content</w:t>
      </w:r>
    </w:p>
    <w:p w:rsidR="00353531" w:rsidRPr="00EA0B78" w:rsidRDefault="00B30B89" w:rsidP="00496B0E">
      <w:pPr>
        <w:ind w:firstLine="709"/>
        <w:jc w:val="both"/>
        <w:rPr>
          <w:lang w:val="en-GB"/>
        </w:rPr>
      </w:pPr>
      <w:r w:rsidRPr="00EA0B78">
        <w:rPr>
          <w:rStyle w:val="FontStyle19"/>
          <w:iCs/>
          <w:sz w:val="24"/>
          <w:szCs w:val="24"/>
          <w:lang w:val="en-GB"/>
        </w:rPr>
        <w:t xml:space="preserve">This discipline belongs to the disciplines of </w:t>
      </w:r>
      <w:r w:rsidR="00FF6D56" w:rsidRPr="00EA0B78">
        <w:rPr>
          <w:rStyle w:val="FontStyle19"/>
          <w:iCs/>
          <w:sz w:val="24"/>
          <w:szCs w:val="24"/>
          <w:lang w:val="en-GB"/>
        </w:rPr>
        <w:t>the postgraduate education programme</w:t>
      </w:r>
      <w:r w:rsidRPr="00EA0B78">
        <w:rPr>
          <w:rStyle w:val="FontStyle19"/>
          <w:iCs/>
          <w:sz w:val="24"/>
          <w:szCs w:val="24"/>
          <w:lang w:val="en-GB"/>
        </w:rPr>
        <w:t xml:space="preserve">. </w:t>
      </w:r>
      <w:r w:rsidR="00FF6D56" w:rsidRPr="00EA0B78">
        <w:rPr>
          <w:rStyle w:val="FontStyle19"/>
          <w:iCs/>
          <w:sz w:val="24"/>
          <w:szCs w:val="24"/>
          <w:lang w:val="en-GB"/>
        </w:rPr>
        <w:t>The d</w:t>
      </w:r>
      <w:r w:rsidRPr="00EA0B78">
        <w:rPr>
          <w:rStyle w:val="FontStyle19"/>
          <w:iCs/>
          <w:sz w:val="24"/>
          <w:szCs w:val="24"/>
          <w:lang w:val="en-GB"/>
        </w:rPr>
        <w:t xml:space="preserve">iscipline </w:t>
      </w:r>
      <w:r w:rsidR="00FF6D56" w:rsidRPr="00EA0B78">
        <w:rPr>
          <w:rStyle w:val="FontStyle19"/>
          <w:iCs/>
          <w:sz w:val="24"/>
          <w:szCs w:val="24"/>
          <w:lang w:val="en-GB"/>
        </w:rPr>
        <w:t>shapes</w:t>
      </w:r>
      <w:r w:rsidRPr="00EA0B78">
        <w:rPr>
          <w:rStyle w:val="FontStyle19"/>
          <w:iCs/>
          <w:sz w:val="24"/>
          <w:szCs w:val="24"/>
          <w:lang w:val="en-GB"/>
        </w:rPr>
        <w:t xml:space="preserve"> competences in the field of theoretical bases of perspective thermal power processes and technologies</w:t>
      </w:r>
      <w:r w:rsidR="007C5FBD" w:rsidRPr="00EA0B78">
        <w:rPr>
          <w:rStyle w:val="FontStyle19"/>
          <w:iCs/>
          <w:sz w:val="24"/>
          <w:szCs w:val="24"/>
          <w:lang w:val="en-GB"/>
        </w:rPr>
        <w:t>.</w:t>
      </w:r>
    </w:p>
    <w:p w:rsidR="00A50C9A" w:rsidRPr="00EA0B78" w:rsidRDefault="00FF6D56" w:rsidP="00F021B6">
      <w:pPr>
        <w:pStyle w:val="2"/>
        <w:numPr>
          <w:ilvl w:val="0"/>
          <w:numId w:val="3"/>
        </w:numPr>
        <w:rPr>
          <w:shd w:val="clear" w:color="auto" w:fill="00FF00"/>
          <w:lang w:val="en-GB"/>
        </w:rPr>
      </w:pPr>
      <w:bookmarkStart w:id="1" w:name="_Toc406419863"/>
      <w:bookmarkStart w:id="2" w:name="_Toc495781873"/>
      <w:bookmarkStart w:id="3" w:name="_Toc495942619"/>
      <w:r w:rsidRPr="00EA0B78">
        <w:rPr>
          <w:rFonts w:ascii="Times New Roman" w:hAnsi="Times New Roman"/>
          <w:i w:val="0"/>
          <w:sz w:val="24"/>
          <w:szCs w:val="24"/>
          <w:lang w:val="en-GB"/>
        </w:rPr>
        <w:t xml:space="preserve">Discipline mastering </w:t>
      </w:r>
      <w:bookmarkEnd w:id="1"/>
      <w:r w:rsidRPr="00EA0B78">
        <w:rPr>
          <w:rFonts w:ascii="Times New Roman" w:hAnsi="Times New Roman"/>
          <w:i w:val="0"/>
          <w:sz w:val="24"/>
          <w:szCs w:val="24"/>
          <w:lang w:val="en-GB"/>
        </w:rPr>
        <w:t>outcome</w:t>
      </w:r>
      <w:bookmarkEnd w:id="2"/>
      <w:bookmarkEnd w:id="3"/>
      <w:r w:rsidRPr="00EA0B78">
        <w:rPr>
          <w:rFonts w:ascii="Times New Roman" w:hAnsi="Times New Roman"/>
          <w:i w:val="0"/>
          <w:sz w:val="24"/>
          <w:szCs w:val="24"/>
          <w:lang w:val="en-GB"/>
        </w:rPr>
        <w:t xml:space="preserve"> planned</w:t>
      </w:r>
    </w:p>
    <w:p w:rsidR="00E917CE" w:rsidRPr="00EA0B78" w:rsidRDefault="00953CBE" w:rsidP="008938FD">
      <w:pPr>
        <w:ind w:firstLine="709"/>
        <w:rPr>
          <w:spacing w:val="-5"/>
          <w:lang w:val="en-GB"/>
        </w:rPr>
      </w:pPr>
      <w:r w:rsidRPr="00EA0B78">
        <w:rPr>
          <w:lang w:val="en-GB"/>
        </w:rPr>
        <w:t>The discipline results in generating the competencies by students as follows</w:t>
      </w:r>
      <w:r w:rsidR="00E917CE" w:rsidRPr="00EA0B78">
        <w:rPr>
          <w:spacing w:val="-5"/>
          <w:lang w:val="en-GB"/>
        </w:rPr>
        <w:t>:</w:t>
      </w:r>
    </w:p>
    <w:p w:rsidR="007C1ACC" w:rsidRPr="007C1ACC" w:rsidRDefault="007C1ACC" w:rsidP="00953CBE">
      <w:pPr>
        <w:pStyle w:val="af5"/>
        <w:numPr>
          <w:ilvl w:val="0"/>
          <w:numId w:val="13"/>
        </w:numPr>
        <w:jc w:val="both"/>
        <w:rPr>
          <w:rFonts w:ascii="Arial" w:hAnsi="Arial" w:cs="Arial"/>
          <w:sz w:val="20"/>
          <w:szCs w:val="20"/>
          <w:lang w:val="en-GB"/>
        </w:rPr>
      </w:pPr>
      <w:r w:rsidRPr="00EA0B78">
        <w:rPr>
          <w:sz w:val="24"/>
          <w:shd w:val="clear" w:color="auto" w:fill="FFFFFF"/>
          <w:lang w:val="en-GB"/>
        </w:rPr>
        <w:t xml:space="preserve">the ability to critically analyse and evaluate current scientific achievements, generate new ideas for solving research and practical problems, also in inter-disciplinary areas </w:t>
      </w:r>
      <w:r w:rsidRPr="00EA0B78">
        <w:rPr>
          <w:sz w:val="24"/>
          <w:lang w:val="en-GB"/>
        </w:rPr>
        <w:t>(UC-1);</w:t>
      </w:r>
    </w:p>
    <w:p w:rsidR="007C1ACC" w:rsidRPr="007C1ACC" w:rsidRDefault="007C1ACC" w:rsidP="00953CBE">
      <w:pPr>
        <w:pStyle w:val="af5"/>
        <w:numPr>
          <w:ilvl w:val="0"/>
          <w:numId w:val="13"/>
        </w:numPr>
        <w:jc w:val="both"/>
        <w:rPr>
          <w:rFonts w:ascii="Arial" w:hAnsi="Arial" w:cs="Arial"/>
          <w:sz w:val="20"/>
          <w:szCs w:val="20"/>
          <w:lang w:val="en-GB"/>
        </w:rPr>
      </w:pPr>
      <w:r w:rsidRPr="00EA0B78">
        <w:rPr>
          <w:sz w:val="24"/>
          <w:lang w:val="en-GB"/>
        </w:rPr>
        <w:t>the ability to design and carry out complex research, including that of the inter-disciplinary nature, based on an integral systematic scientific worldview by using the knowledge in the field of history and the philosophy of science (UC-2);</w:t>
      </w:r>
    </w:p>
    <w:p w:rsidR="007C1ACC" w:rsidRPr="007C1ACC" w:rsidRDefault="007C1ACC" w:rsidP="00953CBE">
      <w:pPr>
        <w:pStyle w:val="af5"/>
        <w:numPr>
          <w:ilvl w:val="0"/>
          <w:numId w:val="13"/>
        </w:numPr>
        <w:jc w:val="both"/>
        <w:rPr>
          <w:rFonts w:ascii="Arial" w:hAnsi="Arial" w:cs="Arial"/>
          <w:sz w:val="20"/>
          <w:szCs w:val="20"/>
          <w:lang w:val="en-GB"/>
        </w:rPr>
      </w:pPr>
      <w:r w:rsidRPr="00EA0B78">
        <w:rPr>
          <w:sz w:val="24"/>
          <w:lang w:val="en-GB"/>
        </w:rPr>
        <w:t>the theoretical and experimental research methodology in the professional activities (GPC-1);</w:t>
      </w:r>
    </w:p>
    <w:p w:rsidR="007C1ACC" w:rsidRPr="007C1ACC" w:rsidRDefault="007C1ACC" w:rsidP="00953CBE">
      <w:pPr>
        <w:pStyle w:val="af5"/>
        <w:numPr>
          <w:ilvl w:val="0"/>
          <w:numId w:val="13"/>
        </w:numPr>
        <w:jc w:val="both"/>
        <w:rPr>
          <w:rFonts w:ascii="Arial" w:hAnsi="Arial" w:cs="Arial"/>
          <w:sz w:val="20"/>
          <w:szCs w:val="20"/>
          <w:lang w:val="en-GB"/>
        </w:rPr>
      </w:pPr>
      <w:r w:rsidRPr="00EA0B78">
        <w:rPr>
          <w:sz w:val="24"/>
          <w:lang w:val="en-GB"/>
        </w:rPr>
        <w:t>the research culture, also by making use of the latest information and communication technologies (GPC-2);</w:t>
      </w:r>
    </w:p>
    <w:p w:rsidR="007C1ACC" w:rsidRPr="007C1ACC" w:rsidRDefault="007C1ACC" w:rsidP="00953CBE">
      <w:pPr>
        <w:pStyle w:val="af5"/>
        <w:numPr>
          <w:ilvl w:val="0"/>
          <w:numId w:val="13"/>
        </w:numPr>
        <w:jc w:val="both"/>
        <w:rPr>
          <w:rFonts w:ascii="Arial" w:hAnsi="Arial" w:cs="Arial"/>
          <w:sz w:val="20"/>
          <w:szCs w:val="20"/>
          <w:lang w:val="en-GB"/>
        </w:rPr>
      </w:pPr>
      <w:r w:rsidRPr="00EA0B78">
        <w:rPr>
          <w:sz w:val="24"/>
          <w:lang w:val="en-GB"/>
        </w:rPr>
        <w:t>the ability to develop new research methods and use them in independent research activities in the professional activities (GPC-3);</w:t>
      </w:r>
    </w:p>
    <w:p w:rsidR="006539A1" w:rsidRPr="00EA0B78" w:rsidRDefault="00953CBE" w:rsidP="00953CBE">
      <w:pPr>
        <w:pStyle w:val="af5"/>
        <w:numPr>
          <w:ilvl w:val="0"/>
          <w:numId w:val="13"/>
        </w:numPr>
        <w:jc w:val="both"/>
        <w:rPr>
          <w:rFonts w:ascii="Arial" w:hAnsi="Arial" w:cs="Arial"/>
          <w:sz w:val="20"/>
          <w:szCs w:val="20"/>
          <w:lang w:val="en-GB"/>
        </w:rPr>
      </w:pPr>
      <w:r w:rsidRPr="00EA0B78">
        <w:rPr>
          <w:sz w:val="24"/>
          <w:lang w:val="en-GB"/>
        </w:rPr>
        <w:t xml:space="preserve">the ability to demonstrate basic knowledge in the natural science disciplines and readiness to use the </w:t>
      </w:r>
      <w:r w:rsidR="007A35C2" w:rsidRPr="00EA0B78">
        <w:rPr>
          <w:sz w:val="24"/>
          <w:lang w:val="en-GB"/>
        </w:rPr>
        <w:t>key</w:t>
      </w:r>
      <w:r w:rsidRPr="00EA0B78">
        <w:rPr>
          <w:sz w:val="24"/>
          <w:lang w:val="en-GB"/>
        </w:rPr>
        <w:t xml:space="preserve"> </w:t>
      </w:r>
      <w:r w:rsidR="007A35C2" w:rsidRPr="00EA0B78">
        <w:rPr>
          <w:sz w:val="24"/>
          <w:lang w:val="en-GB"/>
        </w:rPr>
        <w:t xml:space="preserve">professional activity </w:t>
      </w:r>
      <w:r w:rsidRPr="00EA0B78">
        <w:rPr>
          <w:sz w:val="24"/>
          <w:lang w:val="en-GB"/>
        </w:rPr>
        <w:t xml:space="preserve">laws, apply </w:t>
      </w:r>
      <w:r w:rsidR="007A35C2" w:rsidRPr="00EA0B78">
        <w:rPr>
          <w:sz w:val="24"/>
          <w:lang w:val="en-GB"/>
        </w:rPr>
        <w:t xml:space="preserve">methods for the </w:t>
      </w:r>
      <w:r w:rsidRPr="00EA0B78">
        <w:rPr>
          <w:sz w:val="24"/>
          <w:lang w:val="en-GB"/>
        </w:rPr>
        <w:t>mathematical analysis and mode</w:t>
      </w:r>
      <w:r w:rsidR="007A35C2" w:rsidRPr="00EA0B78">
        <w:rPr>
          <w:sz w:val="24"/>
          <w:lang w:val="en-GB"/>
        </w:rPr>
        <w:t>l</w:t>
      </w:r>
      <w:r w:rsidRPr="00EA0B78">
        <w:rPr>
          <w:sz w:val="24"/>
          <w:lang w:val="en-GB"/>
        </w:rPr>
        <w:t xml:space="preserve">ling, theoretical and experimental research </w:t>
      </w:r>
      <w:r w:rsidR="006539A1" w:rsidRPr="00EA0B78">
        <w:rPr>
          <w:sz w:val="24"/>
          <w:lang w:val="en-GB"/>
        </w:rPr>
        <w:t>(</w:t>
      </w:r>
      <w:r w:rsidR="00FF6D56" w:rsidRPr="00EA0B78">
        <w:rPr>
          <w:sz w:val="24"/>
          <w:lang w:val="en-GB"/>
        </w:rPr>
        <w:t>PC</w:t>
      </w:r>
      <w:r w:rsidR="006539A1" w:rsidRPr="00EA0B78">
        <w:rPr>
          <w:sz w:val="24"/>
          <w:lang w:val="en-GB"/>
        </w:rPr>
        <w:t>-1);</w:t>
      </w:r>
    </w:p>
    <w:p w:rsidR="00E04F62" w:rsidRPr="00EA0B78" w:rsidRDefault="007A35C2" w:rsidP="007A35C2">
      <w:pPr>
        <w:pStyle w:val="af5"/>
        <w:numPr>
          <w:ilvl w:val="0"/>
          <w:numId w:val="13"/>
        </w:numPr>
        <w:jc w:val="both"/>
        <w:rPr>
          <w:sz w:val="24"/>
          <w:lang w:val="en-GB"/>
        </w:rPr>
      </w:pPr>
      <w:r w:rsidRPr="00EA0B78">
        <w:rPr>
          <w:sz w:val="24"/>
          <w:lang w:val="en-GB"/>
        </w:rPr>
        <w:t>the ability to conduct kinematic and dynamic analysis and synthesis of up-to-date machi</w:t>
      </w:r>
      <w:r w:rsidR="00CB1C9C" w:rsidRPr="00EA0B78">
        <w:rPr>
          <w:sz w:val="24"/>
          <w:lang w:val="en-GB"/>
        </w:rPr>
        <w:t xml:space="preserve">ne tools, robotics, information, </w:t>
      </w:r>
      <w:r w:rsidRPr="00EA0B78">
        <w:rPr>
          <w:sz w:val="24"/>
          <w:lang w:val="en-GB"/>
        </w:rPr>
        <w:t>measur</w:t>
      </w:r>
      <w:r w:rsidR="00CB1C9C" w:rsidRPr="00EA0B78">
        <w:rPr>
          <w:sz w:val="24"/>
          <w:lang w:val="en-GB"/>
        </w:rPr>
        <w:t>ement</w:t>
      </w:r>
      <w:r w:rsidRPr="00EA0B78">
        <w:rPr>
          <w:sz w:val="24"/>
          <w:lang w:val="en-GB"/>
        </w:rPr>
        <w:t xml:space="preserve"> and diagnostic systems, automation and process equipment </w:t>
      </w:r>
      <w:r w:rsidR="00CB1C9C" w:rsidRPr="00EA0B78">
        <w:rPr>
          <w:sz w:val="24"/>
          <w:lang w:val="en-GB"/>
        </w:rPr>
        <w:t xml:space="preserve">control systems </w:t>
      </w:r>
      <w:r w:rsidRPr="00EA0B78">
        <w:rPr>
          <w:sz w:val="24"/>
          <w:lang w:val="en-GB"/>
        </w:rPr>
        <w:t xml:space="preserve">in heat power engineering </w:t>
      </w:r>
      <w:r w:rsidR="00E04F62" w:rsidRPr="00EA0B78">
        <w:rPr>
          <w:sz w:val="24"/>
          <w:lang w:val="en-GB"/>
        </w:rPr>
        <w:t>(</w:t>
      </w:r>
      <w:r w:rsidR="00FF6D56" w:rsidRPr="00EA0B78">
        <w:rPr>
          <w:sz w:val="24"/>
          <w:lang w:val="en-GB"/>
        </w:rPr>
        <w:t>PC</w:t>
      </w:r>
      <w:r w:rsidR="00E04F62" w:rsidRPr="00EA0B78">
        <w:rPr>
          <w:sz w:val="24"/>
          <w:lang w:val="en-GB"/>
        </w:rPr>
        <w:t>-2);</w:t>
      </w:r>
    </w:p>
    <w:p w:rsidR="00E04F62" w:rsidRPr="00EA0B78" w:rsidRDefault="00CB1C9C" w:rsidP="00CB1C9C">
      <w:pPr>
        <w:pStyle w:val="af5"/>
        <w:numPr>
          <w:ilvl w:val="0"/>
          <w:numId w:val="13"/>
        </w:numPr>
        <w:jc w:val="both"/>
        <w:rPr>
          <w:sz w:val="24"/>
          <w:lang w:val="en-GB"/>
        </w:rPr>
      </w:pPr>
      <w:r w:rsidRPr="00EA0B78">
        <w:rPr>
          <w:sz w:val="24"/>
          <w:lang w:val="en-GB"/>
        </w:rPr>
        <w:t>the ability to develop technical terms of reference (</w:t>
      </w:r>
      <w:proofErr w:type="spellStart"/>
      <w:r w:rsidRPr="00EA0B78">
        <w:rPr>
          <w:sz w:val="24"/>
          <w:lang w:val="en-GB"/>
        </w:rPr>
        <w:t>ToR</w:t>
      </w:r>
      <w:proofErr w:type="spellEnd"/>
      <w:r w:rsidRPr="00EA0B78">
        <w:rPr>
          <w:sz w:val="24"/>
          <w:lang w:val="en-GB"/>
        </w:rPr>
        <w:t>) and feasibility studies for the development of scientific products for the heat and power industry, the provision of production and engineering processes, and the development of quality indicators for products and processes in accordance with the existing national and international regulatory framework</w:t>
      </w:r>
      <w:r w:rsidR="00E04F62" w:rsidRPr="00EA0B78">
        <w:rPr>
          <w:sz w:val="24"/>
          <w:lang w:val="en-GB"/>
        </w:rPr>
        <w:t xml:space="preserve"> (</w:t>
      </w:r>
      <w:r w:rsidR="00FF6D56" w:rsidRPr="00EA0B78">
        <w:rPr>
          <w:sz w:val="24"/>
          <w:lang w:val="en-GB"/>
        </w:rPr>
        <w:t>PC</w:t>
      </w:r>
      <w:r w:rsidR="00E04F62" w:rsidRPr="00EA0B78">
        <w:rPr>
          <w:sz w:val="24"/>
          <w:lang w:val="en-GB"/>
        </w:rPr>
        <w:t>-3)</w:t>
      </w:r>
    </w:p>
    <w:p w:rsidR="00E04F62" w:rsidRPr="00EA0B78" w:rsidRDefault="000F1023" w:rsidP="000F1023">
      <w:pPr>
        <w:pStyle w:val="af5"/>
        <w:numPr>
          <w:ilvl w:val="0"/>
          <w:numId w:val="13"/>
        </w:numPr>
        <w:rPr>
          <w:sz w:val="24"/>
          <w:lang w:val="en-GB"/>
        </w:rPr>
      </w:pPr>
      <w:r w:rsidRPr="00EA0B78">
        <w:rPr>
          <w:sz w:val="24"/>
          <w:lang w:val="en-GB"/>
        </w:rPr>
        <w:t xml:space="preserve">knowledge of the software of </w:t>
      </w:r>
      <w:r w:rsidR="0009734A" w:rsidRPr="00EA0B78">
        <w:rPr>
          <w:sz w:val="24"/>
          <w:lang w:val="en-GB"/>
        </w:rPr>
        <w:t>up-to-date</w:t>
      </w:r>
      <w:r w:rsidRPr="00EA0B78">
        <w:rPr>
          <w:sz w:val="24"/>
          <w:lang w:val="en-GB"/>
        </w:rPr>
        <w:t xml:space="preserve"> production systems, knowledge of programming languages in the design and technolog</w:t>
      </w:r>
      <w:r w:rsidR="0009734A" w:rsidRPr="00EA0B78">
        <w:rPr>
          <w:sz w:val="24"/>
          <w:lang w:val="en-GB"/>
        </w:rPr>
        <w:t>y</w:t>
      </w:r>
      <w:r w:rsidRPr="00EA0B78">
        <w:rPr>
          <w:sz w:val="24"/>
          <w:lang w:val="en-GB"/>
        </w:rPr>
        <w:t xml:space="preserve"> </w:t>
      </w:r>
      <w:r w:rsidR="0009734A" w:rsidRPr="00EA0B78">
        <w:rPr>
          <w:sz w:val="24"/>
          <w:lang w:val="en-GB"/>
        </w:rPr>
        <w:t xml:space="preserve">of production </w:t>
      </w:r>
      <w:r w:rsidRPr="00EA0B78">
        <w:rPr>
          <w:sz w:val="24"/>
          <w:lang w:val="en-GB"/>
        </w:rPr>
        <w:t xml:space="preserve">preparation, </w:t>
      </w:r>
      <w:r w:rsidR="0009734A" w:rsidRPr="00EA0B78">
        <w:rPr>
          <w:sz w:val="24"/>
          <w:lang w:val="en-GB"/>
        </w:rPr>
        <w:t>automated product design tools</w:t>
      </w:r>
      <w:r w:rsidRPr="00EA0B78">
        <w:rPr>
          <w:sz w:val="24"/>
          <w:lang w:val="en-GB"/>
        </w:rPr>
        <w:t xml:space="preserve"> as well as production and </w:t>
      </w:r>
      <w:r w:rsidR="0009734A" w:rsidRPr="00EA0B78">
        <w:rPr>
          <w:sz w:val="24"/>
          <w:lang w:val="en-GB"/>
        </w:rPr>
        <w:t>engineering</w:t>
      </w:r>
      <w:r w:rsidRPr="00EA0B78">
        <w:rPr>
          <w:sz w:val="24"/>
          <w:lang w:val="en-GB"/>
        </w:rPr>
        <w:t xml:space="preserve"> processes and systems</w:t>
      </w:r>
      <w:r w:rsidR="00E04F62" w:rsidRPr="00EA0B78">
        <w:rPr>
          <w:sz w:val="24"/>
          <w:lang w:val="en-GB"/>
        </w:rPr>
        <w:t xml:space="preserve"> (</w:t>
      </w:r>
      <w:r w:rsidR="00FF6D56" w:rsidRPr="00EA0B78">
        <w:rPr>
          <w:sz w:val="24"/>
          <w:lang w:val="en-GB"/>
        </w:rPr>
        <w:t>PC</w:t>
      </w:r>
      <w:r w:rsidR="00E04F62" w:rsidRPr="00EA0B78">
        <w:rPr>
          <w:sz w:val="24"/>
          <w:lang w:val="en-GB"/>
        </w:rPr>
        <w:t>-4)</w:t>
      </w:r>
    </w:p>
    <w:p w:rsidR="00E04F62" w:rsidRPr="00EA0B78" w:rsidRDefault="0009734A" w:rsidP="0009734A">
      <w:pPr>
        <w:pStyle w:val="a0"/>
        <w:numPr>
          <w:ilvl w:val="0"/>
          <w:numId w:val="13"/>
        </w:numPr>
        <w:spacing w:line="240" w:lineRule="auto"/>
        <w:rPr>
          <w:rFonts w:ascii="Times New Roman" w:hAnsi="Times New Roman" w:cs="Times New Roman"/>
          <w:spacing w:val="-2"/>
          <w:sz w:val="24"/>
          <w:szCs w:val="24"/>
          <w:lang w:val="en-GB"/>
        </w:rPr>
      </w:pPr>
      <w:r w:rsidRPr="00EA0B78">
        <w:rPr>
          <w:rFonts w:ascii="Times New Roman" w:hAnsi="Times New Roman" w:cs="Times New Roman"/>
          <w:spacing w:val="-2"/>
          <w:sz w:val="24"/>
          <w:szCs w:val="24"/>
          <w:lang w:val="en-GB"/>
        </w:rPr>
        <w:t>the readiness to use most recent achievements in science and advanced technologies in the heat power engineering research (PC-7)</w:t>
      </w:r>
    </w:p>
    <w:p w:rsidR="00BD3FAD" w:rsidRPr="00EA0B78" w:rsidRDefault="00BD3FAD" w:rsidP="00ED24EA">
      <w:pPr>
        <w:ind w:firstLine="709"/>
        <w:rPr>
          <w:iCs/>
          <w:lang w:val="en-GB"/>
        </w:rPr>
      </w:pPr>
    </w:p>
    <w:p w:rsidR="00A50C9A" w:rsidRPr="00EA0B78" w:rsidRDefault="0009734A" w:rsidP="00ED24EA">
      <w:pPr>
        <w:ind w:firstLine="709"/>
        <w:rPr>
          <w:iCs/>
          <w:lang w:val="en-GB"/>
        </w:rPr>
      </w:pPr>
      <w:r w:rsidRPr="00EA0B78">
        <w:rPr>
          <w:iCs/>
          <w:lang w:val="en-GB"/>
        </w:rPr>
        <w:t>As a result of mastering the discipline, a post-graduate student should</w:t>
      </w:r>
      <w:r w:rsidR="00A50C9A" w:rsidRPr="00EA0B78">
        <w:rPr>
          <w:iCs/>
          <w:lang w:val="en-GB"/>
        </w:rPr>
        <w:t>:</w:t>
      </w:r>
    </w:p>
    <w:p w:rsidR="00A50C9A" w:rsidRPr="00EA0B78" w:rsidRDefault="0009734A" w:rsidP="00ED24EA">
      <w:pPr>
        <w:ind w:firstLine="720"/>
        <w:rPr>
          <w:spacing w:val="-5"/>
          <w:lang w:val="en-GB"/>
        </w:rPr>
      </w:pPr>
      <w:r w:rsidRPr="00EA0B78">
        <w:rPr>
          <w:spacing w:val="-5"/>
          <w:lang w:val="en-GB"/>
        </w:rPr>
        <w:lastRenderedPageBreak/>
        <w:t>Know</w:t>
      </w:r>
      <w:r w:rsidR="00E917CE" w:rsidRPr="00EA0B78">
        <w:rPr>
          <w:spacing w:val="-5"/>
          <w:lang w:val="en-GB"/>
        </w:rPr>
        <w:t>:</w:t>
      </w:r>
      <w:r w:rsidR="00A50C9A" w:rsidRPr="00EA0B78">
        <w:rPr>
          <w:spacing w:val="-5"/>
          <w:lang w:val="en-GB"/>
        </w:rPr>
        <w:t xml:space="preserve"> </w:t>
      </w:r>
    </w:p>
    <w:p w:rsidR="006B27CB" w:rsidRPr="00EA0B78" w:rsidRDefault="0009734A" w:rsidP="0009734A">
      <w:pPr>
        <w:numPr>
          <w:ilvl w:val="0"/>
          <w:numId w:val="14"/>
        </w:numPr>
        <w:jc w:val="both"/>
        <w:rPr>
          <w:color w:val="000000"/>
          <w:lang w:val="en-GB"/>
        </w:rPr>
      </w:pPr>
      <w:r w:rsidRPr="00EA0B78">
        <w:rPr>
          <w:color w:val="000000"/>
          <w:lang w:val="en-GB"/>
        </w:rPr>
        <w:t>the basic laws of the science and technology development</w:t>
      </w:r>
      <w:r w:rsidR="006B27CB" w:rsidRPr="00EA0B78">
        <w:rPr>
          <w:color w:val="000000"/>
          <w:lang w:val="en-GB"/>
        </w:rPr>
        <w:t xml:space="preserve">; </w:t>
      </w:r>
    </w:p>
    <w:p w:rsidR="006B27CB" w:rsidRPr="00EA0B78" w:rsidRDefault="00950FEA" w:rsidP="00950FEA">
      <w:pPr>
        <w:numPr>
          <w:ilvl w:val="0"/>
          <w:numId w:val="14"/>
        </w:numPr>
        <w:jc w:val="both"/>
        <w:rPr>
          <w:color w:val="000000"/>
          <w:lang w:val="en-GB"/>
        </w:rPr>
      </w:pPr>
      <w:r w:rsidRPr="00EA0B78">
        <w:rPr>
          <w:color w:val="000000"/>
          <w:lang w:val="en-GB"/>
        </w:rPr>
        <w:t xml:space="preserve">the scientific creativity methodology; basic principles and provisions of the </w:t>
      </w:r>
      <w:r w:rsidR="000861B5" w:rsidRPr="00EA0B78">
        <w:rPr>
          <w:color w:val="000000"/>
          <w:lang w:val="en-GB"/>
        </w:rPr>
        <w:t xml:space="preserve">technical knowledge </w:t>
      </w:r>
      <w:r w:rsidRPr="00EA0B78">
        <w:rPr>
          <w:color w:val="000000"/>
          <w:lang w:val="en-GB"/>
        </w:rPr>
        <w:t xml:space="preserve">philosophy; </w:t>
      </w:r>
      <w:r w:rsidR="000861B5" w:rsidRPr="00EA0B78">
        <w:rPr>
          <w:color w:val="000000"/>
          <w:lang w:val="en-GB"/>
        </w:rPr>
        <w:t xml:space="preserve">the </w:t>
      </w:r>
      <w:r w:rsidRPr="00EA0B78">
        <w:rPr>
          <w:color w:val="000000"/>
          <w:lang w:val="en-GB"/>
        </w:rPr>
        <w:t xml:space="preserve">main scientific schools, </w:t>
      </w:r>
      <w:r w:rsidR="00B14C53" w:rsidRPr="00EA0B78">
        <w:rPr>
          <w:color w:val="000000"/>
          <w:lang w:val="en-GB"/>
        </w:rPr>
        <w:t>research areas</w:t>
      </w:r>
      <w:r w:rsidRPr="00EA0B78">
        <w:rPr>
          <w:color w:val="000000"/>
          <w:lang w:val="en-GB"/>
        </w:rPr>
        <w:t>, concepts, sources of knowledge and methods of working with them;</w:t>
      </w:r>
    </w:p>
    <w:p w:rsidR="006B27CB" w:rsidRPr="00EA0B78" w:rsidRDefault="00A417BD" w:rsidP="00B14C53">
      <w:pPr>
        <w:numPr>
          <w:ilvl w:val="0"/>
          <w:numId w:val="14"/>
        </w:numPr>
        <w:jc w:val="both"/>
        <w:rPr>
          <w:color w:val="000000"/>
          <w:lang w:val="en-GB"/>
        </w:rPr>
      </w:pPr>
      <w:r w:rsidRPr="00EA0B78">
        <w:rPr>
          <w:color w:val="000000"/>
          <w:lang w:val="en-GB"/>
        </w:rPr>
        <w:t xml:space="preserve">the </w:t>
      </w:r>
      <w:r w:rsidR="00B14C53" w:rsidRPr="00EA0B78">
        <w:rPr>
          <w:color w:val="000000"/>
          <w:lang w:val="en-GB"/>
        </w:rPr>
        <w:t>current energy problems and a potential range of future challenges;</w:t>
      </w:r>
    </w:p>
    <w:p w:rsidR="006B27CB" w:rsidRPr="00EA0B78" w:rsidRDefault="00A417BD" w:rsidP="00B14C53">
      <w:pPr>
        <w:numPr>
          <w:ilvl w:val="0"/>
          <w:numId w:val="14"/>
        </w:numPr>
        <w:jc w:val="both"/>
        <w:rPr>
          <w:color w:val="000000"/>
          <w:lang w:val="en-GB"/>
        </w:rPr>
      </w:pPr>
      <w:r w:rsidRPr="00EA0B78">
        <w:rPr>
          <w:color w:val="000000"/>
          <w:lang w:val="en-GB"/>
        </w:rPr>
        <w:t xml:space="preserve">the </w:t>
      </w:r>
      <w:r w:rsidR="00B14C53" w:rsidRPr="00EA0B78">
        <w:rPr>
          <w:color w:val="000000"/>
          <w:lang w:val="en-GB"/>
        </w:rPr>
        <w:t>contemporary and perspective ways of solving problems in the area of focus;</w:t>
      </w:r>
    </w:p>
    <w:p w:rsidR="006B27CB" w:rsidRPr="00EA0B78" w:rsidRDefault="00A417BD" w:rsidP="00703C8A">
      <w:pPr>
        <w:numPr>
          <w:ilvl w:val="0"/>
          <w:numId w:val="14"/>
        </w:numPr>
        <w:jc w:val="both"/>
        <w:rPr>
          <w:lang w:val="en-GB" w:eastAsia="en-US"/>
        </w:rPr>
      </w:pPr>
      <w:r w:rsidRPr="00EA0B78">
        <w:rPr>
          <w:lang w:val="en-GB" w:eastAsia="en-US"/>
        </w:rPr>
        <w:t xml:space="preserve">the </w:t>
      </w:r>
      <w:r w:rsidR="00703C8A" w:rsidRPr="00EA0B78">
        <w:rPr>
          <w:lang w:val="en-GB" w:eastAsia="en-US"/>
        </w:rPr>
        <w:t>advanced technologies for the electricity and heat production and transmission;</w:t>
      </w:r>
    </w:p>
    <w:p w:rsidR="006B27CB" w:rsidRPr="00EA0B78" w:rsidRDefault="00A417BD" w:rsidP="00703C8A">
      <w:pPr>
        <w:numPr>
          <w:ilvl w:val="0"/>
          <w:numId w:val="14"/>
        </w:numPr>
        <w:jc w:val="both"/>
        <w:rPr>
          <w:iCs/>
          <w:spacing w:val="24"/>
          <w:lang w:val="en-GB"/>
        </w:rPr>
      </w:pPr>
      <w:r w:rsidRPr="00EA0B78">
        <w:rPr>
          <w:lang w:val="en-GB"/>
        </w:rPr>
        <w:t xml:space="preserve">the </w:t>
      </w:r>
      <w:r w:rsidRPr="00EA0B78">
        <w:rPr>
          <w:color w:val="000000"/>
          <w:lang w:val="en-GB"/>
        </w:rPr>
        <w:t xml:space="preserve">principles of operation; the </w:t>
      </w:r>
      <w:r w:rsidR="00703C8A" w:rsidRPr="00EA0B78">
        <w:rPr>
          <w:color w:val="000000"/>
          <w:lang w:val="en-GB"/>
        </w:rPr>
        <w:t>composition and software of automated process control systems;</w:t>
      </w:r>
    </w:p>
    <w:p w:rsidR="00565B5D" w:rsidRPr="00EA0B78" w:rsidRDefault="00A417BD" w:rsidP="00A417BD">
      <w:pPr>
        <w:numPr>
          <w:ilvl w:val="0"/>
          <w:numId w:val="14"/>
        </w:numPr>
        <w:jc w:val="both"/>
        <w:rPr>
          <w:iCs/>
          <w:spacing w:val="24"/>
          <w:lang w:val="en-GB"/>
        </w:rPr>
      </w:pPr>
      <w:r w:rsidRPr="00EA0B78">
        <w:rPr>
          <w:lang w:val="en-GB"/>
        </w:rPr>
        <w:t xml:space="preserve">the </w:t>
      </w:r>
      <w:r w:rsidRPr="00EA0B78">
        <w:rPr>
          <w:color w:val="000000"/>
          <w:lang w:val="en-GB"/>
        </w:rPr>
        <w:t>principles of constructing rational process control schemes;</w:t>
      </w:r>
    </w:p>
    <w:p w:rsidR="00ED24EA" w:rsidRPr="00EA0B78" w:rsidRDefault="00ED24EA" w:rsidP="00ED24EA">
      <w:pPr>
        <w:ind w:firstLine="720"/>
        <w:rPr>
          <w:spacing w:val="-5"/>
          <w:lang w:val="en-GB"/>
        </w:rPr>
      </w:pPr>
    </w:p>
    <w:p w:rsidR="00A50C9A" w:rsidRPr="00EA0B78" w:rsidRDefault="00B14C53" w:rsidP="00ED24EA">
      <w:pPr>
        <w:ind w:firstLine="720"/>
        <w:rPr>
          <w:spacing w:val="-5"/>
          <w:lang w:val="en-GB"/>
        </w:rPr>
      </w:pPr>
      <w:r w:rsidRPr="00EA0B78">
        <w:rPr>
          <w:spacing w:val="-5"/>
          <w:lang w:val="en-GB"/>
        </w:rPr>
        <w:t>Be able</w:t>
      </w:r>
      <w:r w:rsidR="00E917CE" w:rsidRPr="00EA0B78">
        <w:rPr>
          <w:spacing w:val="-5"/>
          <w:lang w:val="en-GB"/>
        </w:rPr>
        <w:t>:</w:t>
      </w:r>
      <w:r w:rsidR="00A50C9A" w:rsidRPr="00EA0B78">
        <w:rPr>
          <w:spacing w:val="-5"/>
          <w:lang w:val="en-GB"/>
        </w:rPr>
        <w:t xml:space="preserve"> </w:t>
      </w:r>
    </w:p>
    <w:p w:rsidR="006B27CB" w:rsidRPr="00EA0B78" w:rsidRDefault="00A03D4C" w:rsidP="00A03D4C">
      <w:pPr>
        <w:numPr>
          <w:ilvl w:val="0"/>
          <w:numId w:val="15"/>
        </w:numPr>
        <w:shd w:val="clear" w:color="auto" w:fill="FFFFFF"/>
        <w:rPr>
          <w:color w:val="000000"/>
          <w:lang w:val="en-GB" w:eastAsia="ru-RU"/>
        </w:rPr>
      </w:pPr>
      <w:r w:rsidRPr="00EA0B78">
        <w:rPr>
          <w:lang w:val="en-GB"/>
        </w:rPr>
        <w:t xml:space="preserve">to efficiently </w:t>
      </w:r>
      <w:r w:rsidRPr="00EA0B78">
        <w:rPr>
          <w:color w:val="000000"/>
          <w:lang w:val="en-GB" w:eastAsia="ru-RU"/>
        </w:rPr>
        <w:t>deal with information sources, choose promising areas in science and business, find the best ways to accomplish the tasks;</w:t>
      </w:r>
    </w:p>
    <w:p w:rsidR="006B27CB" w:rsidRPr="00EA0B78" w:rsidRDefault="00A03D4C" w:rsidP="00A03D4C">
      <w:pPr>
        <w:numPr>
          <w:ilvl w:val="0"/>
          <w:numId w:val="15"/>
        </w:numPr>
        <w:jc w:val="both"/>
        <w:rPr>
          <w:color w:val="000000"/>
          <w:lang w:val="en-GB" w:eastAsia="ru-RU"/>
        </w:rPr>
      </w:pPr>
      <w:r w:rsidRPr="00EA0B78">
        <w:rPr>
          <w:lang w:val="en-GB"/>
        </w:rPr>
        <w:t xml:space="preserve">to </w:t>
      </w:r>
      <w:r w:rsidRPr="00EA0B78">
        <w:rPr>
          <w:color w:val="000000"/>
          <w:lang w:val="en-GB" w:eastAsia="ru-RU"/>
        </w:rPr>
        <w:t>apply practically the intellectual property protection methods;</w:t>
      </w:r>
    </w:p>
    <w:p w:rsidR="006B27CB" w:rsidRPr="00EA0B78" w:rsidRDefault="00A03D4C" w:rsidP="00A03D4C">
      <w:pPr>
        <w:numPr>
          <w:ilvl w:val="0"/>
          <w:numId w:val="15"/>
        </w:numPr>
        <w:jc w:val="both"/>
        <w:rPr>
          <w:color w:val="000000"/>
          <w:lang w:val="en-GB" w:eastAsia="ru-RU"/>
        </w:rPr>
      </w:pPr>
      <w:r w:rsidRPr="00EA0B78">
        <w:rPr>
          <w:color w:val="000000"/>
          <w:lang w:val="en-GB" w:eastAsia="ru-RU"/>
        </w:rPr>
        <w:t>to be up to speed on the changing social and professional environment;</w:t>
      </w:r>
    </w:p>
    <w:p w:rsidR="006B27CB" w:rsidRPr="00EA0B78" w:rsidRDefault="00365743" w:rsidP="00365743">
      <w:pPr>
        <w:numPr>
          <w:ilvl w:val="0"/>
          <w:numId w:val="15"/>
        </w:numPr>
        <w:shd w:val="clear" w:color="auto" w:fill="FFFFFF"/>
        <w:jc w:val="both"/>
        <w:rPr>
          <w:color w:val="000000"/>
          <w:lang w:val="en-GB" w:eastAsia="ru-RU"/>
        </w:rPr>
      </w:pPr>
      <w:r w:rsidRPr="00EA0B78">
        <w:rPr>
          <w:lang w:val="en-GB"/>
        </w:rPr>
        <w:t xml:space="preserve">to </w:t>
      </w:r>
      <w:r w:rsidRPr="00EA0B78">
        <w:rPr>
          <w:color w:val="000000"/>
          <w:lang w:val="en-GB" w:eastAsia="ru-RU"/>
        </w:rPr>
        <w:t>choose the best ways to solve production problems according to the educational profile;</w:t>
      </w:r>
    </w:p>
    <w:p w:rsidR="006B27CB" w:rsidRPr="00EA0B78" w:rsidRDefault="00365743" w:rsidP="00365743">
      <w:pPr>
        <w:numPr>
          <w:ilvl w:val="0"/>
          <w:numId w:val="15"/>
        </w:numPr>
        <w:shd w:val="clear" w:color="auto" w:fill="FFFFFF"/>
        <w:jc w:val="both"/>
        <w:rPr>
          <w:color w:val="000000"/>
          <w:lang w:val="en-GB" w:eastAsia="ru-RU"/>
        </w:rPr>
      </w:pPr>
      <w:r w:rsidRPr="00EA0B78">
        <w:rPr>
          <w:color w:val="000000"/>
          <w:lang w:val="en-GB" w:eastAsia="ru-RU"/>
        </w:rPr>
        <w:t>to compare various competing technologies and choose the optimal one;</w:t>
      </w:r>
    </w:p>
    <w:p w:rsidR="006B27CB" w:rsidRPr="00EA0B78" w:rsidRDefault="00365743" w:rsidP="00365743">
      <w:pPr>
        <w:numPr>
          <w:ilvl w:val="0"/>
          <w:numId w:val="15"/>
        </w:numPr>
        <w:shd w:val="clear" w:color="auto" w:fill="FFFFFF"/>
        <w:jc w:val="both"/>
        <w:rPr>
          <w:color w:val="000000"/>
          <w:lang w:val="en-GB" w:eastAsia="ru-RU"/>
        </w:rPr>
      </w:pPr>
      <w:r w:rsidRPr="00EA0B78">
        <w:rPr>
          <w:lang w:val="en-GB"/>
        </w:rPr>
        <w:t xml:space="preserve">to </w:t>
      </w:r>
      <w:r w:rsidRPr="00EA0B78">
        <w:rPr>
          <w:color w:val="000000"/>
          <w:lang w:val="en-GB" w:eastAsia="ru-RU"/>
        </w:rPr>
        <w:t>divide the engineering process into separate operations with a view to further optimising it;</w:t>
      </w:r>
    </w:p>
    <w:p w:rsidR="006B27CB" w:rsidRPr="00EA0B78" w:rsidRDefault="009436E5" w:rsidP="009436E5">
      <w:pPr>
        <w:numPr>
          <w:ilvl w:val="0"/>
          <w:numId w:val="15"/>
        </w:numPr>
        <w:shd w:val="clear" w:color="auto" w:fill="FFFFFF"/>
        <w:jc w:val="both"/>
        <w:rPr>
          <w:color w:val="000000"/>
          <w:lang w:val="en-GB" w:eastAsia="ru-RU"/>
        </w:rPr>
      </w:pPr>
      <w:r w:rsidRPr="00EA0B78">
        <w:rPr>
          <w:color w:val="000000"/>
          <w:lang w:val="en-GB" w:eastAsia="ru-RU"/>
        </w:rPr>
        <w:t>to compile and solve equations used to describe the models of processes and phenomena in heat engineering and heat-and-power engineering;</w:t>
      </w:r>
    </w:p>
    <w:p w:rsidR="00C51179" w:rsidRPr="00EA0B78" w:rsidRDefault="009436E5" w:rsidP="009436E5">
      <w:pPr>
        <w:numPr>
          <w:ilvl w:val="0"/>
          <w:numId w:val="15"/>
        </w:numPr>
        <w:shd w:val="clear" w:color="auto" w:fill="FFFFFF"/>
        <w:jc w:val="both"/>
        <w:rPr>
          <w:color w:val="000000"/>
          <w:lang w:val="en-GB" w:eastAsia="ru-RU"/>
        </w:rPr>
      </w:pPr>
      <w:r w:rsidRPr="00EA0B78">
        <w:rPr>
          <w:lang w:val="en-GB"/>
        </w:rPr>
        <w:t xml:space="preserve">to </w:t>
      </w:r>
      <w:r w:rsidRPr="00EA0B78">
        <w:rPr>
          <w:color w:val="000000"/>
          <w:lang w:val="en-GB" w:eastAsia="ru-RU"/>
        </w:rPr>
        <w:t>identify energy challenges that need to be addressed with a PC;</w:t>
      </w:r>
    </w:p>
    <w:p w:rsidR="00C51179" w:rsidRPr="00EA0B78" w:rsidRDefault="009436E5" w:rsidP="009436E5">
      <w:pPr>
        <w:numPr>
          <w:ilvl w:val="0"/>
          <w:numId w:val="15"/>
        </w:numPr>
        <w:shd w:val="clear" w:color="auto" w:fill="FFFFFF"/>
        <w:jc w:val="both"/>
        <w:rPr>
          <w:color w:val="000000"/>
          <w:lang w:val="en-GB" w:eastAsia="ru-RU"/>
        </w:rPr>
      </w:pPr>
      <w:r w:rsidRPr="00EA0B78">
        <w:rPr>
          <w:lang w:val="en-GB"/>
        </w:rPr>
        <w:t xml:space="preserve">to </w:t>
      </w:r>
      <w:r w:rsidRPr="00EA0B78">
        <w:rPr>
          <w:color w:val="000000"/>
          <w:lang w:val="en-GB" w:eastAsia="ru-RU"/>
        </w:rPr>
        <w:t>solve energy problems by using application programmes on a PC;</w:t>
      </w:r>
    </w:p>
    <w:p w:rsidR="00C51179" w:rsidRPr="00EA0B78" w:rsidRDefault="009436E5" w:rsidP="009436E5">
      <w:pPr>
        <w:numPr>
          <w:ilvl w:val="0"/>
          <w:numId w:val="15"/>
        </w:numPr>
        <w:shd w:val="clear" w:color="auto" w:fill="FFFFFF"/>
        <w:jc w:val="both"/>
        <w:rPr>
          <w:color w:val="000000"/>
          <w:lang w:val="en-GB" w:eastAsia="ru-RU"/>
        </w:rPr>
      </w:pPr>
      <w:r w:rsidRPr="00EA0B78">
        <w:rPr>
          <w:lang w:val="en-GB"/>
        </w:rPr>
        <w:t xml:space="preserve">to </w:t>
      </w:r>
      <w:r w:rsidRPr="00EA0B78">
        <w:rPr>
          <w:color w:val="000000"/>
          <w:lang w:val="en-GB" w:eastAsia="ru-RU"/>
        </w:rPr>
        <w:t>perform the analytical calculations and graphical analysis of data;</w:t>
      </w:r>
    </w:p>
    <w:p w:rsidR="00C51179" w:rsidRPr="00EA0B78" w:rsidRDefault="009436E5" w:rsidP="009436E5">
      <w:pPr>
        <w:numPr>
          <w:ilvl w:val="0"/>
          <w:numId w:val="15"/>
        </w:numPr>
        <w:shd w:val="clear" w:color="auto" w:fill="FFFFFF"/>
        <w:jc w:val="both"/>
        <w:rPr>
          <w:lang w:val="en-GB"/>
        </w:rPr>
      </w:pPr>
      <w:r w:rsidRPr="00EA0B78">
        <w:rPr>
          <w:lang w:val="en-GB"/>
        </w:rPr>
        <w:t>to analyse the information obtained with computer technologies and make decisions accordingly;</w:t>
      </w:r>
    </w:p>
    <w:p w:rsidR="00D04D83" w:rsidRPr="00EA0B78" w:rsidRDefault="009436E5" w:rsidP="009436E5">
      <w:pPr>
        <w:numPr>
          <w:ilvl w:val="0"/>
          <w:numId w:val="15"/>
        </w:numPr>
        <w:shd w:val="clear" w:color="auto" w:fill="FFFFFF"/>
        <w:jc w:val="both"/>
        <w:rPr>
          <w:spacing w:val="-5"/>
          <w:lang w:val="en-GB"/>
        </w:rPr>
      </w:pPr>
      <w:r w:rsidRPr="00EA0B78">
        <w:rPr>
          <w:lang w:val="en-GB"/>
        </w:rPr>
        <w:t>to use computer technologies to arrange for team work.</w:t>
      </w:r>
    </w:p>
    <w:p w:rsidR="00C51179" w:rsidRPr="00EA0B78" w:rsidRDefault="00C51179" w:rsidP="00D04D83">
      <w:pPr>
        <w:shd w:val="clear" w:color="auto" w:fill="FFFFFF"/>
        <w:ind w:left="1418"/>
        <w:jc w:val="both"/>
        <w:rPr>
          <w:spacing w:val="-5"/>
          <w:lang w:val="en-GB"/>
        </w:rPr>
      </w:pPr>
    </w:p>
    <w:p w:rsidR="00A50C9A" w:rsidRPr="00EA0B78" w:rsidRDefault="009436E5" w:rsidP="00ED24EA">
      <w:pPr>
        <w:ind w:firstLine="720"/>
        <w:rPr>
          <w:spacing w:val="-5"/>
          <w:lang w:val="en-GB"/>
        </w:rPr>
      </w:pPr>
      <w:r w:rsidRPr="00EA0B78">
        <w:rPr>
          <w:spacing w:val="-5"/>
          <w:lang w:val="en-GB"/>
        </w:rPr>
        <w:t>Demonstrate skills and experience</w:t>
      </w:r>
      <w:r w:rsidR="00E917CE" w:rsidRPr="00EA0B78">
        <w:rPr>
          <w:spacing w:val="-5"/>
          <w:lang w:val="en-GB"/>
        </w:rPr>
        <w:t>:</w:t>
      </w:r>
      <w:r w:rsidR="00A50C9A" w:rsidRPr="00EA0B78">
        <w:rPr>
          <w:spacing w:val="-5"/>
          <w:lang w:val="en-GB"/>
        </w:rPr>
        <w:t xml:space="preserve"> </w:t>
      </w:r>
    </w:p>
    <w:p w:rsidR="009C666F" w:rsidRPr="00EA0B78" w:rsidRDefault="009C666F" w:rsidP="009C666F">
      <w:pPr>
        <w:numPr>
          <w:ilvl w:val="0"/>
          <w:numId w:val="6"/>
        </w:numPr>
        <w:ind w:left="709" w:hanging="425"/>
        <w:rPr>
          <w:iCs/>
          <w:spacing w:val="24"/>
          <w:lang w:val="en-GB"/>
        </w:rPr>
      </w:pPr>
      <w:r w:rsidRPr="00EA0B78">
        <w:rPr>
          <w:lang w:val="en-GB"/>
        </w:rPr>
        <w:t>in working with computer technologies in scientific, business and daily activities;</w:t>
      </w:r>
    </w:p>
    <w:p w:rsidR="009C666F" w:rsidRPr="00EA0B78" w:rsidRDefault="009C666F" w:rsidP="009C666F">
      <w:pPr>
        <w:numPr>
          <w:ilvl w:val="0"/>
          <w:numId w:val="6"/>
        </w:numPr>
        <w:ind w:left="709" w:hanging="425"/>
        <w:rPr>
          <w:iCs/>
          <w:spacing w:val="24"/>
          <w:lang w:val="en-GB"/>
        </w:rPr>
      </w:pPr>
      <w:r w:rsidRPr="00EA0B78">
        <w:rPr>
          <w:lang w:val="en-GB"/>
        </w:rPr>
        <w:t>in working in up-to-date software products that allow designing, modelling and managing the heat-and-power equipment;</w:t>
      </w:r>
    </w:p>
    <w:p w:rsidR="00565B5D" w:rsidRPr="00EA0B78" w:rsidRDefault="009C666F" w:rsidP="009C666F">
      <w:pPr>
        <w:numPr>
          <w:ilvl w:val="0"/>
          <w:numId w:val="6"/>
        </w:numPr>
        <w:ind w:left="709" w:hanging="425"/>
        <w:rPr>
          <w:iCs/>
          <w:spacing w:val="24"/>
          <w:lang w:val="en-GB"/>
        </w:rPr>
      </w:pPr>
      <w:r w:rsidRPr="00EA0B78">
        <w:rPr>
          <w:lang w:val="en-GB"/>
        </w:rPr>
        <w:t>in using methods for the experimental and calculated data visualisation.</w:t>
      </w:r>
    </w:p>
    <w:p w:rsidR="00E9453F" w:rsidRPr="00EA0B78" w:rsidRDefault="00E9453F" w:rsidP="0076188F">
      <w:pPr>
        <w:ind w:left="709"/>
        <w:rPr>
          <w:lang w:val="en-GB"/>
        </w:rPr>
      </w:pPr>
    </w:p>
    <w:p w:rsidR="00DF7E91" w:rsidRPr="00EA0B78" w:rsidRDefault="00DF7E91">
      <w:pPr>
        <w:rPr>
          <w:lang w:val="en-GB"/>
        </w:rPr>
      </w:pPr>
      <w:r w:rsidRPr="00EA0B78">
        <w:rPr>
          <w:lang w:val="en-GB"/>
        </w:rPr>
        <w:br w:type="page"/>
      </w:r>
    </w:p>
    <w:p w:rsidR="00A50C9A" w:rsidRPr="00EA0B78" w:rsidRDefault="009C666F" w:rsidP="00F021B6">
      <w:pPr>
        <w:pStyle w:val="2"/>
        <w:numPr>
          <w:ilvl w:val="0"/>
          <w:numId w:val="3"/>
        </w:numPr>
        <w:spacing w:before="0" w:after="0"/>
        <w:ind w:firstLine="709"/>
        <w:rPr>
          <w:lang w:val="en-GB"/>
        </w:rPr>
      </w:pPr>
      <w:r w:rsidRPr="00EA0B78">
        <w:rPr>
          <w:rFonts w:ascii="Times New Roman" w:hAnsi="Times New Roman" w:cs="Times New Roman"/>
          <w:i w:val="0"/>
          <w:iCs w:val="0"/>
          <w:sz w:val="24"/>
          <w:lang w:val="en-GB"/>
        </w:rPr>
        <w:lastRenderedPageBreak/>
        <w:t>Scope of the discipline</w:t>
      </w:r>
    </w:p>
    <w:tbl>
      <w:tblPr>
        <w:tblW w:w="10032" w:type="dxa"/>
        <w:tblInd w:w="108" w:type="dxa"/>
        <w:tblLayout w:type="fixed"/>
        <w:tblLook w:val="0000" w:firstRow="0" w:lastRow="0" w:firstColumn="0" w:lastColumn="0" w:noHBand="0" w:noVBand="0"/>
      </w:tblPr>
      <w:tblGrid>
        <w:gridCol w:w="5267"/>
        <w:gridCol w:w="1141"/>
        <w:gridCol w:w="3624"/>
      </w:tblGrid>
      <w:tr w:rsidR="009C666F" w:rsidRPr="00EA0B78" w:rsidTr="000278AC">
        <w:trPr>
          <w:trHeight w:val="621"/>
        </w:trPr>
        <w:tc>
          <w:tcPr>
            <w:tcW w:w="5267" w:type="dxa"/>
            <w:vMerge w:val="restart"/>
            <w:tcBorders>
              <w:top w:val="single" w:sz="4" w:space="0" w:color="000000"/>
              <w:left w:val="single" w:sz="4" w:space="0" w:color="000000"/>
              <w:bottom w:val="single" w:sz="4" w:space="0" w:color="000000"/>
            </w:tcBorders>
            <w:shd w:val="clear" w:color="auto" w:fill="auto"/>
            <w:vAlign w:val="center"/>
          </w:tcPr>
          <w:p w:rsidR="009C666F" w:rsidRPr="000278AC" w:rsidRDefault="009C666F" w:rsidP="009C666F">
            <w:pPr>
              <w:jc w:val="center"/>
              <w:rPr>
                <w:b/>
                <w:bCs/>
                <w:lang w:val="en-GB"/>
              </w:rPr>
            </w:pPr>
            <w:r w:rsidRPr="000278AC">
              <w:rPr>
                <w:b/>
                <w:bCs/>
                <w:lang w:val="en-GB"/>
              </w:rPr>
              <w:t>Types of educational activity, forms of control</w:t>
            </w:r>
          </w:p>
        </w:tc>
        <w:tc>
          <w:tcPr>
            <w:tcW w:w="1141" w:type="dxa"/>
            <w:vMerge w:val="restart"/>
            <w:tcBorders>
              <w:top w:val="single" w:sz="4" w:space="0" w:color="000000"/>
              <w:left w:val="single" w:sz="4" w:space="0" w:color="000000"/>
              <w:bottom w:val="single" w:sz="4" w:space="0" w:color="000000"/>
            </w:tcBorders>
            <w:shd w:val="clear" w:color="auto" w:fill="auto"/>
            <w:vAlign w:val="center"/>
          </w:tcPr>
          <w:p w:rsidR="009C666F" w:rsidRPr="000278AC" w:rsidRDefault="009C666F" w:rsidP="009C666F">
            <w:pPr>
              <w:jc w:val="center"/>
              <w:rPr>
                <w:b/>
                <w:bCs/>
                <w:lang w:val="en-GB"/>
              </w:rPr>
            </w:pPr>
            <w:r w:rsidRPr="000278AC">
              <w:rPr>
                <w:b/>
                <w:bCs/>
                <w:lang w:val="en-GB"/>
              </w:rPr>
              <w:t>Total, hours</w:t>
            </w:r>
          </w:p>
        </w:tc>
        <w:tc>
          <w:tcPr>
            <w:tcW w:w="3624" w:type="dxa"/>
            <w:tcBorders>
              <w:top w:val="single" w:sz="4" w:space="0" w:color="000000"/>
              <w:left w:val="single" w:sz="4" w:space="0" w:color="000000"/>
              <w:bottom w:val="single" w:sz="4" w:space="0" w:color="000000"/>
              <w:right w:val="single" w:sz="4" w:space="0" w:color="000000"/>
            </w:tcBorders>
            <w:shd w:val="clear" w:color="auto" w:fill="auto"/>
          </w:tcPr>
          <w:p w:rsidR="009C666F" w:rsidRPr="000278AC" w:rsidRDefault="009C666F" w:rsidP="009C666F">
            <w:pPr>
              <w:jc w:val="center"/>
              <w:rPr>
                <w:b/>
                <w:bCs/>
                <w:color w:val="000000"/>
                <w:lang w:val="en-GB"/>
              </w:rPr>
            </w:pPr>
            <w:r w:rsidRPr="000278AC">
              <w:rPr>
                <w:b/>
                <w:bCs/>
                <w:color w:val="000000"/>
                <w:lang w:val="en-GB"/>
              </w:rPr>
              <w:t>Term,</w:t>
            </w:r>
          </w:p>
          <w:p w:rsidR="009C666F" w:rsidRPr="000278AC" w:rsidRDefault="009C666F" w:rsidP="009C666F">
            <w:pPr>
              <w:jc w:val="center"/>
              <w:rPr>
                <w:lang w:val="en-GB"/>
              </w:rPr>
            </w:pPr>
            <w:r w:rsidRPr="000278AC">
              <w:rPr>
                <w:b/>
                <w:bCs/>
                <w:color w:val="000000"/>
                <w:lang w:val="en-GB"/>
              </w:rPr>
              <w:t>number</w:t>
            </w:r>
          </w:p>
        </w:tc>
      </w:tr>
      <w:tr w:rsidR="00D22007" w:rsidRPr="00EA0B78" w:rsidTr="000278AC">
        <w:trPr>
          <w:trHeight w:val="70"/>
        </w:trPr>
        <w:tc>
          <w:tcPr>
            <w:tcW w:w="5267" w:type="dxa"/>
            <w:vMerge/>
            <w:tcBorders>
              <w:top w:val="single" w:sz="4" w:space="0" w:color="000000"/>
              <w:left w:val="single" w:sz="4" w:space="0" w:color="000000"/>
              <w:bottom w:val="single" w:sz="8" w:space="0" w:color="000000"/>
            </w:tcBorders>
            <w:shd w:val="clear" w:color="auto" w:fill="auto"/>
          </w:tcPr>
          <w:p w:rsidR="00D22007" w:rsidRPr="000278AC" w:rsidRDefault="00D22007">
            <w:pPr>
              <w:snapToGrid w:val="0"/>
              <w:rPr>
                <w:b/>
                <w:bCs/>
                <w:color w:val="000000"/>
                <w:lang w:val="en-GB"/>
              </w:rPr>
            </w:pPr>
          </w:p>
        </w:tc>
        <w:tc>
          <w:tcPr>
            <w:tcW w:w="1141" w:type="dxa"/>
            <w:vMerge/>
            <w:tcBorders>
              <w:top w:val="single" w:sz="4" w:space="0" w:color="000000"/>
              <w:left w:val="single" w:sz="4" w:space="0" w:color="000000"/>
              <w:bottom w:val="single" w:sz="8" w:space="0" w:color="000000"/>
            </w:tcBorders>
            <w:shd w:val="clear" w:color="auto" w:fill="auto"/>
          </w:tcPr>
          <w:p w:rsidR="00D22007" w:rsidRPr="000278AC" w:rsidRDefault="00D22007">
            <w:pPr>
              <w:snapToGrid w:val="0"/>
              <w:jc w:val="right"/>
              <w:rPr>
                <w:b/>
                <w:bCs/>
                <w:color w:val="000000"/>
                <w:lang w:val="en-GB"/>
              </w:rPr>
            </w:pPr>
          </w:p>
        </w:tc>
        <w:tc>
          <w:tcPr>
            <w:tcW w:w="3624" w:type="dxa"/>
            <w:tcBorders>
              <w:top w:val="single" w:sz="4" w:space="0" w:color="000000"/>
              <w:left w:val="single" w:sz="4" w:space="0" w:color="000000"/>
              <w:bottom w:val="single" w:sz="8" w:space="0" w:color="000000"/>
              <w:right w:val="single" w:sz="4" w:space="0" w:color="000000"/>
            </w:tcBorders>
            <w:shd w:val="clear" w:color="auto" w:fill="auto"/>
            <w:vAlign w:val="bottom"/>
          </w:tcPr>
          <w:p w:rsidR="00D22007" w:rsidRPr="000278AC" w:rsidRDefault="00A57E9F" w:rsidP="00A81EA2">
            <w:pPr>
              <w:snapToGrid w:val="0"/>
              <w:jc w:val="center"/>
              <w:rPr>
                <w:b/>
                <w:bCs/>
                <w:color w:val="000000"/>
                <w:lang w:val="en-GB"/>
              </w:rPr>
            </w:pPr>
            <w:r w:rsidRPr="000278AC">
              <w:rPr>
                <w:b/>
                <w:bCs/>
                <w:color w:val="000000"/>
                <w:lang w:val="en-GB"/>
              </w:rPr>
              <w:t>5</w:t>
            </w:r>
          </w:p>
        </w:tc>
      </w:tr>
      <w:tr w:rsidR="009C666F" w:rsidRPr="00EA0B78" w:rsidTr="000278AC">
        <w:trPr>
          <w:trHeight w:val="315"/>
        </w:trPr>
        <w:tc>
          <w:tcPr>
            <w:tcW w:w="5267" w:type="dxa"/>
            <w:tcBorders>
              <w:top w:val="single" w:sz="8" w:space="0" w:color="000000"/>
              <w:left w:val="single" w:sz="4" w:space="0" w:color="000000"/>
              <w:bottom w:val="single" w:sz="4" w:space="0" w:color="000000"/>
            </w:tcBorders>
            <w:shd w:val="clear" w:color="auto" w:fill="auto"/>
          </w:tcPr>
          <w:p w:rsidR="009C666F" w:rsidRPr="000278AC" w:rsidRDefault="009C666F" w:rsidP="009C666F">
            <w:pPr>
              <w:rPr>
                <w:b/>
                <w:bCs/>
                <w:lang w:val="en-GB"/>
              </w:rPr>
            </w:pPr>
            <w:r w:rsidRPr="000278AC">
              <w:rPr>
                <w:b/>
                <w:bCs/>
                <w:lang w:val="en-GB"/>
              </w:rPr>
              <w:t>In-class learning, hours</w:t>
            </w:r>
          </w:p>
        </w:tc>
        <w:tc>
          <w:tcPr>
            <w:tcW w:w="1141" w:type="dxa"/>
            <w:tcBorders>
              <w:top w:val="single" w:sz="8" w:space="0" w:color="000000"/>
              <w:left w:val="single" w:sz="4" w:space="0" w:color="000000"/>
              <w:bottom w:val="single" w:sz="4" w:space="0" w:color="000000"/>
            </w:tcBorders>
            <w:shd w:val="clear" w:color="auto" w:fill="auto"/>
            <w:vAlign w:val="center"/>
          </w:tcPr>
          <w:p w:rsidR="009C666F" w:rsidRPr="000278AC" w:rsidRDefault="009C666F" w:rsidP="009C666F">
            <w:pPr>
              <w:snapToGrid w:val="0"/>
              <w:jc w:val="center"/>
              <w:rPr>
                <w:b/>
                <w:bCs/>
                <w:color w:val="000000"/>
                <w:lang w:val="en-GB"/>
              </w:rPr>
            </w:pPr>
            <w:r w:rsidRPr="000278AC">
              <w:rPr>
                <w:b/>
                <w:bCs/>
                <w:color w:val="000000"/>
                <w:lang w:val="en-GB"/>
              </w:rPr>
              <w:t>54</w:t>
            </w:r>
          </w:p>
        </w:tc>
        <w:tc>
          <w:tcPr>
            <w:tcW w:w="3624" w:type="dxa"/>
            <w:tcBorders>
              <w:top w:val="single" w:sz="8" w:space="0" w:color="000000"/>
              <w:left w:val="single" w:sz="4" w:space="0" w:color="000000"/>
              <w:bottom w:val="single" w:sz="4" w:space="0" w:color="000000"/>
              <w:right w:val="single" w:sz="4" w:space="0" w:color="000000"/>
            </w:tcBorders>
            <w:shd w:val="clear" w:color="auto" w:fill="auto"/>
            <w:vAlign w:val="center"/>
          </w:tcPr>
          <w:p w:rsidR="009C666F" w:rsidRPr="000278AC" w:rsidRDefault="009C666F" w:rsidP="009C666F">
            <w:pPr>
              <w:snapToGrid w:val="0"/>
              <w:jc w:val="center"/>
              <w:rPr>
                <w:b/>
                <w:bCs/>
                <w:color w:val="000000"/>
                <w:lang w:val="en-GB"/>
              </w:rPr>
            </w:pPr>
            <w:r w:rsidRPr="000278AC">
              <w:rPr>
                <w:b/>
                <w:bCs/>
                <w:color w:val="000000"/>
                <w:lang w:val="en-GB"/>
              </w:rPr>
              <w:t>54</w:t>
            </w:r>
          </w:p>
        </w:tc>
      </w:tr>
      <w:tr w:rsidR="009C666F" w:rsidRPr="00EA0B78" w:rsidTr="000278AC">
        <w:trPr>
          <w:trHeight w:val="315"/>
        </w:trPr>
        <w:tc>
          <w:tcPr>
            <w:tcW w:w="5267" w:type="dxa"/>
            <w:tcBorders>
              <w:top w:val="single" w:sz="4" w:space="0" w:color="000000"/>
              <w:left w:val="single" w:sz="4" w:space="0" w:color="000000"/>
              <w:bottom w:val="single" w:sz="4" w:space="0" w:color="000000"/>
            </w:tcBorders>
            <w:shd w:val="clear" w:color="auto" w:fill="auto"/>
          </w:tcPr>
          <w:p w:rsidR="009C666F" w:rsidRPr="000278AC" w:rsidRDefault="009C666F" w:rsidP="009C666F">
            <w:pPr>
              <w:rPr>
                <w:lang w:val="en-GB"/>
              </w:rPr>
            </w:pPr>
            <w:r w:rsidRPr="000278AC">
              <w:rPr>
                <w:lang w:val="en-GB"/>
              </w:rPr>
              <w:t xml:space="preserve">Lectures, </w:t>
            </w:r>
            <w:r w:rsidRPr="000278AC">
              <w:rPr>
                <w:bCs/>
                <w:lang w:val="en-GB"/>
              </w:rPr>
              <w:t>hours</w:t>
            </w:r>
          </w:p>
        </w:tc>
        <w:tc>
          <w:tcPr>
            <w:tcW w:w="1141" w:type="dxa"/>
            <w:tcBorders>
              <w:top w:val="single" w:sz="4" w:space="0" w:color="000000"/>
              <w:left w:val="single" w:sz="4" w:space="0" w:color="000000"/>
              <w:bottom w:val="single" w:sz="4" w:space="0" w:color="000000"/>
            </w:tcBorders>
            <w:shd w:val="clear" w:color="auto" w:fill="auto"/>
            <w:vAlign w:val="center"/>
          </w:tcPr>
          <w:p w:rsidR="009C666F" w:rsidRPr="000278AC" w:rsidRDefault="009C666F" w:rsidP="009C666F">
            <w:pPr>
              <w:snapToGrid w:val="0"/>
              <w:jc w:val="center"/>
              <w:rPr>
                <w:color w:val="000000" w:themeColor="text1"/>
                <w:lang w:val="en-GB"/>
              </w:rPr>
            </w:pPr>
            <w:r w:rsidRPr="000278AC">
              <w:rPr>
                <w:color w:val="000000" w:themeColor="text1"/>
                <w:lang w:val="en-GB"/>
              </w:rPr>
              <w:t>-</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66F" w:rsidRPr="000278AC" w:rsidRDefault="009C666F" w:rsidP="009C666F">
            <w:pPr>
              <w:snapToGrid w:val="0"/>
              <w:jc w:val="center"/>
              <w:rPr>
                <w:color w:val="000000" w:themeColor="text1"/>
                <w:lang w:val="en-GB"/>
              </w:rPr>
            </w:pPr>
            <w:r w:rsidRPr="000278AC">
              <w:rPr>
                <w:color w:val="000000" w:themeColor="text1"/>
                <w:lang w:val="en-GB"/>
              </w:rPr>
              <w:t>-</w:t>
            </w:r>
          </w:p>
        </w:tc>
      </w:tr>
      <w:tr w:rsidR="009C666F" w:rsidRPr="00EA0B78" w:rsidTr="000278AC">
        <w:trPr>
          <w:trHeight w:val="315"/>
        </w:trPr>
        <w:tc>
          <w:tcPr>
            <w:tcW w:w="5267" w:type="dxa"/>
            <w:tcBorders>
              <w:top w:val="single" w:sz="4" w:space="0" w:color="000000"/>
              <w:left w:val="single" w:sz="4" w:space="0" w:color="000000"/>
              <w:bottom w:val="single" w:sz="4" w:space="0" w:color="000000"/>
            </w:tcBorders>
            <w:shd w:val="clear" w:color="auto" w:fill="auto"/>
          </w:tcPr>
          <w:p w:rsidR="009C666F" w:rsidRPr="000278AC" w:rsidRDefault="009C666F" w:rsidP="009C666F">
            <w:pPr>
              <w:rPr>
                <w:lang w:val="en-GB"/>
              </w:rPr>
            </w:pPr>
            <w:r w:rsidRPr="000278AC">
              <w:rPr>
                <w:lang w:val="en-GB"/>
              </w:rPr>
              <w:t>Practical exercises</w:t>
            </w:r>
          </w:p>
        </w:tc>
        <w:tc>
          <w:tcPr>
            <w:tcW w:w="1141" w:type="dxa"/>
            <w:tcBorders>
              <w:top w:val="single" w:sz="4" w:space="0" w:color="000000"/>
              <w:left w:val="single" w:sz="4" w:space="0" w:color="000000"/>
              <w:bottom w:val="single" w:sz="4" w:space="0" w:color="000000"/>
            </w:tcBorders>
            <w:shd w:val="clear" w:color="auto" w:fill="auto"/>
            <w:vAlign w:val="center"/>
          </w:tcPr>
          <w:p w:rsidR="009C666F" w:rsidRPr="000278AC" w:rsidRDefault="009C666F" w:rsidP="009C666F">
            <w:pPr>
              <w:snapToGrid w:val="0"/>
              <w:jc w:val="center"/>
              <w:rPr>
                <w:color w:val="000000" w:themeColor="text1"/>
                <w:lang w:val="en-GB"/>
              </w:rPr>
            </w:pPr>
            <w:r w:rsidRPr="000278AC">
              <w:rPr>
                <w:color w:val="000000" w:themeColor="text1"/>
                <w:lang w:val="en-GB"/>
              </w:rPr>
              <w:t>-</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66F" w:rsidRPr="000278AC" w:rsidRDefault="009C666F" w:rsidP="009C666F">
            <w:pPr>
              <w:snapToGrid w:val="0"/>
              <w:jc w:val="center"/>
              <w:rPr>
                <w:color w:val="000000" w:themeColor="text1"/>
                <w:lang w:val="en-GB"/>
              </w:rPr>
            </w:pPr>
            <w:r w:rsidRPr="000278AC">
              <w:rPr>
                <w:color w:val="000000" w:themeColor="text1"/>
                <w:lang w:val="en-GB"/>
              </w:rPr>
              <w:t>-</w:t>
            </w:r>
          </w:p>
        </w:tc>
      </w:tr>
      <w:tr w:rsidR="009C666F" w:rsidRPr="00EA0B78" w:rsidTr="000278AC">
        <w:trPr>
          <w:trHeight w:val="315"/>
        </w:trPr>
        <w:tc>
          <w:tcPr>
            <w:tcW w:w="5267" w:type="dxa"/>
            <w:tcBorders>
              <w:top w:val="single" w:sz="4" w:space="0" w:color="000000"/>
              <w:left w:val="single" w:sz="4" w:space="0" w:color="000000"/>
              <w:bottom w:val="single" w:sz="4" w:space="0" w:color="000000"/>
            </w:tcBorders>
            <w:shd w:val="clear" w:color="auto" w:fill="auto"/>
          </w:tcPr>
          <w:p w:rsidR="009C666F" w:rsidRPr="000278AC" w:rsidRDefault="009C666F" w:rsidP="009C666F">
            <w:pPr>
              <w:rPr>
                <w:lang w:val="en-GB"/>
              </w:rPr>
            </w:pPr>
            <w:r w:rsidRPr="000278AC">
              <w:rPr>
                <w:lang w:val="en-GB"/>
              </w:rPr>
              <w:t>Laboratory research</w:t>
            </w:r>
          </w:p>
        </w:tc>
        <w:tc>
          <w:tcPr>
            <w:tcW w:w="1141" w:type="dxa"/>
            <w:tcBorders>
              <w:top w:val="single" w:sz="4" w:space="0" w:color="000000"/>
              <w:left w:val="single" w:sz="4" w:space="0" w:color="000000"/>
              <w:bottom w:val="single" w:sz="4" w:space="0" w:color="000000"/>
            </w:tcBorders>
            <w:shd w:val="clear" w:color="auto" w:fill="auto"/>
            <w:vAlign w:val="center"/>
          </w:tcPr>
          <w:p w:rsidR="009C666F" w:rsidRPr="000278AC" w:rsidRDefault="009C666F" w:rsidP="009C666F">
            <w:pPr>
              <w:snapToGrid w:val="0"/>
              <w:jc w:val="center"/>
              <w:rPr>
                <w:color w:val="000000" w:themeColor="text1"/>
                <w:lang w:val="en-GB"/>
              </w:rPr>
            </w:pPr>
            <w:r w:rsidRPr="000278AC">
              <w:rPr>
                <w:color w:val="000000" w:themeColor="text1"/>
                <w:lang w:val="en-GB"/>
              </w:rPr>
              <w:t>54</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66F" w:rsidRPr="000278AC" w:rsidRDefault="009C666F" w:rsidP="009C666F">
            <w:pPr>
              <w:snapToGrid w:val="0"/>
              <w:jc w:val="center"/>
              <w:rPr>
                <w:color w:val="000000" w:themeColor="text1"/>
                <w:lang w:val="en-GB"/>
              </w:rPr>
            </w:pPr>
            <w:r w:rsidRPr="000278AC">
              <w:rPr>
                <w:color w:val="000000" w:themeColor="text1"/>
                <w:lang w:val="en-GB"/>
              </w:rPr>
              <w:t>54</w:t>
            </w:r>
          </w:p>
        </w:tc>
      </w:tr>
      <w:tr w:rsidR="00D22007" w:rsidRPr="00EA0B78" w:rsidTr="000278AC">
        <w:trPr>
          <w:trHeight w:val="403"/>
        </w:trPr>
        <w:tc>
          <w:tcPr>
            <w:tcW w:w="5267" w:type="dxa"/>
            <w:tcBorders>
              <w:top w:val="single" w:sz="4" w:space="0" w:color="000000"/>
              <w:left w:val="single" w:sz="4" w:space="0" w:color="000000"/>
              <w:bottom w:val="single" w:sz="4" w:space="0" w:color="000000"/>
            </w:tcBorders>
            <w:shd w:val="clear" w:color="auto" w:fill="auto"/>
          </w:tcPr>
          <w:p w:rsidR="00D22007" w:rsidRPr="000278AC" w:rsidRDefault="009C666F" w:rsidP="009C666F">
            <w:pPr>
              <w:rPr>
                <w:b/>
                <w:bCs/>
                <w:color w:val="000000"/>
                <w:lang w:val="en-GB"/>
              </w:rPr>
            </w:pPr>
            <w:r w:rsidRPr="000278AC">
              <w:rPr>
                <w:b/>
                <w:bCs/>
                <w:lang w:val="en-GB"/>
              </w:rPr>
              <w:t>Self-guided</w:t>
            </w:r>
            <w:r w:rsidRPr="000278AC">
              <w:rPr>
                <w:lang w:val="en-GB"/>
              </w:rPr>
              <w:t xml:space="preserve"> </w:t>
            </w:r>
            <w:r w:rsidRPr="000278AC">
              <w:rPr>
                <w:b/>
                <w:bCs/>
                <w:lang w:val="en-GB"/>
              </w:rPr>
              <w:t>of graduate students</w:t>
            </w:r>
            <w:r w:rsidRPr="000278AC">
              <w:rPr>
                <w:b/>
                <w:bCs/>
                <w:color w:val="000000"/>
                <w:lang w:val="en-GB"/>
              </w:rPr>
              <w:t xml:space="preserve"> including all the types of the current attestation</w:t>
            </w:r>
            <w:r w:rsidR="00D22007" w:rsidRPr="000278AC">
              <w:rPr>
                <w:b/>
                <w:bCs/>
                <w:color w:val="000000"/>
                <w:lang w:val="en-GB"/>
              </w:rPr>
              <w:t xml:space="preserve"> </w:t>
            </w:r>
          </w:p>
        </w:tc>
        <w:tc>
          <w:tcPr>
            <w:tcW w:w="1141" w:type="dxa"/>
            <w:tcBorders>
              <w:top w:val="single" w:sz="4" w:space="0" w:color="000000"/>
              <w:left w:val="single" w:sz="4" w:space="0" w:color="000000"/>
              <w:bottom w:val="single" w:sz="4" w:space="0" w:color="000000"/>
            </w:tcBorders>
            <w:shd w:val="clear" w:color="auto" w:fill="auto"/>
            <w:vAlign w:val="center"/>
          </w:tcPr>
          <w:p w:rsidR="00D22007" w:rsidRPr="000278AC" w:rsidRDefault="00CB4B9A" w:rsidP="00D22007">
            <w:pPr>
              <w:snapToGrid w:val="0"/>
              <w:jc w:val="center"/>
              <w:rPr>
                <w:b/>
                <w:bCs/>
                <w:color w:val="000000"/>
                <w:lang w:val="en-GB"/>
              </w:rPr>
            </w:pPr>
            <w:r w:rsidRPr="000278AC">
              <w:rPr>
                <w:b/>
                <w:bCs/>
                <w:color w:val="000000"/>
                <w:lang w:val="en-GB"/>
              </w:rPr>
              <w:t>50</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007" w:rsidRPr="000278AC" w:rsidRDefault="00CB4B9A">
            <w:pPr>
              <w:snapToGrid w:val="0"/>
              <w:jc w:val="center"/>
              <w:rPr>
                <w:b/>
                <w:bCs/>
                <w:color w:val="000000"/>
                <w:lang w:val="en-GB"/>
              </w:rPr>
            </w:pPr>
            <w:r w:rsidRPr="000278AC">
              <w:rPr>
                <w:b/>
                <w:bCs/>
                <w:color w:val="000000"/>
                <w:lang w:val="en-GB"/>
              </w:rPr>
              <w:t>50</w:t>
            </w:r>
          </w:p>
        </w:tc>
      </w:tr>
      <w:tr w:rsidR="00D22007" w:rsidRPr="00EA0B78" w:rsidTr="000278AC">
        <w:trPr>
          <w:trHeight w:val="392"/>
        </w:trPr>
        <w:tc>
          <w:tcPr>
            <w:tcW w:w="5267" w:type="dxa"/>
            <w:tcBorders>
              <w:top w:val="single" w:sz="4" w:space="0" w:color="000000"/>
              <w:left w:val="single" w:sz="4" w:space="0" w:color="000000"/>
              <w:bottom w:val="single" w:sz="4" w:space="0" w:color="000000"/>
            </w:tcBorders>
            <w:shd w:val="clear" w:color="auto" w:fill="auto"/>
          </w:tcPr>
          <w:p w:rsidR="00D22007" w:rsidRPr="000278AC" w:rsidRDefault="009C666F">
            <w:pPr>
              <w:rPr>
                <w:color w:val="000000"/>
                <w:lang w:val="en-GB"/>
              </w:rPr>
            </w:pPr>
            <w:r w:rsidRPr="000278AC">
              <w:rPr>
                <w:b/>
                <w:bCs/>
                <w:color w:val="000000"/>
                <w:lang w:val="en-GB"/>
              </w:rPr>
              <w:t>Interim attestation</w:t>
            </w:r>
            <w:r w:rsidR="00D22007" w:rsidRPr="000278AC">
              <w:rPr>
                <w:b/>
                <w:bCs/>
                <w:color w:val="000000"/>
                <w:lang w:val="en-GB"/>
              </w:rPr>
              <w:t xml:space="preserve"> </w:t>
            </w:r>
          </w:p>
        </w:tc>
        <w:tc>
          <w:tcPr>
            <w:tcW w:w="1141" w:type="dxa"/>
            <w:tcBorders>
              <w:top w:val="single" w:sz="4" w:space="0" w:color="000000"/>
              <w:left w:val="single" w:sz="4" w:space="0" w:color="000000"/>
              <w:bottom w:val="single" w:sz="4" w:space="0" w:color="000000"/>
            </w:tcBorders>
            <w:shd w:val="clear" w:color="auto" w:fill="auto"/>
            <w:vAlign w:val="center"/>
          </w:tcPr>
          <w:p w:rsidR="00D22007" w:rsidRPr="000278AC" w:rsidRDefault="00D22007" w:rsidP="00D22007">
            <w:pPr>
              <w:snapToGrid w:val="0"/>
              <w:jc w:val="center"/>
              <w:rPr>
                <w:color w:val="000000"/>
                <w:lang w:val="en-GB"/>
              </w:rPr>
            </w:pPr>
            <w:r w:rsidRPr="000278AC">
              <w:rPr>
                <w:color w:val="000000"/>
                <w:lang w:val="en-GB"/>
              </w:rPr>
              <w:t>4</w:t>
            </w:r>
          </w:p>
        </w:tc>
        <w:tc>
          <w:tcPr>
            <w:tcW w:w="3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2007" w:rsidRPr="000278AC" w:rsidRDefault="009C666F">
            <w:pPr>
              <w:jc w:val="center"/>
              <w:rPr>
                <w:lang w:val="en-GB"/>
              </w:rPr>
            </w:pPr>
            <w:r w:rsidRPr="000278AC">
              <w:rPr>
                <w:b/>
                <w:bCs/>
                <w:color w:val="000000"/>
                <w:lang w:val="en-GB"/>
              </w:rPr>
              <w:t>Test</w:t>
            </w:r>
            <w:r w:rsidR="00D22007" w:rsidRPr="000278AC">
              <w:rPr>
                <w:b/>
                <w:bCs/>
                <w:color w:val="000000"/>
                <w:lang w:val="en-GB"/>
              </w:rPr>
              <w:t>, 4</w:t>
            </w:r>
          </w:p>
        </w:tc>
      </w:tr>
      <w:tr w:rsidR="009C666F" w:rsidRPr="00EA0B78" w:rsidTr="0014161D">
        <w:trPr>
          <w:trHeight w:val="315"/>
        </w:trPr>
        <w:tc>
          <w:tcPr>
            <w:tcW w:w="5267" w:type="dxa"/>
            <w:tcBorders>
              <w:top w:val="single" w:sz="4" w:space="0" w:color="000000"/>
              <w:left w:val="single" w:sz="4" w:space="0" w:color="000000"/>
              <w:bottom w:val="single" w:sz="4" w:space="0" w:color="000000"/>
            </w:tcBorders>
            <w:shd w:val="clear" w:color="auto" w:fill="auto"/>
          </w:tcPr>
          <w:p w:rsidR="009C666F" w:rsidRPr="000278AC" w:rsidRDefault="009C666F" w:rsidP="009C666F">
            <w:pPr>
              <w:rPr>
                <w:b/>
                <w:lang w:val="en-GB"/>
              </w:rPr>
            </w:pPr>
            <w:r w:rsidRPr="000278AC">
              <w:rPr>
                <w:b/>
                <w:bCs/>
                <w:lang w:val="en-GB"/>
              </w:rPr>
              <w:t>Total work input by curriculum, hours</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9C666F" w:rsidRPr="000278AC" w:rsidRDefault="009C666F" w:rsidP="009C666F">
            <w:pPr>
              <w:snapToGrid w:val="0"/>
              <w:jc w:val="center"/>
              <w:rPr>
                <w:color w:val="000000"/>
                <w:lang w:val="en-GB"/>
              </w:rPr>
            </w:pPr>
            <w:r w:rsidRPr="000278AC">
              <w:rPr>
                <w:color w:val="000000"/>
                <w:lang w:val="en-GB"/>
              </w:rPr>
              <w:t>108</w:t>
            </w:r>
          </w:p>
        </w:tc>
      </w:tr>
      <w:tr w:rsidR="009C666F" w:rsidRPr="00EA0B78" w:rsidTr="0014161D">
        <w:trPr>
          <w:trHeight w:val="315"/>
        </w:trPr>
        <w:tc>
          <w:tcPr>
            <w:tcW w:w="5267" w:type="dxa"/>
            <w:tcBorders>
              <w:top w:val="single" w:sz="4" w:space="0" w:color="000000"/>
              <w:left w:val="single" w:sz="4" w:space="0" w:color="000000"/>
              <w:bottom w:val="single" w:sz="4" w:space="0" w:color="000000"/>
            </w:tcBorders>
            <w:shd w:val="clear" w:color="auto" w:fill="auto"/>
          </w:tcPr>
          <w:p w:rsidR="009C666F" w:rsidRPr="000278AC" w:rsidRDefault="009C666F" w:rsidP="009C666F">
            <w:pPr>
              <w:rPr>
                <w:b/>
                <w:lang w:val="en-GB"/>
              </w:rPr>
            </w:pPr>
            <w:r w:rsidRPr="000278AC">
              <w:rPr>
                <w:b/>
                <w:bCs/>
                <w:lang w:val="en-GB"/>
              </w:rPr>
              <w:t>Total work input by curriculum, credits</w:t>
            </w:r>
          </w:p>
        </w:tc>
        <w:tc>
          <w:tcPr>
            <w:tcW w:w="4765" w:type="dxa"/>
            <w:gridSpan w:val="2"/>
            <w:tcBorders>
              <w:top w:val="single" w:sz="4" w:space="0" w:color="000000"/>
              <w:left w:val="single" w:sz="4" w:space="0" w:color="000000"/>
              <w:bottom w:val="single" w:sz="4" w:space="0" w:color="000000"/>
              <w:right w:val="single" w:sz="4" w:space="0" w:color="000000"/>
            </w:tcBorders>
            <w:shd w:val="clear" w:color="auto" w:fill="auto"/>
          </w:tcPr>
          <w:p w:rsidR="009C666F" w:rsidRPr="000278AC" w:rsidRDefault="009C666F" w:rsidP="009C666F">
            <w:pPr>
              <w:snapToGrid w:val="0"/>
              <w:jc w:val="center"/>
              <w:rPr>
                <w:color w:val="000000"/>
                <w:lang w:val="en-GB"/>
              </w:rPr>
            </w:pPr>
            <w:r w:rsidRPr="000278AC">
              <w:rPr>
                <w:color w:val="000000"/>
                <w:lang w:val="en-GB"/>
              </w:rPr>
              <w:t>3</w:t>
            </w:r>
          </w:p>
        </w:tc>
      </w:tr>
    </w:tbl>
    <w:p w:rsidR="006539A1" w:rsidRPr="00EA0B78" w:rsidRDefault="006539A1" w:rsidP="006539A1">
      <w:pPr>
        <w:rPr>
          <w:lang w:val="en-GB"/>
        </w:rPr>
      </w:pPr>
    </w:p>
    <w:p w:rsidR="00A50C9A" w:rsidRPr="00EA0B78" w:rsidRDefault="009C666F" w:rsidP="00F021B6">
      <w:pPr>
        <w:pStyle w:val="11"/>
        <w:numPr>
          <w:ilvl w:val="0"/>
          <w:numId w:val="5"/>
        </w:numPr>
        <w:spacing w:before="0" w:after="0"/>
        <w:rPr>
          <w:rFonts w:ascii="Times New Roman" w:hAnsi="Times New Roman" w:cs="Times New Roman"/>
          <w:bCs w:val="0"/>
          <w:caps/>
          <w:kern w:val="2"/>
          <w:sz w:val="24"/>
          <w:szCs w:val="24"/>
          <w:lang w:val="en-GB"/>
        </w:rPr>
      </w:pPr>
      <w:r w:rsidRPr="00EA0B78">
        <w:rPr>
          <w:rFonts w:ascii="Times New Roman" w:hAnsi="Times New Roman" w:cs="Times New Roman"/>
          <w:bCs w:val="0"/>
          <w:caps/>
          <w:kern w:val="2"/>
          <w:sz w:val="24"/>
          <w:szCs w:val="24"/>
          <w:lang w:val="en-GB"/>
        </w:rPr>
        <w:t>DISCIPLINE</w:t>
      </w:r>
      <w:r w:rsidR="00A50C9A" w:rsidRPr="00EA0B78">
        <w:rPr>
          <w:rFonts w:ascii="Times New Roman" w:hAnsi="Times New Roman" w:cs="Times New Roman"/>
          <w:bCs w:val="0"/>
          <w:caps/>
          <w:kern w:val="2"/>
          <w:sz w:val="24"/>
          <w:szCs w:val="24"/>
          <w:lang w:val="en-GB"/>
        </w:rPr>
        <w:t xml:space="preserve"> </w:t>
      </w:r>
      <w:r w:rsidRPr="00EA0B78">
        <w:rPr>
          <w:rFonts w:ascii="Times New Roman" w:hAnsi="Times New Roman" w:cs="Times New Roman"/>
          <w:bCs w:val="0"/>
          <w:caps/>
          <w:kern w:val="2"/>
          <w:sz w:val="24"/>
          <w:szCs w:val="24"/>
          <w:lang w:val="en-GB"/>
        </w:rPr>
        <w:t>CONTENT</w:t>
      </w:r>
    </w:p>
    <w:tbl>
      <w:tblPr>
        <w:tblW w:w="9910" w:type="dxa"/>
        <w:tblLayout w:type="fixed"/>
        <w:tblLook w:val="0000" w:firstRow="0" w:lastRow="0" w:firstColumn="0" w:lastColumn="0" w:noHBand="0" w:noVBand="0"/>
      </w:tblPr>
      <w:tblGrid>
        <w:gridCol w:w="1109"/>
        <w:gridCol w:w="3041"/>
        <w:gridCol w:w="5760"/>
      </w:tblGrid>
      <w:tr w:rsidR="00454568" w:rsidRPr="00EA0B78" w:rsidTr="00CA22D0">
        <w:trPr>
          <w:trHeight w:val="540"/>
        </w:trPr>
        <w:tc>
          <w:tcPr>
            <w:tcW w:w="1109" w:type="dxa"/>
            <w:tcBorders>
              <w:top w:val="single" w:sz="4" w:space="0" w:color="000000"/>
              <w:left w:val="single" w:sz="4" w:space="0" w:color="000000"/>
              <w:bottom w:val="single" w:sz="4" w:space="0" w:color="000000"/>
            </w:tcBorders>
            <w:shd w:val="clear" w:color="auto" w:fill="auto"/>
          </w:tcPr>
          <w:p w:rsidR="00454568" w:rsidRPr="00EA0B78" w:rsidRDefault="00454568" w:rsidP="00454568">
            <w:pPr>
              <w:jc w:val="center"/>
              <w:rPr>
                <w:bCs/>
                <w:lang w:val="en-GB"/>
              </w:rPr>
            </w:pPr>
            <w:r w:rsidRPr="00EA0B78">
              <w:rPr>
                <w:bCs/>
                <w:sz w:val="22"/>
                <w:szCs w:val="22"/>
                <w:lang w:val="en-GB"/>
              </w:rPr>
              <w:t>Section and subject code</w:t>
            </w:r>
          </w:p>
        </w:tc>
        <w:tc>
          <w:tcPr>
            <w:tcW w:w="3041" w:type="dxa"/>
            <w:tcBorders>
              <w:top w:val="single" w:sz="4" w:space="0" w:color="000000"/>
              <w:left w:val="single" w:sz="4" w:space="0" w:color="000000"/>
              <w:bottom w:val="single" w:sz="4" w:space="0" w:color="000000"/>
            </w:tcBorders>
            <w:shd w:val="clear" w:color="auto" w:fill="auto"/>
            <w:vAlign w:val="center"/>
          </w:tcPr>
          <w:p w:rsidR="00454568" w:rsidRPr="00EA0B78" w:rsidRDefault="00454568" w:rsidP="00454568">
            <w:pPr>
              <w:pStyle w:val="27"/>
              <w:ind w:left="0" w:firstLine="0"/>
              <w:jc w:val="center"/>
              <w:rPr>
                <w:bCs/>
                <w:lang w:val="en-GB"/>
              </w:rPr>
            </w:pPr>
            <w:r w:rsidRPr="00EA0B78">
              <w:rPr>
                <w:bCs/>
                <w:sz w:val="22"/>
                <w:szCs w:val="22"/>
                <w:lang w:val="en-GB"/>
              </w:rPr>
              <w:t>Section, subject of</w:t>
            </w:r>
          </w:p>
          <w:p w:rsidR="00454568" w:rsidRPr="00EA0B78" w:rsidRDefault="00454568" w:rsidP="00454568">
            <w:pPr>
              <w:jc w:val="center"/>
              <w:rPr>
                <w:bCs/>
                <w:lang w:val="en-GB"/>
              </w:rPr>
            </w:pPr>
            <w:r w:rsidRPr="00EA0B78">
              <w:rPr>
                <w:bCs/>
                <w:sz w:val="22"/>
                <w:szCs w:val="22"/>
                <w:lang w:val="en-GB"/>
              </w:rPr>
              <w:t>the discipline</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4568" w:rsidRPr="00EA0B78" w:rsidRDefault="00454568" w:rsidP="00454568">
            <w:pPr>
              <w:pStyle w:val="210"/>
              <w:widowControl w:val="0"/>
              <w:ind w:left="0" w:firstLine="709"/>
              <w:jc w:val="both"/>
              <w:rPr>
                <w:lang w:val="en-GB"/>
              </w:rPr>
            </w:pPr>
            <w:r w:rsidRPr="00EA0B78">
              <w:rPr>
                <w:lang w:val="en-GB"/>
              </w:rPr>
              <w:t>Content</w:t>
            </w:r>
          </w:p>
        </w:tc>
      </w:tr>
      <w:tr w:rsidR="001B4CCF" w:rsidRPr="00EA0B78" w:rsidTr="00CA22D0">
        <w:trPr>
          <w:trHeight w:val="540"/>
        </w:trPr>
        <w:tc>
          <w:tcPr>
            <w:tcW w:w="1109" w:type="dxa"/>
            <w:tcBorders>
              <w:top w:val="single" w:sz="4" w:space="0" w:color="000000"/>
              <w:left w:val="single" w:sz="4" w:space="0" w:color="000000"/>
              <w:bottom w:val="single" w:sz="4" w:space="0" w:color="000000"/>
            </w:tcBorders>
            <w:shd w:val="clear" w:color="auto" w:fill="auto"/>
          </w:tcPr>
          <w:p w:rsidR="001B4CCF" w:rsidRPr="00EA0B78" w:rsidRDefault="001B4CCF" w:rsidP="00CA22D0">
            <w:pPr>
              <w:rPr>
                <w:lang w:val="en-GB"/>
              </w:rPr>
            </w:pPr>
            <w:r w:rsidRPr="00EA0B78">
              <w:rPr>
                <w:lang w:val="en-GB"/>
              </w:rPr>
              <w:t>1</w:t>
            </w:r>
          </w:p>
        </w:tc>
        <w:tc>
          <w:tcPr>
            <w:tcW w:w="3041" w:type="dxa"/>
            <w:tcBorders>
              <w:top w:val="single" w:sz="4" w:space="0" w:color="000000"/>
              <w:left w:val="single" w:sz="4" w:space="0" w:color="000000"/>
              <w:bottom w:val="single" w:sz="4" w:space="0" w:color="000000"/>
            </w:tcBorders>
            <w:shd w:val="clear" w:color="auto" w:fill="auto"/>
          </w:tcPr>
          <w:p w:rsidR="001B4CCF" w:rsidRPr="00EA0B78" w:rsidRDefault="00454568" w:rsidP="000E2D45">
            <w:pPr>
              <w:shd w:val="clear" w:color="auto" w:fill="FFFFFF"/>
              <w:jc w:val="both"/>
              <w:rPr>
                <w:lang w:val="en-GB"/>
              </w:rPr>
            </w:pPr>
            <w:r w:rsidRPr="00EA0B78">
              <w:rPr>
                <w:lang w:val="en-GB"/>
              </w:rPr>
              <w:t>Section</w:t>
            </w:r>
            <w:r w:rsidR="001B4CCF" w:rsidRPr="00EA0B78">
              <w:rPr>
                <w:lang w:val="en-GB"/>
              </w:rPr>
              <w:t xml:space="preserve"> </w:t>
            </w:r>
            <w:r w:rsidR="001B4CCF" w:rsidRPr="00EA0B78">
              <w:rPr>
                <w:lang w:val="en-GB"/>
              </w:rPr>
              <w:sym w:font="Symbol" w:char="F049"/>
            </w:r>
            <w:r w:rsidR="001B4CCF" w:rsidRPr="00EA0B78">
              <w:rPr>
                <w:lang w:val="en-GB"/>
              </w:rPr>
              <w:t xml:space="preserve">. </w:t>
            </w:r>
          </w:p>
          <w:p w:rsidR="001B4CCF" w:rsidRPr="00EA0B78" w:rsidRDefault="00454568" w:rsidP="000E2D45">
            <w:pPr>
              <w:shd w:val="clear" w:color="auto" w:fill="FFFFFF"/>
              <w:jc w:val="both"/>
              <w:rPr>
                <w:lang w:val="en-GB"/>
              </w:rPr>
            </w:pPr>
            <w:r w:rsidRPr="00EA0B78">
              <w:rPr>
                <w:bCs/>
                <w:iCs/>
                <w:lang w:val="en-GB"/>
              </w:rPr>
              <w:t>Physics and chemistry of heat and power processes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B4CCF" w:rsidRPr="00EA0B78" w:rsidRDefault="0042447C" w:rsidP="000E2D45">
            <w:pPr>
              <w:autoSpaceDE w:val="0"/>
              <w:autoSpaceDN w:val="0"/>
              <w:adjustRightInd w:val="0"/>
              <w:jc w:val="both"/>
              <w:rPr>
                <w:highlight w:val="yellow"/>
                <w:lang w:val="en-GB"/>
              </w:rPr>
            </w:pPr>
            <w:r w:rsidRPr="00EA0B78">
              <w:rPr>
                <w:lang w:val="en-GB"/>
              </w:rPr>
              <w:t>Fundamental laws of modern natural science as a theoretical basis for new high-end technologies. Basic regularities of mechanics and hydromechanics. Examples of use for the creation of modern technologies.</w:t>
            </w:r>
          </w:p>
          <w:p w:rsidR="003B4C13" w:rsidRPr="00EA0B78" w:rsidRDefault="0042447C" w:rsidP="0042447C">
            <w:pPr>
              <w:autoSpaceDE w:val="0"/>
              <w:autoSpaceDN w:val="0"/>
              <w:adjustRightInd w:val="0"/>
              <w:jc w:val="both"/>
              <w:rPr>
                <w:lang w:val="en-GB"/>
              </w:rPr>
            </w:pPr>
            <w:r w:rsidRPr="00EA0B78">
              <w:rPr>
                <w:lang w:val="en-GB"/>
              </w:rPr>
              <w:t>Power engineering of chemical processes. The use of thermal effects of chemical reactions in technology. New chemical identification methods and their implementation prospects.</w:t>
            </w:r>
          </w:p>
        </w:tc>
      </w:tr>
      <w:tr w:rsidR="001B4CCF" w:rsidRPr="00161B64" w:rsidTr="00CA22D0">
        <w:trPr>
          <w:trHeight w:val="540"/>
        </w:trPr>
        <w:tc>
          <w:tcPr>
            <w:tcW w:w="1109" w:type="dxa"/>
            <w:tcBorders>
              <w:top w:val="single" w:sz="4" w:space="0" w:color="000000"/>
              <w:left w:val="single" w:sz="4" w:space="0" w:color="000000"/>
              <w:bottom w:val="single" w:sz="4" w:space="0" w:color="000000"/>
            </w:tcBorders>
            <w:shd w:val="clear" w:color="auto" w:fill="auto"/>
          </w:tcPr>
          <w:p w:rsidR="001B4CCF" w:rsidRPr="00EA0B78" w:rsidRDefault="001B4CCF" w:rsidP="00CA22D0">
            <w:pPr>
              <w:rPr>
                <w:lang w:val="en-GB"/>
              </w:rPr>
            </w:pPr>
            <w:r w:rsidRPr="00EA0B78">
              <w:rPr>
                <w:lang w:val="en-GB"/>
              </w:rPr>
              <w:t>2</w:t>
            </w:r>
          </w:p>
        </w:tc>
        <w:tc>
          <w:tcPr>
            <w:tcW w:w="3041" w:type="dxa"/>
            <w:tcBorders>
              <w:top w:val="single" w:sz="4" w:space="0" w:color="000000"/>
              <w:left w:val="single" w:sz="4" w:space="0" w:color="000000"/>
              <w:bottom w:val="single" w:sz="4" w:space="0" w:color="000000"/>
            </w:tcBorders>
            <w:shd w:val="clear" w:color="auto" w:fill="auto"/>
          </w:tcPr>
          <w:p w:rsidR="001B4CCF" w:rsidRPr="00EA0B78" w:rsidRDefault="00454568" w:rsidP="000E2D45">
            <w:pPr>
              <w:shd w:val="clear" w:color="auto" w:fill="FFFFFF"/>
              <w:jc w:val="both"/>
              <w:rPr>
                <w:lang w:val="en-GB"/>
              </w:rPr>
            </w:pPr>
            <w:r w:rsidRPr="00EA0B78">
              <w:rPr>
                <w:lang w:val="en-GB"/>
              </w:rPr>
              <w:t>Section</w:t>
            </w:r>
            <w:r w:rsidR="001B4CCF" w:rsidRPr="00EA0B78">
              <w:rPr>
                <w:lang w:val="en-GB"/>
              </w:rPr>
              <w:t xml:space="preserve"> </w:t>
            </w:r>
            <w:r w:rsidR="001B4CCF" w:rsidRPr="00EA0B78">
              <w:rPr>
                <w:lang w:val="en-GB"/>
              </w:rPr>
              <w:sym w:font="Symbol" w:char="F049"/>
            </w:r>
            <w:r w:rsidR="001B4CCF" w:rsidRPr="00EA0B78">
              <w:rPr>
                <w:lang w:val="en-GB"/>
              </w:rPr>
              <w:sym w:font="Symbol" w:char="F049"/>
            </w:r>
            <w:r w:rsidR="001B4CCF" w:rsidRPr="00EA0B78">
              <w:rPr>
                <w:lang w:val="en-GB"/>
              </w:rPr>
              <w:t xml:space="preserve">. </w:t>
            </w:r>
          </w:p>
          <w:p w:rsidR="001B4CCF" w:rsidRPr="00EA0B78" w:rsidRDefault="00454568" w:rsidP="000E2D45">
            <w:pPr>
              <w:shd w:val="clear" w:color="auto" w:fill="FFFFFF"/>
              <w:jc w:val="both"/>
              <w:rPr>
                <w:lang w:val="en-GB"/>
              </w:rPr>
            </w:pPr>
            <w:r w:rsidRPr="00EA0B78">
              <w:rPr>
                <w:lang w:val="en-GB"/>
              </w:rPr>
              <w:t>Combustion and gasification of organic fuels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B4CCF" w:rsidRPr="00EA0B78" w:rsidRDefault="0042447C" w:rsidP="0042447C">
            <w:pPr>
              <w:autoSpaceDE w:val="0"/>
              <w:autoSpaceDN w:val="0"/>
              <w:adjustRightInd w:val="0"/>
              <w:jc w:val="both"/>
              <w:rPr>
                <w:highlight w:val="yellow"/>
                <w:lang w:val="en-GB"/>
              </w:rPr>
            </w:pPr>
            <w:r w:rsidRPr="00EA0B78">
              <w:rPr>
                <w:lang w:val="en-GB"/>
              </w:rPr>
              <w:t>Fuel and chemical conversion (FCC). Types of calculations for describing gasification processes. General regularities of chemical kinetics. Types of concentrations. Basic postulates of chemical kinetics. The main types of complex reactions. Reversible reactions. Relationship of activation energy with the thermal effect. Heterogeneous reactions. External diffusion area. The structure of the reacting boundary layer. Non-burning boundary layer. Burning boundary layer. Ignition of carbon.</w:t>
            </w:r>
          </w:p>
        </w:tc>
      </w:tr>
      <w:tr w:rsidR="001B4CCF" w:rsidRPr="00EA0B78" w:rsidTr="00CA22D0">
        <w:trPr>
          <w:trHeight w:val="540"/>
        </w:trPr>
        <w:tc>
          <w:tcPr>
            <w:tcW w:w="1109" w:type="dxa"/>
            <w:tcBorders>
              <w:top w:val="single" w:sz="4" w:space="0" w:color="000000"/>
              <w:left w:val="single" w:sz="4" w:space="0" w:color="000000"/>
              <w:bottom w:val="single" w:sz="4" w:space="0" w:color="000000"/>
            </w:tcBorders>
            <w:shd w:val="clear" w:color="auto" w:fill="auto"/>
          </w:tcPr>
          <w:p w:rsidR="001B4CCF" w:rsidRPr="00EA0B78" w:rsidRDefault="001B4CCF" w:rsidP="00CA22D0">
            <w:pPr>
              <w:rPr>
                <w:lang w:val="en-GB"/>
              </w:rPr>
            </w:pPr>
            <w:r w:rsidRPr="00EA0B78">
              <w:rPr>
                <w:lang w:val="en-GB"/>
              </w:rPr>
              <w:t>3</w:t>
            </w:r>
          </w:p>
        </w:tc>
        <w:tc>
          <w:tcPr>
            <w:tcW w:w="3041" w:type="dxa"/>
            <w:tcBorders>
              <w:top w:val="single" w:sz="4" w:space="0" w:color="000000"/>
              <w:left w:val="single" w:sz="4" w:space="0" w:color="000000"/>
              <w:bottom w:val="single" w:sz="4" w:space="0" w:color="000000"/>
            </w:tcBorders>
            <w:shd w:val="clear" w:color="auto" w:fill="auto"/>
          </w:tcPr>
          <w:p w:rsidR="001B4CCF" w:rsidRPr="00EA0B78" w:rsidRDefault="00454568" w:rsidP="000E2D45">
            <w:pPr>
              <w:shd w:val="clear" w:color="auto" w:fill="FFFFFF"/>
              <w:jc w:val="both"/>
              <w:rPr>
                <w:lang w:val="en-GB"/>
              </w:rPr>
            </w:pPr>
            <w:r w:rsidRPr="00EA0B78">
              <w:rPr>
                <w:lang w:val="en-GB"/>
              </w:rPr>
              <w:t>Section</w:t>
            </w:r>
            <w:r w:rsidR="001B4CCF" w:rsidRPr="00EA0B78">
              <w:rPr>
                <w:lang w:val="en-GB"/>
              </w:rPr>
              <w:t xml:space="preserve"> III. </w:t>
            </w:r>
          </w:p>
          <w:p w:rsidR="001B4CCF" w:rsidRPr="00EA0B78" w:rsidRDefault="0042447C" w:rsidP="0042447C">
            <w:pPr>
              <w:shd w:val="clear" w:color="auto" w:fill="FFFFFF"/>
              <w:jc w:val="both"/>
              <w:rPr>
                <w:lang w:val="en-GB"/>
              </w:rPr>
            </w:pPr>
            <w:r w:rsidRPr="00EA0B78">
              <w:rPr>
                <w:lang w:val="en-GB"/>
              </w:rPr>
              <w:t>Mathematical mode</w:t>
            </w:r>
            <w:r w:rsidR="00614DE0" w:rsidRPr="00EA0B78">
              <w:rPr>
                <w:lang w:val="en-GB"/>
              </w:rPr>
              <w:t>l</w:t>
            </w:r>
            <w:r w:rsidRPr="00EA0B78">
              <w:rPr>
                <w:lang w:val="en-GB"/>
              </w:rPr>
              <w:t xml:space="preserve">ling and heat-and-power process calculations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1B4CCF" w:rsidRPr="00EA0B78" w:rsidRDefault="0042447C" w:rsidP="00614DE0">
            <w:pPr>
              <w:autoSpaceDE w:val="0"/>
              <w:autoSpaceDN w:val="0"/>
              <w:adjustRightInd w:val="0"/>
              <w:jc w:val="both"/>
              <w:rPr>
                <w:highlight w:val="yellow"/>
                <w:lang w:val="en-GB"/>
              </w:rPr>
            </w:pPr>
            <w:r w:rsidRPr="00EA0B78">
              <w:rPr>
                <w:lang w:val="en-GB"/>
              </w:rPr>
              <w:t xml:space="preserve">Fundamentals of the formulation of spatial models of a continuous medium. Approximations used in the formulation of models of a continuous medium. The boundary conditions of transport equations. Mathematical models of turbulent flows. The computational </w:t>
            </w:r>
            <w:proofErr w:type="spellStart"/>
            <w:r w:rsidRPr="00EA0B78">
              <w:rPr>
                <w:lang w:val="en-GB"/>
              </w:rPr>
              <w:t>thermophysics</w:t>
            </w:r>
            <w:proofErr w:type="spellEnd"/>
            <w:r w:rsidRPr="00EA0B78">
              <w:rPr>
                <w:lang w:val="en-GB"/>
              </w:rPr>
              <w:t xml:space="preserve"> methods. Methods for solving </w:t>
            </w:r>
            <w:r w:rsidR="00614DE0" w:rsidRPr="00EA0B78">
              <w:rPr>
                <w:lang w:val="en-GB"/>
              </w:rPr>
              <w:t xml:space="preserve">the </w:t>
            </w:r>
            <w:r w:rsidRPr="00EA0B78">
              <w:rPr>
                <w:lang w:val="en-GB"/>
              </w:rPr>
              <w:t xml:space="preserve">systems of linear algebraic equations. Iterative methods for solving systems of nonlinear equations. </w:t>
            </w:r>
            <w:r w:rsidR="00614DE0" w:rsidRPr="00EA0B78">
              <w:rPr>
                <w:lang w:val="en-GB"/>
              </w:rPr>
              <w:t>Programme p</w:t>
            </w:r>
            <w:r w:rsidRPr="00EA0B78">
              <w:rPr>
                <w:lang w:val="en-GB"/>
              </w:rPr>
              <w:t xml:space="preserve">ackages for solving </w:t>
            </w:r>
            <w:r w:rsidR="00614DE0" w:rsidRPr="00EA0B78">
              <w:rPr>
                <w:lang w:val="en-GB"/>
              </w:rPr>
              <w:t xml:space="preserve">the </w:t>
            </w:r>
            <w:r w:rsidRPr="00EA0B78">
              <w:rPr>
                <w:lang w:val="en-GB"/>
              </w:rPr>
              <w:t>problems of computational fluid dynamics and analysis of simulation results. Integrated software for mode</w:t>
            </w:r>
            <w:r w:rsidR="00614DE0" w:rsidRPr="00EA0B78">
              <w:rPr>
                <w:lang w:val="en-GB"/>
              </w:rPr>
              <w:t>l</w:t>
            </w:r>
            <w:r w:rsidRPr="00EA0B78">
              <w:rPr>
                <w:lang w:val="en-GB"/>
              </w:rPr>
              <w:t>ling a continuous environment.</w:t>
            </w:r>
          </w:p>
        </w:tc>
      </w:tr>
    </w:tbl>
    <w:p w:rsidR="00A50C9A" w:rsidRPr="00EA0B78" w:rsidRDefault="00A50C9A">
      <w:pPr>
        <w:rPr>
          <w:lang w:val="en-GB"/>
        </w:rPr>
      </w:pPr>
      <w:r w:rsidRPr="00EA0B78">
        <w:rPr>
          <w:i/>
          <w:lang w:val="en-GB"/>
        </w:rPr>
        <w:t xml:space="preserve">* </w:t>
      </w:r>
      <w:r w:rsidR="00614DE0" w:rsidRPr="00EA0B78">
        <w:rPr>
          <w:lang w:val="en-GB"/>
        </w:rPr>
        <w:t>The discipline may contain division into only sections, without specifying topics, or only topics</w:t>
      </w:r>
    </w:p>
    <w:p w:rsidR="00A50C9A" w:rsidRPr="00EA0B78" w:rsidRDefault="00614DE0" w:rsidP="00614DE0">
      <w:pPr>
        <w:pStyle w:val="11"/>
        <w:numPr>
          <w:ilvl w:val="0"/>
          <w:numId w:val="5"/>
        </w:numPr>
        <w:spacing w:before="0" w:after="0"/>
        <w:rPr>
          <w:lang w:val="en-GB"/>
        </w:rPr>
      </w:pPr>
      <w:r w:rsidRPr="00EA0B78">
        <w:rPr>
          <w:rFonts w:ascii="Times New Roman" w:hAnsi="Times New Roman" w:cs="Times New Roman"/>
          <w:bCs w:val="0"/>
          <w:caps/>
          <w:sz w:val="24"/>
          <w:szCs w:val="24"/>
          <w:lang w:val="en-GB"/>
        </w:rPr>
        <w:t>RATIO OF SECTIONS OF the DISCIPLINE AND APPLIED TEACHING TECHNOLOGIES</w:t>
      </w:r>
    </w:p>
    <w:p w:rsidR="00A50C9A" w:rsidRPr="00EA0B78" w:rsidRDefault="00A50C9A">
      <w:pPr>
        <w:rPr>
          <w:lang w:val="en-GB"/>
        </w:rPr>
      </w:pPr>
    </w:p>
    <w:tbl>
      <w:tblPr>
        <w:tblW w:w="0" w:type="auto"/>
        <w:tblInd w:w="108" w:type="dxa"/>
        <w:tblLayout w:type="fixed"/>
        <w:tblLook w:val="0000" w:firstRow="0" w:lastRow="0" w:firstColumn="0" w:lastColumn="0" w:noHBand="0" w:noVBand="0"/>
      </w:tblPr>
      <w:tblGrid>
        <w:gridCol w:w="2970"/>
        <w:gridCol w:w="564"/>
        <w:gridCol w:w="564"/>
        <w:gridCol w:w="564"/>
        <w:gridCol w:w="564"/>
        <w:gridCol w:w="563"/>
        <w:gridCol w:w="564"/>
        <w:gridCol w:w="563"/>
        <w:gridCol w:w="563"/>
        <w:gridCol w:w="563"/>
        <w:gridCol w:w="564"/>
        <w:gridCol w:w="563"/>
        <w:gridCol w:w="576"/>
      </w:tblGrid>
      <w:tr w:rsidR="00A50C9A" w:rsidRPr="00161B64" w:rsidTr="00BA01AC">
        <w:trPr>
          <w:trHeight w:val="284"/>
        </w:trPr>
        <w:tc>
          <w:tcPr>
            <w:tcW w:w="2970" w:type="dxa"/>
            <w:vMerge w:val="restart"/>
            <w:tcBorders>
              <w:top w:val="single" w:sz="4" w:space="0" w:color="000000"/>
              <w:left w:val="single" w:sz="4" w:space="0" w:color="000000"/>
              <w:bottom w:val="single" w:sz="4" w:space="0" w:color="000000"/>
            </w:tcBorders>
            <w:shd w:val="clear" w:color="auto" w:fill="auto"/>
            <w:vAlign w:val="center"/>
          </w:tcPr>
          <w:p w:rsidR="00A50C9A" w:rsidRPr="00EA0B78" w:rsidRDefault="00614DE0" w:rsidP="00614DE0">
            <w:pPr>
              <w:tabs>
                <w:tab w:val="left" w:pos="360"/>
                <w:tab w:val="left" w:pos="386"/>
              </w:tabs>
              <w:spacing w:line="276" w:lineRule="auto"/>
              <w:ind w:left="102"/>
              <w:jc w:val="center"/>
              <w:rPr>
                <w:b/>
                <w:sz w:val="22"/>
                <w:szCs w:val="22"/>
                <w:lang w:val="en-GB"/>
              </w:rPr>
            </w:pPr>
            <w:r w:rsidRPr="00EA0B78">
              <w:rPr>
                <w:b/>
                <w:sz w:val="22"/>
                <w:szCs w:val="22"/>
                <w:lang w:val="en-GB"/>
              </w:rPr>
              <w:t>Code of section</w:t>
            </w:r>
            <w:r w:rsidR="00A50C9A" w:rsidRPr="00EA0B78">
              <w:rPr>
                <w:b/>
                <w:sz w:val="22"/>
                <w:szCs w:val="22"/>
                <w:lang w:val="en-GB"/>
              </w:rPr>
              <w:t xml:space="preserve">, </w:t>
            </w:r>
            <w:r w:rsidRPr="00EA0B78">
              <w:rPr>
                <w:b/>
                <w:sz w:val="22"/>
                <w:szCs w:val="22"/>
                <w:lang w:val="en-GB"/>
              </w:rPr>
              <w:t>discipline topic</w:t>
            </w:r>
          </w:p>
        </w:tc>
        <w:tc>
          <w:tcPr>
            <w:tcW w:w="3383" w:type="dxa"/>
            <w:gridSpan w:val="6"/>
            <w:tcBorders>
              <w:top w:val="single" w:sz="4" w:space="0" w:color="000000"/>
              <w:left w:val="single" w:sz="4" w:space="0" w:color="000000"/>
              <w:bottom w:val="single" w:sz="4" w:space="0" w:color="000000"/>
            </w:tcBorders>
            <w:shd w:val="clear" w:color="auto" w:fill="auto"/>
            <w:vAlign w:val="center"/>
          </w:tcPr>
          <w:p w:rsidR="00A50C9A" w:rsidRPr="00EA0B78" w:rsidRDefault="00614DE0">
            <w:pPr>
              <w:jc w:val="center"/>
              <w:rPr>
                <w:b/>
                <w:sz w:val="22"/>
                <w:szCs w:val="22"/>
                <w:lang w:val="en-GB"/>
              </w:rPr>
            </w:pPr>
            <w:r w:rsidRPr="00EA0B78">
              <w:rPr>
                <w:b/>
                <w:sz w:val="22"/>
                <w:szCs w:val="22"/>
                <w:lang w:val="en-GB"/>
              </w:rPr>
              <w:t>Active teaching methods</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50C9A" w:rsidRPr="00EA0B78" w:rsidRDefault="00614DE0">
            <w:pPr>
              <w:jc w:val="center"/>
              <w:rPr>
                <w:lang w:val="en-GB"/>
              </w:rPr>
            </w:pPr>
            <w:r w:rsidRPr="00EA0B78">
              <w:rPr>
                <w:b/>
                <w:sz w:val="22"/>
                <w:szCs w:val="22"/>
                <w:lang w:val="en-GB"/>
              </w:rPr>
              <w:t>Distance learning technologies and e-learning</w:t>
            </w:r>
          </w:p>
        </w:tc>
      </w:tr>
      <w:tr w:rsidR="00A50C9A" w:rsidRPr="00EA0B78" w:rsidTr="00BA01AC">
        <w:trPr>
          <w:cantSplit/>
          <w:trHeight w:val="2780"/>
        </w:trPr>
        <w:tc>
          <w:tcPr>
            <w:tcW w:w="2970" w:type="dxa"/>
            <w:vMerge/>
            <w:tcBorders>
              <w:top w:val="single" w:sz="4" w:space="0" w:color="000000"/>
              <w:left w:val="single" w:sz="4" w:space="0" w:color="000000"/>
              <w:bottom w:val="single" w:sz="4" w:space="0" w:color="000000"/>
            </w:tcBorders>
            <w:shd w:val="clear" w:color="auto" w:fill="auto"/>
            <w:vAlign w:val="center"/>
          </w:tcPr>
          <w:p w:rsidR="00A50C9A" w:rsidRPr="00EA0B78" w:rsidRDefault="00A50C9A">
            <w:pPr>
              <w:tabs>
                <w:tab w:val="left" w:pos="360"/>
                <w:tab w:val="left" w:pos="386"/>
              </w:tabs>
              <w:snapToGrid w:val="0"/>
              <w:spacing w:line="312" w:lineRule="auto"/>
              <w:ind w:left="103"/>
              <w:jc w:val="both"/>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317"/>
                <w:tab w:val="left" w:pos="360"/>
              </w:tabs>
              <w:ind w:left="34" w:right="113"/>
              <w:jc w:val="center"/>
              <w:rPr>
                <w:sz w:val="22"/>
                <w:szCs w:val="22"/>
                <w:lang w:val="en-GB"/>
              </w:rPr>
            </w:pPr>
            <w:r w:rsidRPr="00EA0B78">
              <w:rPr>
                <w:sz w:val="22"/>
                <w:szCs w:val="22"/>
                <w:lang w:val="en-GB"/>
              </w:rPr>
              <w:t>Project 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317"/>
                <w:tab w:val="left" w:pos="360"/>
              </w:tabs>
              <w:ind w:left="34" w:right="113"/>
              <w:jc w:val="center"/>
              <w:rPr>
                <w:sz w:val="22"/>
                <w:szCs w:val="22"/>
                <w:lang w:val="en-GB"/>
              </w:rPr>
            </w:pPr>
            <w:r w:rsidRPr="00EA0B78">
              <w:rPr>
                <w:sz w:val="22"/>
                <w:szCs w:val="22"/>
                <w:lang w:val="en-GB"/>
              </w:rPr>
              <w:t>Case studying</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360"/>
                <w:tab w:val="left" w:pos="756"/>
              </w:tabs>
              <w:ind w:left="113" w:right="113"/>
              <w:jc w:val="center"/>
              <w:rPr>
                <w:sz w:val="22"/>
                <w:szCs w:val="22"/>
                <w:lang w:val="en-GB"/>
              </w:rPr>
            </w:pPr>
            <w:r w:rsidRPr="00EA0B78">
              <w:rPr>
                <w:sz w:val="22"/>
                <w:szCs w:val="22"/>
                <w:lang w:val="en-GB"/>
              </w:rPr>
              <w:t>Simulation exercises/ management games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360"/>
                <w:tab w:val="left" w:pos="756"/>
              </w:tabs>
              <w:ind w:left="113" w:right="113"/>
              <w:jc w:val="center"/>
              <w:rPr>
                <w:sz w:val="22"/>
                <w:szCs w:val="22"/>
                <w:lang w:val="en-GB"/>
              </w:rPr>
            </w:pPr>
            <w:r w:rsidRPr="00EA0B78">
              <w:rPr>
                <w:sz w:val="22"/>
                <w:szCs w:val="22"/>
                <w:lang w:val="en-GB"/>
              </w:rPr>
              <w:t>Problem-based learning</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360"/>
                <w:tab w:val="left" w:pos="756"/>
              </w:tabs>
              <w:ind w:left="113" w:right="113"/>
              <w:jc w:val="center"/>
              <w:rPr>
                <w:sz w:val="22"/>
                <w:szCs w:val="22"/>
                <w:lang w:val="en-GB"/>
              </w:rPr>
            </w:pPr>
            <w:r w:rsidRPr="00EA0B78">
              <w:rPr>
                <w:sz w:val="22"/>
                <w:szCs w:val="22"/>
                <w:lang w:val="en-GB"/>
              </w:rPr>
              <w:t>Teamwork</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317"/>
                <w:tab w:val="left" w:pos="360"/>
              </w:tabs>
              <w:ind w:left="33" w:right="113"/>
              <w:jc w:val="center"/>
              <w:rPr>
                <w:color w:val="000000"/>
                <w:szCs w:val="22"/>
                <w:lang w:val="en-GB"/>
              </w:rPr>
            </w:pPr>
            <w:r w:rsidRPr="00EA0B78">
              <w:rPr>
                <w:color w:val="000000"/>
                <w:szCs w:val="22"/>
                <w:lang w:val="en-GB"/>
              </w:rPr>
              <w:t>IT</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317"/>
                <w:tab w:val="left" w:pos="360"/>
                <w:tab w:val="left" w:pos="756"/>
              </w:tabs>
              <w:ind w:left="34" w:right="113"/>
              <w:jc w:val="center"/>
              <w:rPr>
                <w:color w:val="000000"/>
                <w:lang w:val="en-GB"/>
              </w:rPr>
            </w:pPr>
            <w:r w:rsidRPr="00EA0B78">
              <w:rPr>
                <w:color w:val="000000"/>
                <w:szCs w:val="22"/>
                <w:lang w:val="en-GB"/>
              </w:rPr>
              <w:t>Network training courses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360"/>
                <w:tab w:val="left" w:pos="756"/>
              </w:tabs>
              <w:jc w:val="center"/>
              <w:rPr>
                <w:sz w:val="22"/>
                <w:szCs w:val="22"/>
                <w:lang w:val="en-GB"/>
              </w:rPr>
            </w:pPr>
            <w:r w:rsidRPr="00EA0B78">
              <w:rPr>
                <w:color w:val="000000"/>
                <w:lang w:val="en-GB"/>
              </w:rPr>
              <w:t>Virtual workshops and simulators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tabs>
                <w:tab w:val="left" w:pos="275"/>
              </w:tabs>
              <w:ind w:left="34" w:right="-8"/>
              <w:jc w:val="center"/>
              <w:rPr>
                <w:sz w:val="22"/>
                <w:szCs w:val="22"/>
                <w:lang w:val="en-GB"/>
              </w:rPr>
            </w:pPr>
            <w:r w:rsidRPr="00EA0B78">
              <w:rPr>
                <w:sz w:val="22"/>
                <w:szCs w:val="22"/>
                <w:lang w:val="en-GB"/>
              </w:rPr>
              <w:t>Webinars and videoconferences</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jc w:val="center"/>
              <w:rPr>
                <w:sz w:val="22"/>
                <w:szCs w:val="22"/>
                <w:lang w:val="en-GB"/>
              </w:rPr>
            </w:pPr>
            <w:r w:rsidRPr="00EA0B78">
              <w:rPr>
                <w:sz w:val="22"/>
                <w:szCs w:val="22"/>
                <w:lang w:val="en-GB"/>
              </w:rPr>
              <w:t>Asynchronous web-conferences and seminars</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A50C9A" w:rsidRPr="00EA0B78" w:rsidRDefault="00614DE0">
            <w:pPr>
              <w:jc w:val="center"/>
              <w:rPr>
                <w:sz w:val="22"/>
                <w:szCs w:val="22"/>
                <w:lang w:val="en-GB"/>
              </w:rPr>
            </w:pPr>
            <w:r w:rsidRPr="00EA0B78">
              <w:rPr>
                <w:sz w:val="22"/>
                <w:szCs w:val="22"/>
                <w:lang w:val="en-GB"/>
              </w:rPr>
              <w:t>Collaboration and content development</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50C9A" w:rsidRPr="00EA0B78" w:rsidRDefault="00614DE0" w:rsidP="00614DE0">
            <w:pPr>
              <w:jc w:val="center"/>
              <w:rPr>
                <w:lang w:val="en-GB"/>
              </w:rPr>
            </w:pPr>
            <w:r w:rsidRPr="00EA0B78">
              <w:rPr>
                <w:sz w:val="22"/>
                <w:szCs w:val="22"/>
                <w:lang w:val="en-GB"/>
              </w:rPr>
              <w:t>Other</w:t>
            </w:r>
            <w:r w:rsidR="00A50C9A" w:rsidRPr="00EA0B78">
              <w:rPr>
                <w:sz w:val="22"/>
                <w:szCs w:val="22"/>
                <w:lang w:val="en-GB"/>
              </w:rPr>
              <w:t xml:space="preserve"> (</w:t>
            </w:r>
            <w:r w:rsidRPr="00EA0B78">
              <w:rPr>
                <w:sz w:val="22"/>
                <w:szCs w:val="22"/>
                <w:lang w:val="en-GB"/>
              </w:rPr>
              <w:t>please specify</w:t>
            </w:r>
            <w:r w:rsidR="00A50C9A" w:rsidRPr="00EA0B78">
              <w:rPr>
                <w:sz w:val="22"/>
                <w:szCs w:val="22"/>
                <w:lang w:val="en-GB"/>
              </w:rPr>
              <w:t>)</w:t>
            </w:r>
          </w:p>
        </w:tc>
      </w:tr>
      <w:tr w:rsidR="001B4CCF" w:rsidRPr="00EA0B78" w:rsidTr="00CA22D0">
        <w:trPr>
          <w:trHeight w:val="144"/>
        </w:trPr>
        <w:tc>
          <w:tcPr>
            <w:tcW w:w="2970" w:type="dxa"/>
            <w:tcBorders>
              <w:top w:val="single" w:sz="4" w:space="0" w:color="000000"/>
              <w:left w:val="single" w:sz="4" w:space="0" w:color="000000"/>
              <w:bottom w:val="single" w:sz="4" w:space="0" w:color="000000"/>
            </w:tcBorders>
            <w:shd w:val="clear" w:color="auto" w:fill="auto"/>
          </w:tcPr>
          <w:p w:rsidR="001B4CCF" w:rsidRPr="00EA0B78" w:rsidRDefault="00614DE0" w:rsidP="00CA22D0">
            <w:pPr>
              <w:shd w:val="clear" w:color="auto" w:fill="FFFFFF"/>
              <w:rPr>
                <w:lang w:val="en-GB"/>
              </w:rPr>
            </w:pPr>
            <w:r w:rsidRPr="00EA0B78">
              <w:rPr>
                <w:lang w:val="en-GB"/>
              </w:rPr>
              <w:t>Section</w:t>
            </w:r>
            <w:r w:rsidR="001B4CCF" w:rsidRPr="00EA0B78">
              <w:rPr>
                <w:lang w:val="en-GB"/>
              </w:rPr>
              <w:t xml:space="preserve"> </w:t>
            </w:r>
            <w:r w:rsidR="001B4CCF" w:rsidRPr="00EA0B78">
              <w:rPr>
                <w:lang w:val="en-GB"/>
              </w:rPr>
              <w:sym w:font="Symbol" w:char="F049"/>
            </w:r>
            <w:r w:rsidR="001B4CCF" w:rsidRPr="00EA0B78">
              <w:rPr>
                <w:lang w:val="en-GB"/>
              </w:rPr>
              <w:t xml:space="preserve">. </w:t>
            </w: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60"/>
                <w:tab w:val="left" w:pos="386"/>
              </w:tabs>
              <w:snapToGrid w:val="0"/>
              <w:jc w:val="both"/>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750E69" w:rsidP="00F21815">
            <w:pPr>
              <w:tabs>
                <w:tab w:val="left" w:pos="178"/>
                <w:tab w:val="left" w:pos="360"/>
              </w:tabs>
              <w:snapToGrid w:val="0"/>
              <w:spacing w:line="312" w:lineRule="auto"/>
              <w:ind w:left="36"/>
              <w:jc w:val="center"/>
              <w:rPr>
                <w:sz w:val="22"/>
                <w:szCs w:val="22"/>
                <w:lang w:val="en-GB"/>
              </w:rPr>
            </w:pPr>
            <w:r w:rsidRPr="00EA0B78">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5"/>
                <w:tab w:val="left" w:pos="360"/>
              </w:tabs>
              <w:snapToGrid w:val="0"/>
              <w:spacing w:line="312" w:lineRule="auto"/>
              <w:jc w:val="center"/>
              <w:rPr>
                <w:sz w:val="22"/>
                <w:szCs w:val="22"/>
                <w:lang w:val="en-GB"/>
              </w:rPr>
            </w:pPr>
            <w:r w:rsidRPr="00EA0B78">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1B4CCF" w:rsidRPr="00EA0B78" w:rsidRDefault="001B4CCF" w:rsidP="00F21815">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CCF" w:rsidRPr="00EA0B78" w:rsidRDefault="001B4CCF" w:rsidP="00F21815">
            <w:pPr>
              <w:tabs>
                <w:tab w:val="left" w:pos="360"/>
              </w:tabs>
              <w:snapToGrid w:val="0"/>
              <w:spacing w:line="312" w:lineRule="auto"/>
              <w:ind w:left="33"/>
              <w:jc w:val="center"/>
              <w:rPr>
                <w:sz w:val="22"/>
                <w:szCs w:val="22"/>
                <w:lang w:val="en-GB"/>
              </w:rPr>
            </w:pPr>
          </w:p>
        </w:tc>
      </w:tr>
      <w:tr w:rsidR="001B4CCF" w:rsidRPr="00EA0B78" w:rsidTr="00CA22D0">
        <w:trPr>
          <w:trHeight w:val="144"/>
        </w:trPr>
        <w:tc>
          <w:tcPr>
            <w:tcW w:w="2970" w:type="dxa"/>
            <w:tcBorders>
              <w:top w:val="single" w:sz="4" w:space="0" w:color="000000"/>
              <w:left w:val="single" w:sz="4" w:space="0" w:color="000000"/>
              <w:bottom w:val="single" w:sz="4" w:space="0" w:color="000000"/>
            </w:tcBorders>
            <w:shd w:val="clear" w:color="auto" w:fill="auto"/>
          </w:tcPr>
          <w:p w:rsidR="001B4CCF" w:rsidRPr="00EA0B78" w:rsidRDefault="00614DE0" w:rsidP="00CA22D0">
            <w:pPr>
              <w:shd w:val="clear" w:color="auto" w:fill="FFFFFF"/>
              <w:rPr>
                <w:lang w:val="en-GB"/>
              </w:rPr>
            </w:pPr>
            <w:r w:rsidRPr="00EA0B78">
              <w:rPr>
                <w:lang w:val="en-GB"/>
              </w:rPr>
              <w:t>Section</w:t>
            </w:r>
            <w:r w:rsidR="001B4CCF" w:rsidRPr="00EA0B78">
              <w:rPr>
                <w:lang w:val="en-GB"/>
              </w:rPr>
              <w:t xml:space="preserve"> </w:t>
            </w:r>
            <w:r w:rsidR="001B4CCF" w:rsidRPr="00EA0B78">
              <w:rPr>
                <w:lang w:val="en-GB"/>
              </w:rPr>
              <w:sym w:font="Symbol" w:char="F049"/>
            </w:r>
            <w:r w:rsidR="001B4CCF" w:rsidRPr="00EA0B78">
              <w:rPr>
                <w:lang w:val="en-GB"/>
              </w:rPr>
              <w:sym w:font="Symbol" w:char="F049"/>
            </w:r>
            <w:r w:rsidR="001B4CCF" w:rsidRPr="00EA0B78">
              <w:rPr>
                <w:lang w:val="en-GB"/>
              </w:rPr>
              <w:t xml:space="preserve">. </w:t>
            </w: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750E69" w:rsidP="00F21815">
            <w:pPr>
              <w:tabs>
                <w:tab w:val="left" w:pos="178"/>
                <w:tab w:val="left" w:pos="360"/>
              </w:tabs>
              <w:snapToGrid w:val="0"/>
              <w:spacing w:line="312" w:lineRule="auto"/>
              <w:ind w:left="36"/>
              <w:jc w:val="center"/>
              <w:rPr>
                <w:sz w:val="22"/>
                <w:szCs w:val="22"/>
                <w:lang w:val="en-GB"/>
              </w:rPr>
            </w:pPr>
            <w:r w:rsidRPr="00EA0B78">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5"/>
                <w:tab w:val="left" w:pos="360"/>
              </w:tabs>
              <w:snapToGrid w:val="0"/>
              <w:spacing w:line="312" w:lineRule="auto"/>
              <w:jc w:val="center"/>
              <w:rPr>
                <w:sz w:val="22"/>
                <w:szCs w:val="22"/>
                <w:lang w:val="en-GB"/>
              </w:rPr>
            </w:pPr>
            <w:r w:rsidRPr="00EA0B78">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1B4CCF" w:rsidRPr="00EA0B78" w:rsidRDefault="001B4CCF" w:rsidP="00F21815">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CCF" w:rsidRPr="00EA0B78" w:rsidRDefault="001B4CCF" w:rsidP="00F21815">
            <w:pPr>
              <w:tabs>
                <w:tab w:val="left" w:pos="360"/>
              </w:tabs>
              <w:snapToGrid w:val="0"/>
              <w:spacing w:line="312" w:lineRule="auto"/>
              <w:ind w:left="33"/>
              <w:jc w:val="center"/>
              <w:rPr>
                <w:sz w:val="22"/>
                <w:szCs w:val="22"/>
                <w:lang w:val="en-GB"/>
              </w:rPr>
            </w:pPr>
          </w:p>
        </w:tc>
      </w:tr>
      <w:tr w:rsidR="001B4CCF" w:rsidRPr="00EA0B78" w:rsidTr="00CA22D0">
        <w:trPr>
          <w:trHeight w:val="144"/>
        </w:trPr>
        <w:tc>
          <w:tcPr>
            <w:tcW w:w="2970" w:type="dxa"/>
            <w:tcBorders>
              <w:top w:val="single" w:sz="4" w:space="0" w:color="000000"/>
              <w:left w:val="single" w:sz="4" w:space="0" w:color="000000"/>
              <w:bottom w:val="single" w:sz="4" w:space="0" w:color="000000"/>
            </w:tcBorders>
            <w:shd w:val="clear" w:color="auto" w:fill="auto"/>
          </w:tcPr>
          <w:p w:rsidR="001B4CCF" w:rsidRPr="00EA0B78" w:rsidRDefault="00614DE0" w:rsidP="00CA22D0">
            <w:pPr>
              <w:shd w:val="clear" w:color="auto" w:fill="FFFFFF"/>
              <w:rPr>
                <w:lang w:val="en-GB"/>
              </w:rPr>
            </w:pPr>
            <w:r w:rsidRPr="00EA0B78">
              <w:rPr>
                <w:lang w:val="en-GB"/>
              </w:rPr>
              <w:t>Section</w:t>
            </w:r>
            <w:r w:rsidR="001B4CCF" w:rsidRPr="00EA0B78">
              <w:rPr>
                <w:lang w:val="en-GB"/>
              </w:rPr>
              <w:t xml:space="preserve"> III. </w:t>
            </w:r>
          </w:p>
        </w:tc>
        <w:tc>
          <w:tcPr>
            <w:tcW w:w="564" w:type="dxa"/>
            <w:tcBorders>
              <w:top w:val="single" w:sz="4" w:space="0" w:color="000000"/>
              <w:left w:val="single" w:sz="4" w:space="0" w:color="000000"/>
              <w:bottom w:val="single" w:sz="4" w:space="0" w:color="000000"/>
            </w:tcBorders>
            <w:shd w:val="clear" w:color="auto" w:fill="auto"/>
          </w:tcPr>
          <w:p w:rsidR="001B4CCF" w:rsidRPr="00EA0B78" w:rsidRDefault="001B4CCF" w:rsidP="00F21815">
            <w:pPr>
              <w:tabs>
                <w:tab w:val="left" w:pos="360"/>
                <w:tab w:val="left" w:pos="386"/>
              </w:tabs>
              <w:snapToGrid w:val="0"/>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247"/>
                <w:tab w:val="left" w:pos="360"/>
              </w:tabs>
              <w:snapToGrid w:val="0"/>
              <w:spacing w:line="312" w:lineRule="auto"/>
              <w:ind w:left="-37"/>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17"/>
                <w:tab w:val="left" w:pos="360"/>
              </w:tabs>
              <w:snapToGrid w:val="0"/>
              <w:spacing w:line="312" w:lineRule="auto"/>
              <w:ind w:left="33"/>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750E69" w:rsidP="00F21815">
            <w:pPr>
              <w:tabs>
                <w:tab w:val="left" w:pos="178"/>
                <w:tab w:val="left" w:pos="360"/>
              </w:tabs>
              <w:snapToGrid w:val="0"/>
              <w:spacing w:line="312" w:lineRule="auto"/>
              <w:ind w:left="36"/>
              <w:jc w:val="center"/>
              <w:rPr>
                <w:sz w:val="22"/>
                <w:szCs w:val="22"/>
                <w:lang w:val="en-GB"/>
              </w:rPr>
            </w:pPr>
            <w:r w:rsidRPr="00EA0B78">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8"/>
                <w:tab w:val="left" w:pos="360"/>
              </w:tabs>
              <w:snapToGrid w:val="0"/>
              <w:spacing w:line="312" w:lineRule="auto"/>
              <w:ind w:left="36"/>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5"/>
                <w:tab w:val="left" w:pos="360"/>
              </w:tabs>
              <w:snapToGrid w:val="0"/>
              <w:spacing w:line="312" w:lineRule="auto"/>
              <w:jc w:val="center"/>
              <w:rPr>
                <w:sz w:val="22"/>
                <w:szCs w:val="22"/>
                <w:lang w:val="en-GB"/>
              </w:rPr>
            </w:pPr>
            <w:r w:rsidRPr="00EA0B78">
              <w:rPr>
                <w:sz w:val="22"/>
                <w:szCs w:val="22"/>
                <w:lang w:val="en-GB"/>
              </w:rPr>
              <w:t>+</w:t>
            </w: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60"/>
                <w:tab w:val="left" w:pos="459"/>
              </w:tabs>
              <w:snapToGrid w:val="0"/>
              <w:spacing w:line="312" w:lineRule="auto"/>
              <w:ind w:left="33"/>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tcPr>
          <w:p w:rsidR="001B4CCF" w:rsidRPr="00EA0B78" w:rsidRDefault="001B4CCF" w:rsidP="00F21815">
            <w:pPr>
              <w:tabs>
                <w:tab w:val="left" w:pos="176"/>
                <w:tab w:val="left" w:pos="360"/>
              </w:tabs>
              <w:snapToGrid w:val="0"/>
              <w:spacing w:line="312" w:lineRule="auto"/>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6"/>
                <w:tab w:val="left" w:pos="360"/>
              </w:tabs>
              <w:snapToGrid w:val="0"/>
              <w:spacing w:line="312" w:lineRule="auto"/>
              <w:jc w:val="center"/>
              <w:rPr>
                <w:sz w:val="22"/>
                <w:szCs w:val="22"/>
                <w:lang w:val="en-GB"/>
              </w:rPr>
            </w:pPr>
          </w:p>
        </w:tc>
        <w:tc>
          <w:tcPr>
            <w:tcW w:w="564"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176"/>
                <w:tab w:val="left" w:pos="360"/>
              </w:tabs>
              <w:snapToGrid w:val="0"/>
              <w:spacing w:line="312" w:lineRule="auto"/>
              <w:ind w:left="34"/>
              <w:jc w:val="center"/>
              <w:rPr>
                <w:sz w:val="22"/>
                <w:szCs w:val="22"/>
                <w:lang w:val="en-GB"/>
              </w:rPr>
            </w:pPr>
          </w:p>
        </w:tc>
        <w:tc>
          <w:tcPr>
            <w:tcW w:w="563" w:type="dxa"/>
            <w:tcBorders>
              <w:top w:val="single" w:sz="4" w:space="0" w:color="000000"/>
              <w:left w:val="single" w:sz="4" w:space="0" w:color="000000"/>
              <w:bottom w:val="single" w:sz="4" w:space="0" w:color="000000"/>
            </w:tcBorders>
            <w:shd w:val="clear" w:color="auto" w:fill="auto"/>
            <w:vAlign w:val="center"/>
          </w:tcPr>
          <w:p w:rsidR="001B4CCF" w:rsidRPr="00EA0B78" w:rsidRDefault="001B4CCF" w:rsidP="00F21815">
            <w:pPr>
              <w:tabs>
                <w:tab w:val="left" w:pos="360"/>
              </w:tabs>
              <w:snapToGrid w:val="0"/>
              <w:spacing w:line="312" w:lineRule="auto"/>
              <w:ind w:left="33"/>
              <w:jc w:val="center"/>
              <w:rPr>
                <w:sz w:val="22"/>
                <w:szCs w:val="22"/>
                <w:lang w:val="en-GB"/>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CCF" w:rsidRPr="00EA0B78" w:rsidRDefault="001B4CCF" w:rsidP="00F21815">
            <w:pPr>
              <w:tabs>
                <w:tab w:val="left" w:pos="360"/>
              </w:tabs>
              <w:snapToGrid w:val="0"/>
              <w:spacing w:line="312" w:lineRule="auto"/>
              <w:ind w:left="33"/>
              <w:jc w:val="center"/>
              <w:rPr>
                <w:sz w:val="22"/>
                <w:szCs w:val="22"/>
                <w:lang w:val="en-GB"/>
              </w:rPr>
            </w:pPr>
          </w:p>
        </w:tc>
      </w:tr>
    </w:tbl>
    <w:p w:rsidR="00A50C9A" w:rsidRPr="00EA0B78" w:rsidRDefault="00A50C9A">
      <w:pPr>
        <w:rPr>
          <w:lang w:val="en-GB"/>
        </w:rPr>
      </w:pPr>
    </w:p>
    <w:p w:rsidR="00A50C9A" w:rsidRPr="00EA0B78" w:rsidRDefault="00A50C9A">
      <w:pPr>
        <w:rPr>
          <w:lang w:val="en-GB"/>
        </w:rPr>
      </w:pPr>
    </w:p>
    <w:p w:rsidR="00ED24EA" w:rsidRPr="00EA0B78" w:rsidRDefault="00ED24EA" w:rsidP="00ED24EA">
      <w:pPr>
        <w:rPr>
          <w:lang w:val="en-GB"/>
        </w:rPr>
      </w:pPr>
    </w:p>
    <w:p w:rsidR="00A50C9A" w:rsidRPr="00EA0B78" w:rsidRDefault="00FD7C8E" w:rsidP="0024460E">
      <w:pPr>
        <w:pStyle w:val="11"/>
        <w:spacing w:before="0" w:after="0"/>
        <w:rPr>
          <w:rFonts w:ascii="Times New Roman" w:hAnsi="Times New Roman" w:cs="Times New Roman"/>
          <w:sz w:val="24"/>
          <w:szCs w:val="24"/>
          <w:lang w:val="en-GB"/>
        </w:rPr>
      </w:pPr>
      <w:r w:rsidRPr="00EA0B78">
        <w:rPr>
          <w:rFonts w:ascii="Times New Roman" w:hAnsi="Times New Roman" w:cs="Times New Roman"/>
          <w:bCs w:val="0"/>
          <w:caps/>
          <w:sz w:val="24"/>
          <w:szCs w:val="24"/>
          <w:lang w:val="en-GB"/>
        </w:rPr>
        <w:t>4</w:t>
      </w:r>
      <w:r w:rsidR="00A50C9A" w:rsidRPr="00EA0B78">
        <w:rPr>
          <w:rFonts w:ascii="Times New Roman" w:hAnsi="Times New Roman" w:cs="Times New Roman"/>
          <w:bCs w:val="0"/>
          <w:caps/>
          <w:sz w:val="24"/>
          <w:szCs w:val="24"/>
          <w:lang w:val="en-GB"/>
        </w:rPr>
        <w:t xml:space="preserve">. </w:t>
      </w:r>
      <w:r w:rsidR="005E0456" w:rsidRPr="00EA0B78">
        <w:rPr>
          <w:rFonts w:ascii="Times New Roman" w:hAnsi="Times New Roman" w:cs="Times New Roman"/>
          <w:bCs w:val="0"/>
          <w:caps/>
          <w:sz w:val="24"/>
          <w:szCs w:val="24"/>
          <w:lang w:val="en-GB"/>
        </w:rPr>
        <w:t>CURRICULAR AND INFORMATION SUPPORT</w:t>
      </w:r>
    </w:p>
    <w:p w:rsidR="00264000" w:rsidRPr="00BA153C" w:rsidRDefault="005E0456" w:rsidP="00264000">
      <w:pPr>
        <w:pStyle w:val="2"/>
        <w:rPr>
          <w:rFonts w:ascii="Times New Roman" w:hAnsi="Times New Roman" w:cs="Times New Roman"/>
          <w:i w:val="0"/>
          <w:sz w:val="24"/>
          <w:szCs w:val="24"/>
          <w:lang w:val="en-GB"/>
        </w:rPr>
      </w:pPr>
      <w:r w:rsidRPr="00BA153C">
        <w:rPr>
          <w:rFonts w:ascii="Times New Roman" w:hAnsi="Times New Roman" w:cs="Times New Roman"/>
          <w:i w:val="0"/>
          <w:sz w:val="24"/>
          <w:szCs w:val="24"/>
          <w:lang w:val="en-GB"/>
        </w:rPr>
        <w:t>References</w:t>
      </w:r>
    </w:p>
    <w:p w:rsidR="00E970AE" w:rsidRPr="00EA0B78" w:rsidRDefault="00E970AE" w:rsidP="00F021B6">
      <w:pPr>
        <w:pStyle w:val="af5"/>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contextualSpacing/>
        <w:jc w:val="both"/>
        <w:rPr>
          <w:color w:val="000000"/>
          <w:sz w:val="24"/>
          <w:lang w:val="en-GB"/>
        </w:rPr>
      </w:pPr>
      <w:bookmarkStart w:id="4" w:name="_Ref269383287"/>
      <w:r w:rsidRPr="00EA0B78">
        <w:rPr>
          <w:color w:val="000000"/>
          <w:sz w:val="24"/>
          <w:lang w:val="en-GB"/>
        </w:rPr>
        <w:t xml:space="preserve">Biofuel's Engineering Process Technology/ </w:t>
      </w:r>
      <w:proofErr w:type="spellStart"/>
      <w:r w:rsidRPr="00EA0B78">
        <w:rPr>
          <w:color w:val="000000"/>
          <w:sz w:val="24"/>
          <w:lang w:val="en-GB"/>
        </w:rPr>
        <w:t>Ryzhkov</w:t>
      </w:r>
      <w:proofErr w:type="spellEnd"/>
      <w:r w:rsidRPr="00EA0B78">
        <w:rPr>
          <w:color w:val="000000"/>
          <w:sz w:val="24"/>
          <w:lang w:val="en-GB"/>
        </w:rPr>
        <w:t xml:space="preserve"> A.F., </w:t>
      </w:r>
      <w:proofErr w:type="spellStart"/>
      <w:r w:rsidRPr="00EA0B78">
        <w:rPr>
          <w:color w:val="000000"/>
          <w:sz w:val="24"/>
          <w:lang w:val="en-GB"/>
        </w:rPr>
        <w:t>Silin</w:t>
      </w:r>
      <w:proofErr w:type="spellEnd"/>
      <w:r w:rsidRPr="00EA0B78">
        <w:rPr>
          <w:color w:val="000000"/>
          <w:sz w:val="24"/>
          <w:lang w:val="en-GB"/>
        </w:rPr>
        <w:t xml:space="preserve"> </w:t>
      </w:r>
      <w:proofErr w:type="spellStart"/>
      <w:r w:rsidRPr="00EA0B78">
        <w:rPr>
          <w:color w:val="000000"/>
          <w:sz w:val="24"/>
          <w:lang w:val="en-GB"/>
        </w:rPr>
        <w:t>V.E.Bogatova</w:t>
      </w:r>
      <w:proofErr w:type="spellEnd"/>
      <w:r w:rsidRPr="00EA0B78">
        <w:rPr>
          <w:color w:val="000000"/>
          <w:sz w:val="24"/>
          <w:lang w:val="en-GB"/>
        </w:rPr>
        <w:t xml:space="preserve"> T.F., Popov A.V., </w:t>
      </w:r>
      <w:proofErr w:type="spellStart"/>
      <w:r w:rsidRPr="00EA0B78">
        <w:rPr>
          <w:color w:val="000000"/>
          <w:sz w:val="24"/>
          <w:lang w:val="en-GB"/>
        </w:rPr>
        <w:t>Usova</w:t>
      </w:r>
      <w:proofErr w:type="spellEnd"/>
      <w:r w:rsidRPr="00EA0B78">
        <w:rPr>
          <w:color w:val="000000"/>
          <w:sz w:val="24"/>
          <w:lang w:val="en-GB"/>
        </w:rPr>
        <w:t xml:space="preserve"> G.I. — Croatia: </w:t>
      </w:r>
      <w:proofErr w:type="spellStart"/>
      <w:r w:rsidRPr="00EA0B78">
        <w:rPr>
          <w:color w:val="000000"/>
          <w:sz w:val="24"/>
          <w:lang w:val="en-GB"/>
        </w:rPr>
        <w:t>InTech</w:t>
      </w:r>
      <w:proofErr w:type="spellEnd"/>
      <w:r w:rsidRPr="00EA0B78">
        <w:rPr>
          <w:color w:val="000000"/>
          <w:sz w:val="24"/>
          <w:lang w:val="en-GB"/>
        </w:rPr>
        <w:t>, 2011. 732 p. (http://www.intechopen.com/books/biofuel-s-engineering-process-technology/the-effect-of-thermal-pretreatment-process-on-bio-fuel-conversion)</w:t>
      </w:r>
    </w:p>
    <w:bookmarkEnd w:id="4"/>
    <w:p w:rsidR="00565B5D" w:rsidRPr="00EA0B78" w:rsidRDefault="00565B5D" w:rsidP="00565B5D">
      <w:pPr>
        <w:ind w:firstLine="540"/>
        <w:jc w:val="both"/>
        <w:rPr>
          <w:i/>
          <w:lang w:val="en-GB"/>
        </w:rPr>
      </w:pPr>
    </w:p>
    <w:p w:rsidR="00264000" w:rsidRPr="00EA0B78" w:rsidRDefault="00FD7C8E" w:rsidP="00264000">
      <w:pPr>
        <w:pStyle w:val="2"/>
        <w:rPr>
          <w:spacing w:val="-5"/>
          <w:lang w:val="en-GB"/>
        </w:rPr>
      </w:pPr>
      <w:r w:rsidRPr="00EA0B78">
        <w:rPr>
          <w:rFonts w:ascii="Times New Roman" w:hAnsi="Times New Roman" w:cs="Times New Roman"/>
          <w:i w:val="0"/>
          <w:sz w:val="24"/>
          <w:szCs w:val="24"/>
          <w:lang w:val="en-GB"/>
        </w:rPr>
        <w:t>4</w:t>
      </w:r>
      <w:r w:rsidR="00264000" w:rsidRPr="00EA0B78">
        <w:rPr>
          <w:rFonts w:ascii="Times New Roman" w:hAnsi="Times New Roman" w:cs="Times New Roman"/>
          <w:i w:val="0"/>
          <w:sz w:val="24"/>
          <w:szCs w:val="24"/>
          <w:lang w:val="en-GB"/>
        </w:rPr>
        <w:t xml:space="preserve">.4. </w:t>
      </w:r>
      <w:r w:rsidR="005E0456" w:rsidRPr="00EA0B78">
        <w:rPr>
          <w:rFonts w:ascii="Times New Roman" w:hAnsi="Times New Roman" w:cs="Times New Roman"/>
          <w:i w:val="0"/>
          <w:sz w:val="24"/>
          <w:szCs w:val="24"/>
          <w:lang w:val="en-GB"/>
        </w:rPr>
        <w:t>Databases, information, reference and search systems</w:t>
      </w:r>
    </w:p>
    <w:p w:rsidR="00164C01" w:rsidRPr="007C1ACC" w:rsidRDefault="00161B64" w:rsidP="00F021B6">
      <w:pPr>
        <w:numPr>
          <w:ilvl w:val="0"/>
          <w:numId w:val="9"/>
        </w:numPr>
        <w:tabs>
          <w:tab w:val="left" w:pos="567"/>
        </w:tabs>
        <w:jc w:val="both"/>
        <w:rPr>
          <w:lang w:val="fr-FR"/>
        </w:rPr>
      </w:pPr>
      <w:hyperlink r:id="rId6" w:history="1">
        <w:r w:rsidR="000342F3" w:rsidRPr="007C1ACC">
          <w:rPr>
            <w:rStyle w:val="a5"/>
            <w:lang w:val="fr-FR"/>
          </w:rPr>
          <w:t>http://www.google.ru</w:t>
        </w:r>
      </w:hyperlink>
      <w:r w:rsidR="00164C01" w:rsidRPr="007C1ACC">
        <w:rPr>
          <w:lang w:val="fr-FR"/>
        </w:rPr>
        <w:t xml:space="preserve"> </w:t>
      </w:r>
      <w:r w:rsidR="005E0456" w:rsidRPr="007C1ACC">
        <w:rPr>
          <w:lang w:val="fr-FR"/>
        </w:rPr>
        <w:t>etc</w:t>
      </w:r>
      <w:r w:rsidR="00164C01" w:rsidRPr="007C1ACC">
        <w:rPr>
          <w:lang w:val="fr-FR"/>
        </w:rPr>
        <w:t>.</w:t>
      </w:r>
    </w:p>
    <w:p w:rsidR="00264000" w:rsidRPr="00EA0B78" w:rsidRDefault="00161B64" w:rsidP="00F021B6">
      <w:pPr>
        <w:numPr>
          <w:ilvl w:val="0"/>
          <w:numId w:val="9"/>
        </w:numPr>
        <w:shd w:val="clear" w:color="auto" w:fill="FFFFFF"/>
        <w:tabs>
          <w:tab w:val="left" w:pos="567"/>
        </w:tabs>
        <w:rPr>
          <w:color w:val="FF0000"/>
          <w:lang w:val="en-GB"/>
        </w:rPr>
      </w:pPr>
      <w:hyperlink r:id="rId7" w:history="1">
        <w:r w:rsidR="00164C01" w:rsidRPr="00EA0B78">
          <w:rPr>
            <w:rStyle w:val="a5"/>
            <w:lang w:val="en-GB"/>
          </w:rPr>
          <w:t>http://lib.urfu.ru/</w:t>
        </w:r>
      </w:hyperlink>
      <w:r w:rsidR="00164C01" w:rsidRPr="00EA0B78">
        <w:rPr>
          <w:color w:val="FF0000"/>
          <w:lang w:val="en-GB"/>
        </w:rPr>
        <w:t xml:space="preserve"> </w:t>
      </w:r>
      <w:r w:rsidR="005E0456" w:rsidRPr="00EA0B78">
        <w:rPr>
          <w:color w:val="000000"/>
          <w:lang w:val="en-GB"/>
        </w:rPr>
        <w:t>Zonal Research Library</w:t>
      </w:r>
      <w:r w:rsidR="00264000" w:rsidRPr="00EA0B78">
        <w:rPr>
          <w:color w:val="FF0000"/>
          <w:lang w:val="en-GB"/>
        </w:rPr>
        <w:t xml:space="preserve"> </w:t>
      </w:r>
    </w:p>
    <w:p w:rsidR="00565B5D" w:rsidRPr="00EA0B78" w:rsidRDefault="00565B5D" w:rsidP="00264000">
      <w:pPr>
        <w:shd w:val="clear" w:color="auto" w:fill="FFFFFF"/>
        <w:ind w:firstLine="709"/>
        <w:rPr>
          <w:color w:val="FF0000"/>
          <w:lang w:val="en-GB"/>
        </w:rPr>
      </w:pPr>
    </w:p>
    <w:p w:rsidR="00264000" w:rsidRPr="00EA0B78" w:rsidRDefault="00FD7C8E" w:rsidP="00264000">
      <w:pPr>
        <w:pStyle w:val="2"/>
        <w:rPr>
          <w:rFonts w:ascii="Times New Roman" w:hAnsi="Times New Roman" w:cs="Times New Roman"/>
          <w:b w:val="0"/>
          <w:sz w:val="24"/>
          <w:szCs w:val="24"/>
          <w:lang w:val="en-GB"/>
        </w:rPr>
      </w:pPr>
      <w:r w:rsidRPr="00EA0B78">
        <w:rPr>
          <w:rFonts w:ascii="Times New Roman" w:hAnsi="Times New Roman" w:cs="Times New Roman"/>
          <w:i w:val="0"/>
          <w:sz w:val="24"/>
          <w:szCs w:val="24"/>
          <w:lang w:val="en-GB"/>
        </w:rPr>
        <w:t>4</w:t>
      </w:r>
      <w:r w:rsidR="005E0456" w:rsidRPr="00EA0B78">
        <w:rPr>
          <w:rFonts w:ascii="Times New Roman" w:hAnsi="Times New Roman" w:cs="Times New Roman"/>
          <w:i w:val="0"/>
          <w:sz w:val="24"/>
          <w:szCs w:val="24"/>
          <w:lang w:val="en-GB"/>
        </w:rPr>
        <w:t>.5.</w:t>
      </w:r>
      <w:r w:rsidR="005E0456" w:rsidRPr="00EA0B78">
        <w:rPr>
          <w:lang w:val="en-GB"/>
        </w:rPr>
        <w:t xml:space="preserve"> </w:t>
      </w:r>
      <w:r w:rsidR="005E0456" w:rsidRPr="00EA0B78">
        <w:rPr>
          <w:rFonts w:ascii="Times New Roman" w:hAnsi="Times New Roman" w:cs="Times New Roman"/>
          <w:i w:val="0"/>
          <w:sz w:val="24"/>
          <w:szCs w:val="24"/>
          <w:lang w:val="en-GB"/>
        </w:rPr>
        <w:t>Electronic educational resources</w:t>
      </w:r>
      <w:r w:rsidR="00264000" w:rsidRPr="00EA0B78">
        <w:rPr>
          <w:lang w:val="en-GB"/>
        </w:rPr>
        <w:t xml:space="preserve"> </w:t>
      </w:r>
      <w:r w:rsidR="005E0456" w:rsidRPr="00EA0B78">
        <w:rPr>
          <w:rFonts w:ascii="Times New Roman" w:hAnsi="Times New Roman" w:cs="Times New Roman"/>
          <w:b w:val="0"/>
          <w:i w:val="0"/>
          <w:sz w:val="24"/>
          <w:szCs w:val="24"/>
          <w:lang w:val="en-GB"/>
        </w:rPr>
        <w:t>not applicable</w:t>
      </w:r>
    </w:p>
    <w:p w:rsidR="00E970AE" w:rsidRPr="00EA0B78" w:rsidRDefault="00E970AE">
      <w:pPr>
        <w:rPr>
          <w:lang w:val="en-GB"/>
        </w:rPr>
      </w:pPr>
      <w:r w:rsidRPr="00EA0B78">
        <w:rPr>
          <w:lang w:val="en-GB"/>
        </w:rPr>
        <w:br w:type="page"/>
      </w:r>
    </w:p>
    <w:p w:rsidR="0018323A" w:rsidRPr="00EA0B78" w:rsidRDefault="0018323A" w:rsidP="0018323A">
      <w:pPr>
        <w:ind w:firstLine="708"/>
        <w:jc w:val="both"/>
        <w:rPr>
          <w:lang w:val="en-GB"/>
        </w:rPr>
      </w:pPr>
    </w:p>
    <w:p w:rsidR="00AD4DA8" w:rsidRPr="00EA0B78" w:rsidRDefault="00FD7C8E" w:rsidP="00AD4DA8">
      <w:pPr>
        <w:shd w:val="clear" w:color="auto" w:fill="FFFFFF"/>
        <w:rPr>
          <w:rFonts w:ascii="Symbol" w:hAnsi="Symbol"/>
          <w:lang w:val="en-GB"/>
        </w:rPr>
      </w:pPr>
      <w:r w:rsidRPr="00EA0B78">
        <w:rPr>
          <w:b/>
          <w:lang w:val="en-GB"/>
        </w:rPr>
        <w:t>6</w:t>
      </w:r>
      <w:r w:rsidR="0024460E" w:rsidRPr="00EA0B78">
        <w:rPr>
          <w:b/>
          <w:lang w:val="en-GB"/>
        </w:rPr>
        <w:t>.</w:t>
      </w:r>
      <w:r w:rsidR="00AD4DA8" w:rsidRPr="00EA0B78">
        <w:rPr>
          <w:b/>
          <w:lang w:val="en-GB"/>
        </w:rPr>
        <w:t xml:space="preserve"> </w:t>
      </w:r>
      <w:r w:rsidR="005E0456" w:rsidRPr="00EA0B78">
        <w:rPr>
          <w:b/>
          <w:lang w:val="en-GB"/>
        </w:rPr>
        <w:t>APPRAISAL TOOLS FOR</w:t>
      </w:r>
      <w:r w:rsidR="00C1750C" w:rsidRPr="00EA0B78">
        <w:rPr>
          <w:b/>
          <w:lang w:val="en-GB"/>
        </w:rPr>
        <w:t xml:space="preserve"> THE</w:t>
      </w:r>
      <w:r w:rsidR="005E0456" w:rsidRPr="00EA0B78">
        <w:rPr>
          <w:b/>
          <w:lang w:val="en-GB"/>
        </w:rPr>
        <w:t xml:space="preserve"> INTERMEDIATE ATTESTATION</w:t>
      </w:r>
    </w:p>
    <w:p w:rsidR="00AD4DA8" w:rsidRPr="00EA0B78" w:rsidRDefault="00AD4DA8" w:rsidP="00AD4DA8">
      <w:pPr>
        <w:pStyle w:val="ac"/>
        <w:ind w:left="360"/>
        <w:rPr>
          <w:b/>
          <w:color w:val="auto"/>
          <w:sz w:val="24"/>
          <w:szCs w:val="24"/>
          <w:lang w:val="en-GB"/>
        </w:rPr>
      </w:pPr>
    </w:p>
    <w:p w:rsidR="003367B5" w:rsidRPr="00EA0B78" w:rsidRDefault="005E0456" w:rsidP="00AD4DA8">
      <w:pPr>
        <w:pStyle w:val="ac"/>
        <w:rPr>
          <w:b/>
          <w:color w:val="auto"/>
          <w:sz w:val="24"/>
          <w:szCs w:val="24"/>
          <w:lang w:val="en-GB"/>
        </w:rPr>
      </w:pPr>
      <w:r w:rsidRPr="00EA0B78">
        <w:rPr>
          <w:b/>
          <w:color w:val="auto"/>
          <w:sz w:val="24"/>
          <w:szCs w:val="24"/>
          <w:lang w:val="en-GB"/>
        </w:rPr>
        <w:t>List of sample questions for a test</w:t>
      </w:r>
    </w:p>
    <w:p w:rsidR="008506A6" w:rsidRPr="00EA0B78" w:rsidRDefault="008506A6" w:rsidP="00AD4DA8">
      <w:pPr>
        <w:pStyle w:val="ac"/>
        <w:rPr>
          <w:b/>
          <w:color w:val="auto"/>
          <w:sz w:val="24"/>
          <w:szCs w:val="24"/>
          <w:lang w:val="en-GB"/>
        </w:rPr>
      </w:pPr>
    </w:p>
    <w:p w:rsidR="00B91E77" w:rsidRPr="00EA0B78" w:rsidRDefault="00127C63" w:rsidP="00127C63">
      <w:pPr>
        <w:numPr>
          <w:ilvl w:val="0"/>
          <w:numId w:val="10"/>
        </w:numPr>
        <w:jc w:val="both"/>
        <w:rPr>
          <w:lang w:val="en-GB"/>
        </w:rPr>
      </w:pPr>
      <w:r w:rsidRPr="00EA0B78">
        <w:rPr>
          <w:lang w:val="en-GB"/>
        </w:rPr>
        <w:t xml:space="preserve">Fundamental laws of modern natural science as a theoretical </w:t>
      </w:r>
      <w:r w:rsidR="00EA0B78" w:rsidRPr="00EA0B78">
        <w:rPr>
          <w:lang w:val="en-GB"/>
        </w:rPr>
        <w:t>basis</w:t>
      </w:r>
      <w:r w:rsidRPr="00EA0B78">
        <w:rPr>
          <w:lang w:val="en-GB"/>
        </w:rPr>
        <w:t xml:space="preserve"> for new </w:t>
      </w:r>
      <w:r w:rsidR="00EA0B78" w:rsidRPr="00EA0B78">
        <w:rPr>
          <w:lang w:val="en-GB"/>
        </w:rPr>
        <w:t>high-end</w:t>
      </w:r>
      <w:r w:rsidRPr="00EA0B78">
        <w:rPr>
          <w:lang w:val="en-GB"/>
        </w:rPr>
        <w:t xml:space="preserve"> technologies.</w:t>
      </w:r>
    </w:p>
    <w:p w:rsidR="00B91E77" w:rsidRPr="00EA0B78" w:rsidRDefault="00127C63" w:rsidP="00127C63">
      <w:pPr>
        <w:numPr>
          <w:ilvl w:val="0"/>
          <w:numId w:val="10"/>
        </w:numPr>
        <w:jc w:val="both"/>
        <w:rPr>
          <w:lang w:val="en-GB"/>
        </w:rPr>
      </w:pPr>
      <w:r w:rsidRPr="00EA0B78">
        <w:rPr>
          <w:lang w:val="en-GB"/>
        </w:rPr>
        <w:t>Basic regularities of mechanics</w:t>
      </w:r>
      <w:r w:rsidR="00EA0B78" w:rsidRPr="00EA0B78">
        <w:rPr>
          <w:lang w:val="en-GB"/>
        </w:rPr>
        <w:t xml:space="preserve"> and</w:t>
      </w:r>
      <w:r w:rsidRPr="00EA0B78">
        <w:rPr>
          <w:lang w:val="en-GB"/>
        </w:rPr>
        <w:t xml:space="preserve"> hydromechanics.</w:t>
      </w:r>
    </w:p>
    <w:p w:rsidR="00B91E77" w:rsidRPr="00EA0B78" w:rsidRDefault="00127C63" w:rsidP="00127C63">
      <w:pPr>
        <w:numPr>
          <w:ilvl w:val="0"/>
          <w:numId w:val="10"/>
        </w:numPr>
        <w:jc w:val="both"/>
        <w:rPr>
          <w:lang w:val="en-GB"/>
        </w:rPr>
      </w:pPr>
      <w:r w:rsidRPr="00EA0B78">
        <w:rPr>
          <w:lang w:val="en-GB"/>
        </w:rPr>
        <w:t xml:space="preserve">Examples of use for the creation of </w:t>
      </w:r>
      <w:r w:rsidR="00EA0B78" w:rsidRPr="00EA0B78">
        <w:rPr>
          <w:lang w:val="en-GB"/>
        </w:rPr>
        <w:t>up-to-date</w:t>
      </w:r>
      <w:r w:rsidRPr="00EA0B78">
        <w:rPr>
          <w:lang w:val="en-GB"/>
        </w:rPr>
        <w:t xml:space="preserve"> technologies.</w:t>
      </w:r>
    </w:p>
    <w:p w:rsidR="00C513D7" w:rsidRPr="00EA0B78" w:rsidRDefault="00127C63" w:rsidP="00127C63">
      <w:pPr>
        <w:numPr>
          <w:ilvl w:val="0"/>
          <w:numId w:val="10"/>
        </w:numPr>
        <w:jc w:val="both"/>
        <w:rPr>
          <w:lang w:val="en-GB"/>
        </w:rPr>
      </w:pPr>
      <w:r w:rsidRPr="00EA0B78">
        <w:rPr>
          <w:spacing w:val="-1"/>
          <w:lang w:val="en-GB"/>
        </w:rPr>
        <w:t>Energy of chemical processes.</w:t>
      </w:r>
    </w:p>
    <w:p w:rsidR="00B91E77" w:rsidRPr="00EA0B78" w:rsidRDefault="00127C63" w:rsidP="00127C63">
      <w:pPr>
        <w:numPr>
          <w:ilvl w:val="0"/>
          <w:numId w:val="10"/>
        </w:numPr>
        <w:jc w:val="both"/>
        <w:rPr>
          <w:lang w:val="en-GB"/>
        </w:rPr>
      </w:pPr>
      <w:r w:rsidRPr="00EA0B78">
        <w:rPr>
          <w:lang w:val="en-GB"/>
        </w:rPr>
        <w:t>Using the thermal effects of chemical reactions in technology.</w:t>
      </w:r>
    </w:p>
    <w:p w:rsidR="00B91E77" w:rsidRPr="00EA0B78" w:rsidRDefault="00127C63" w:rsidP="00127C63">
      <w:pPr>
        <w:numPr>
          <w:ilvl w:val="0"/>
          <w:numId w:val="10"/>
        </w:numPr>
        <w:jc w:val="both"/>
        <w:rPr>
          <w:lang w:val="en-GB"/>
        </w:rPr>
      </w:pPr>
      <w:r w:rsidRPr="00EA0B78">
        <w:rPr>
          <w:lang w:val="en-GB"/>
        </w:rPr>
        <w:t xml:space="preserve">New methods </w:t>
      </w:r>
      <w:r w:rsidR="00EA0B78" w:rsidRPr="00EA0B78">
        <w:rPr>
          <w:lang w:val="en-GB"/>
        </w:rPr>
        <w:t>for the</w:t>
      </w:r>
      <w:r w:rsidRPr="00EA0B78">
        <w:rPr>
          <w:lang w:val="en-GB"/>
        </w:rPr>
        <w:t xml:space="preserve"> chemical identification and </w:t>
      </w:r>
      <w:r w:rsidR="00EA0B78" w:rsidRPr="00EA0B78">
        <w:rPr>
          <w:lang w:val="en-GB"/>
        </w:rPr>
        <w:t xml:space="preserve">their implementation </w:t>
      </w:r>
      <w:r w:rsidRPr="00EA0B78">
        <w:rPr>
          <w:lang w:val="en-GB"/>
        </w:rPr>
        <w:t>prospects.</w:t>
      </w:r>
    </w:p>
    <w:p w:rsidR="00C513D7" w:rsidRPr="00EA0B78" w:rsidRDefault="00EA0B78" w:rsidP="00127C63">
      <w:pPr>
        <w:numPr>
          <w:ilvl w:val="0"/>
          <w:numId w:val="10"/>
        </w:numPr>
        <w:jc w:val="both"/>
        <w:rPr>
          <w:lang w:val="en-GB"/>
        </w:rPr>
      </w:pPr>
      <w:r w:rsidRPr="00EA0B78">
        <w:rPr>
          <w:lang w:val="en-GB"/>
        </w:rPr>
        <w:t xml:space="preserve">Fuel and </w:t>
      </w:r>
      <w:r w:rsidR="00127C63" w:rsidRPr="00EA0B78">
        <w:rPr>
          <w:lang w:val="en-GB"/>
        </w:rPr>
        <w:t>chemical conversion.</w:t>
      </w:r>
    </w:p>
    <w:p w:rsidR="00B91E77" w:rsidRPr="00EA0B78" w:rsidRDefault="00127C63" w:rsidP="00127C63">
      <w:pPr>
        <w:numPr>
          <w:ilvl w:val="0"/>
          <w:numId w:val="10"/>
        </w:numPr>
        <w:jc w:val="both"/>
        <w:rPr>
          <w:lang w:val="en-GB"/>
        </w:rPr>
      </w:pPr>
      <w:r w:rsidRPr="00EA0B78">
        <w:rPr>
          <w:lang w:val="en-GB"/>
        </w:rPr>
        <w:t>Types of calculations for the description of gasification processes.</w:t>
      </w:r>
    </w:p>
    <w:p w:rsidR="00C513D7" w:rsidRPr="00EA0B78" w:rsidRDefault="00127C63" w:rsidP="00127C63">
      <w:pPr>
        <w:numPr>
          <w:ilvl w:val="0"/>
          <w:numId w:val="10"/>
        </w:numPr>
        <w:jc w:val="both"/>
        <w:rPr>
          <w:lang w:val="en-GB"/>
        </w:rPr>
      </w:pPr>
      <w:r w:rsidRPr="00EA0B78">
        <w:rPr>
          <w:lang w:val="en-GB"/>
        </w:rPr>
        <w:t>General regularities of chemical kinetics.</w:t>
      </w:r>
    </w:p>
    <w:p w:rsidR="00B91E77" w:rsidRPr="00EA0B78" w:rsidRDefault="00127C63" w:rsidP="00127C63">
      <w:pPr>
        <w:numPr>
          <w:ilvl w:val="0"/>
          <w:numId w:val="10"/>
        </w:numPr>
        <w:jc w:val="both"/>
        <w:rPr>
          <w:lang w:val="en-GB"/>
        </w:rPr>
      </w:pPr>
      <w:r w:rsidRPr="00EA0B78">
        <w:rPr>
          <w:lang w:val="en-GB"/>
        </w:rPr>
        <w:t>Types of concentrations.</w:t>
      </w:r>
    </w:p>
    <w:p w:rsidR="00B91E77" w:rsidRPr="00EA0B78" w:rsidRDefault="00127C63" w:rsidP="00127C63">
      <w:pPr>
        <w:numPr>
          <w:ilvl w:val="0"/>
          <w:numId w:val="10"/>
        </w:numPr>
        <w:jc w:val="both"/>
        <w:rPr>
          <w:lang w:val="en-GB"/>
        </w:rPr>
      </w:pPr>
      <w:r w:rsidRPr="00EA0B78">
        <w:rPr>
          <w:lang w:val="en-GB"/>
        </w:rPr>
        <w:t>Main postulates of chemical kinetics.</w:t>
      </w:r>
    </w:p>
    <w:p w:rsidR="00B91E77" w:rsidRPr="00EA0B78" w:rsidRDefault="00EA0B78" w:rsidP="00323F77">
      <w:pPr>
        <w:numPr>
          <w:ilvl w:val="0"/>
          <w:numId w:val="10"/>
        </w:numPr>
        <w:jc w:val="both"/>
        <w:rPr>
          <w:lang w:val="en-GB"/>
        </w:rPr>
      </w:pPr>
      <w:r w:rsidRPr="00EA0B78">
        <w:rPr>
          <w:lang w:val="en-GB"/>
        </w:rPr>
        <w:t xml:space="preserve">Main </w:t>
      </w:r>
      <w:r w:rsidR="00323F77" w:rsidRPr="00EA0B78">
        <w:rPr>
          <w:lang w:val="en-GB"/>
        </w:rPr>
        <w:t>types of complex reactions.</w:t>
      </w:r>
    </w:p>
    <w:p w:rsidR="00C513D7" w:rsidRPr="00EA0B78" w:rsidRDefault="00323F77" w:rsidP="00323F77">
      <w:pPr>
        <w:numPr>
          <w:ilvl w:val="0"/>
          <w:numId w:val="10"/>
        </w:numPr>
        <w:jc w:val="both"/>
        <w:rPr>
          <w:lang w:val="en-GB"/>
        </w:rPr>
      </w:pPr>
      <w:r w:rsidRPr="00EA0B78">
        <w:rPr>
          <w:lang w:val="en-GB"/>
        </w:rPr>
        <w:t>Reversible reactions.</w:t>
      </w:r>
    </w:p>
    <w:p w:rsidR="00EB6915" w:rsidRPr="00EA0B78" w:rsidRDefault="00323F77" w:rsidP="00323F77">
      <w:pPr>
        <w:numPr>
          <w:ilvl w:val="0"/>
          <w:numId w:val="10"/>
        </w:numPr>
        <w:jc w:val="both"/>
        <w:rPr>
          <w:lang w:val="en-GB"/>
        </w:rPr>
      </w:pPr>
      <w:r w:rsidRPr="00EA0B78">
        <w:rPr>
          <w:lang w:val="en-GB"/>
        </w:rPr>
        <w:t>Relationship between activation energy and thermal effect.</w:t>
      </w:r>
    </w:p>
    <w:p w:rsidR="00C513D7" w:rsidRPr="00EA0B78" w:rsidRDefault="00323F77" w:rsidP="00323F77">
      <w:pPr>
        <w:numPr>
          <w:ilvl w:val="0"/>
          <w:numId w:val="10"/>
        </w:numPr>
        <w:jc w:val="both"/>
        <w:rPr>
          <w:lang w:val="en-GB"/>
        </w:rPr>
      </w:pPr>
      <w:r w:rsidRPr="00EA0B78">
        <w:rPr>
          <w:lang w:val="en-GB"/>
        </w:rPr>
        <w:t>Heterogeneous reactions.</w:t>
      </w:r>
    </w:p>
    <w:p w:rsidR="00EB6915" w:rsidRPr="00EA0B78" w:rsidRDefault="00EA0B78" w:rsidP="00EA0B78">
      <w:pPr>
        <w:numPr>
          <w:ilvl w:val="0"/>
          <w:numId w:val="10"/>
        </w:numPr>
        <w:jc w:val="both"/>
        <w:rPr>
          <w:lang w:val="en-GB"/>
        </w:rPr>
      </w:pPr>
      <w:r w:rsidRPr="00EA0B78">
        <w:rPr>
          <w:lang w:val="en-GB"/>
        </w:rPr>
        <w:t>External diffusion area.</w:t>
      </w:r>
    </w:p>
    <w:p w:rsidR="00C513D7" w:rsidRPr="00EA0B78" w:rsidRDefault="00EA0B78" w:rsidP="00EA0B78">
      <w:pPr>
        <w:numPr>
          <w:ilvl w:val="0"/>
          <w:numId w:val="10"/>
        </w:numPr>
        <w:jc w:val="both"/>
        <w:rPr>
          <w:lang w:val="en-GB"/>
        </w:rPr>
      </w:pPr>
      <w:r w:rsidRPr="00EA0B78">
        <w:rPr>
          <w:lang w:val="en-GB"/>
        </w:rPr>
        <w:t>Structure of the reacting boundary layer.</w:t>
      </w:r>
    </w:p>
    <w:p w:rsidR="00EB6915" w:rsidRPr="00EA0B78" w:rsidRDefault="00EA0B78" w:rsidP="00EA0B78">
      <w:pPr>
        <w:numPr>
          <w:ilvl w:val="0"/>
          <w:numId w:val="10"/>
        </w:numPr>
        <w:jc w:val="both"/>
        <w:rPr>
          <w:lang w:val="en-GB"/>
        </w:rPr>
      </w:pPr>
      <w:r w:rsidRPr="00EA0B78">
        <w:rPr>
          <w:lang w:val="en-GB"/>
        </w:rPr>
        <w:t>Non-burning boundary layer.</w:t>
      </w:r>
    </w:p>
    <w:p w:rsidR="00C513D7" w:rsidRPr="00EA0B78" w:rsidRDefault="00EA0B78" w:rsidP="00EA0B78">
      <w:pPr>
        <w:numPr>
          <w:ilvl w:val="0"/>
          <w:numId w:val="10"/>
        </w:numPr>
        <w:jc w:val="both"/>
        <w:rPr>
          <w:lang w:val="en-GB"/>
        </w:rPr>
      </w:pPr>
      <w:r w:rsidRPr="00EA0B78">
        <w:rPr>
          <w:lang w:val="en-GB"/>
        </w:rPr>
        <w:t>Burning boundary layer.</w:t>
      </w:r>
    </w:p>
    <w:p w:rsidR="00B91E77" w:rsidRPr="00EA0B78" w:rsidRDefault="00EA0B78" w:rsidP="00EA0B78">
      <w:pPr>
        <w:numPr>
          <w:ilvl w:val="0"/>
          <w:numId w:val="10"/>
        </w:numPr>
        <w:jc w:val="both"/>
        <w:rPr>
          <w:lang w:val="en-GB"/>
        </w:rPr>
      </w:pPr>
      <w:r w:rsidRPr="00EA0B78">
        <w:rPr>
          <w:lang w:val="en-GB"/>
        </w:rPr>
        <w:t>Carbon ignition.</w:t>
      </w:r>
    </w:p>
    <w:p w:rsidR="00B91E77" w:rsidRPr="00EA0B78" w:rsidRDefault="00EA0B78" w:rsidP="00EA0B78">
      <w:pPr>
        <w:numPr>
          <w:ilvl w:val="0"/>
          <w:numId w:val="10"/>
        </w:numPr>
        <w:jc w:val="both"/>
        <w:rPr>
          <w:lang w:val="en-GB"/>
        </w:rPr>
      </w:pPr>
      <w:r w:rsidRPr="00EA0B78">
        <w:rPr>
          <w:lang w:val="en-GB"/>
        </w:rPr>
        <w:t>Fundamentals of the formulation of spatial models of a continuous medium.</w:t>
      </w:r>
    </w:p>
    <w:p w:rsidR="00D20BAB" w:rsidRPr="00EA0B78" w:rsidRDefault="00EA0B78" w:rsidP="00EA0B78">
      <w:pPr>
        <w:pStyle w:val="1a"/>
        <w:numPr>
          <w:ilvl w:val="0"/>
          <w:numId w:val="10"/>
        </w:numPr>
        <w:spacing w:after="0"/>
        <w:jc w:val="both"/>
        <w:rPr>
          <w:lang w:val="en-GB"/>
        </w:rPr>
      </w:pPr>
      <w:r w:rsidRPr="00EA0B78">
        <w:rPr>
          <w:lang w:val="en-GB"/>
        </w:rPr>
        <w:t>Approximations used in the formulation of continuous medium models.</w:t>
      </w:r>
    </w:p>
    <w:p w:rsidR="00EB6915" w:rsidRPr="00EA0B78" w:rsidRDefault="00EA0B78" w:rsidP="00EA0B78">
      <w:pPr>
        <w:pStyle w:val="1a"/>
        <w:numPr>
          <w:ilvl w:val="0"/>
          <w:numId w:val="10"/>
        </w:numPr>
        <w:spacing w:after="0"/>
        <w:jc w:val="both"/>
        <w:rPr>
          <w:lang w:val="en-GB"/>
        </w:rPr>
      </w:pPr>
      <w:r w:rsidRPr="00EA0B78">
        <w:rPr>
          <w:lang w:val="en-GB"/>
        </w:rPr>
        <w:t>Boundary conditions of the transfer equations.</w:t>
      </w:r>
    </w:p>
    <w:p w:rsidR="00EB6915" w:rsidRPr="00EA0B78" w:rsidRDefault="00EA0B78" w:rsidP="00EA0B78">
      <w:pPr>
        <w:pStyle w:val="1a"/>
        <w:numPr>
          <w:ilvl w:val="0"/>
          <w:numId w:val="10"/>
        </w:numPr>
        <w:spacing w:after="0"/>
        <w:jc w:val="both"/>
        <w:rPr>
          <w:lang w:val="en-GB"/>
        </w:rPr>
      </w:pPr>
      <w:r w:rsidRPr="00EA0B78">
        <w:rPr>
          <w:lang w:val="en-GB"/>
        </w:rPr>
        <w:t>Mathematical models of turbulent flows.</w:t>
      </w:r>
    </w:p>
    <w:p w:rsidR="00B91E77" w:rsidRPr="00EA0B78" w:rsidRDefault="00EA0B78" w:rsidP="00EA0B78">
      <w:pPr>
        <w:pStyle w:val="1a"/>
        <w:numPr>
          <w:ilvl w:val="0"/>
          <w:numId w:val="10"/>
        </w:numPr>
        <w:spacing w:after="0"/>
        <w:jc w:val="both"/>
        <w:rPr>
          <w:lang w:val="en-GB"/>
        </w:rPr>
      </w:pPr>
      <w:r w:rsidRPr="00EA0B78">
        <w:rPr>
          <w:lang w:val="en-GB"/>
        </w:rPr>
        <w:t xml:space="preserve">Computational </w:t>
      </w:r>
      <w:proofErr w:type="spellStart"/>
      <w:r w:rsidRPr="00EA0B78">
        <w:rPr>
          <w:lang w:val="en-GB"/>
        </w:rPr>
        <w:t>thermophysics</w:t>
      </w:r>
      <w:proofErr w:type="spellEnd"/>
      <w:r w:rsidRPr="00EA0B78">
        <w:rPr>
          <w:lang w:val="en-GB"/>
        </w:rPr>
        <w:t xml:space="preserve"> methods.</w:t>
      </w:r>
    </w:p>
    <w:p w:rsidR="00B91E77" w:rsidRPr="00EA0B78" w:rsidRDefault="00EA0B78" w:rsidP="00EA0B78">
      <w:pPr>
        <w:pStyle w:val="1a"/>
        <w:numPr>
          <w:ilvl w:val="0"/>
          <w:numId w:val="10"/>
        </w:numPr>
        <w:spacing w:after="0"/>
        <w:jc w:val="both"/>
        <w:rPr>
          <w:lang w:val="en-GB"/>
        </w:rPr>
      </w:pPr>
      <w:r w:rsidRPr="00EA0B78">
        <w:rPr>
          <w:lang w:val="en-GB"/>
        </w:rPr>
        <w:t>Methods for solving the systems of linear algebraic equations.</w:t>
      </w:r>
    </w:p>
    <w:p w:rsidR="00B91E77" w:rsidRPr="00EA0B78" w:rsidRDefault="00EA0B78" w:rsidP="00EA0B78">
      <w:pPr>
        <w:pStyle w:val="1a"/>
        <w:numPr>
          <w:ilvl w:val="0"/>
          <w:numId w:val="10"/>
        </w:numPr>
        <w:spacing w:after="0"/>
        <w:jc w:val="both"/>
        <w:rPr>
          <w:lang w:val="en-GB"/>
        </w:rPr>
      </w:pPr>
      <w:r w:rsidRPr="00EA0B78">
        <w:rPr>
          <w:lang w:val="en-GB"/>
        </w:rPr>
        <w:t>Iterative methods for solving the systems of non-linear equations.</w:t>
      </w:r>
    </w:p>
    <w:p w:rsidR="00C513D7" w:rsidRPr="00EA0B78" w:rsidRDefault="00EA0B78" w:rsidP="00EA0B78">
      <w:pPr>
        <w:pStyle w:val="1a"/>
        <w:numPr>
          <w:ilvl w:val="0"/>
          <w:numId w:val="10"/>
        </w:numPr>
        <w:spacing w:after="0"/>
        <w:jc w:val="both"/>
        <w:rPr>
          <w:lang w:val="en-GB"/>
        </w:rPr>
      </w:pPr>
      <w:r w:rsidRPr="00EA0B78">
        <w:rPr>
          <w:lang w:val="en-GB"/>
        </w:rPr>
        <w:t>Software packages for solving the computational fluid dynamics problems.</w:t>
      </w:r>
    </w:p>
    <w:p w:rsidR="00B91E77" w:rsidRPr="00EA0B78" w:rsidRDefault="00EA0B78" w:rsidP="00EA0B78">
      <w:pPr>
        <w:pStyle w:val="1a"/>
        <w:numPr>
          <w:ilvl w:val="0"/>
          <w:numId w:val="10"/>
        </w:numPr>
        <w:spacing w:after="0"/>
        <w:jc w:val="both"/>
        <w:rPr>
          <w:lang w:val="en-GB"/>
        </w:rPr>
      </w:pPr>
      <w:r w:rsidRPr="00EA0B78">
        <w:rPr>
          <w:lang w:val="en-GB"/>
        </w:rPr>
        <w:t>Programmes for analysing simulation results.</w:t>
      </w:r>
    </w:p>
    <w:p w:rsidR="00B91E77" w:rsidRPr="00EA0B78" w:rsidRDefault="00EA0B78" w:rsidP="00EA0B78">
      <w:pPr>
        <w:numPr>
          <w:ilvl w:val="0"/>
          <w:numId w:val="10"/>
        </w:numPr>
        <w:jc w:val="both"/>
        <w:rPr>
          <w:lang w:val="en-GB"/>
        </w:rPr>
      </w:pPr>
      <w:r w:rsidRPr="00EA0B78">
        <w:rPr>
          <w:lang w:val="en-GB"/>
        </w:rPr>
        <w:t>Integrated software for mode</w:t>
      </w:r>
      <w:r w:rsidR="000726D8">
        <w:rPr>
          <w:lang w:val="en-GB"/>
        </w:rPr>
        <w:t>l</w:t>
      </w:r>
      <w:r w:rsidRPr="00EA0B78">
        <w:rPr>
          <w:lang w:val="en-GB"/>
        </w:rPr>
        <w:t>ling a continuous environment.</w:t>
      </w:r>
    </w:p>
    <w:p w:rsidR="00A417BD" w:rsidRPr="00EA0B78" w:rsidRDefault="00A417BD" w:rsidP="00A417BD">
      <w:pPr>
        <w:jc w:val="both"/>
        <w:rPr>
          <w:lang w:val="en-GB"/>
        </w:rPr>
      </w:pPr>
    </w:p>
    <w:p w:rsidR="00A417BD" w:rsidRPr="00EA0B78" w:rsidRDefault="00A417BD" w:rsidP="00A417BD">
      <w:pPr>
        <w:jc w:val="both"/>
        <w:rPr>
          <w:lang w:val="en-GB"/>
        </w:rPr>
      </w:pPr>
    </w:p>
    <w:sectPr w:rsidR="00A417BD" w:rsidRPr="00EA0B78" w:rsidSect="007D375F">
      <w:pgSz w:w="11906" w:h="16838"/>
      <w:pgMar w:top="851" w:right="851"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pStyle w:val="1"/>
      <w:lvlText w:val="%1."/>
      <w:lvlJc w:val="left"/>
      <w:pPr>
        <w:tabs>
          <w:tab w:val="num" w:pos="360"/>
        </w:tabs>
        <w:ind w:left="360" w:hanging="360"/>
      </w:pPr>
    </w:lvl>
  </w:abstractNum>
  <w:abstractNum w:abstractNumId="1" w15:restartNumberingAfterBreak="0">
    <w:nsid w:val="00000003"/>
    <w:multiLevelType w:val="multilevel"/>
    <w:tmpl w:val="09D690D4"/>
    <w:name w:val="WW8Num6"/>
    <w:lvl w:ilvl="0">
      <w:start w:val="1"/>
      <w:numFmt w:val="decimal"/>
      <w:lvlText w:val="%1."/>
      <w:lvlJc w:val="left"/>
      <w:pPr>
        <w:tabs>
          <w:tab w:val="num" w:pos="720"/>
        </w:tabs>
        <w:ind w:left="720" w:hanging="360"/>
      </w:pPr>
      <w:rPr>
        <w:rFonts w:ascii="Times New Roman" w:hAnsi="Times New Roman" w:cs="Times New Roman" w:hint="default"/>
        <w:b w:val="0"/>
        <w:bCs w:val="0"/>
        <w:caps/>
        <w:kern w:val="20"/>
        <w:sz w:val="20"/>
        <w:szCs w:val="28"/>
      </w:rPr>
    </w:lvl>
    <w:lvl w:ilvl="1">
      <w:start w:val="2"/>
      <w:numFmt w:val="decimal"/>
      <w:lvlText w:val="%1.%2."/>
      <w:lvlJc w:val="left"/>
      <w:pPr>
        <w:tabs>
          <w:tab w:val="num" w:pos="780"/>
        </w:tabs>
        <w:ind w:left="780" w:hanging="420"/>
      </w:pPr>
      <w:rPr>
        <w:rFonts w:hint="default"/>
        <w:b/>
      </w:rPr>
    </w:lvl>
    <w:lvl w:ilvl="2">
      <w:start w:val="1"/>
      <w:numFmt w:val="decimal"/>
      <w:lvlText w:val="%1.%2.%3."/>
      <w:lvlJc w:val="left"/>
      <w:pPr>
        <w:tabs>
          <w:tab w:val="num" w:pos="1080"/>
        </w:tabs>
        <w:ind w:left="1080" w:hanging="720"/>
      </w:pPr>
      <w:rPr>
        <w:rFonts w:ascii="Times New Roman" w:hAnsi="Times New Roman" w:cs="Times New Roman" w:hint="default"/>
        <w:b w:val="0"/>
        <w:bCs w:val="0"/>
        <w:caps/>
        <w:sz w:val="20"/>
        <w:szCs w:val="24"/>
      </w:rPr>
    </w:lvl>
    <w:lvl w:ilvl="3">
      <w:start w:val="1"/>
      <w:numFmt w:val="decimal"/>
      <w:lvlText w:val="%1.%2.%3.%4."/>
      <w:lvlJc w:val="left"/>
      <w:pPr>
        <w:tabs>
          <w:tab w:val="num" w:pos="1080"/>
        </w:tabs>
        <w:ind w:left="1080" w:hanging="720"/>
      </w:pPr>
      <w:rPr>
        <w:rFonts w:ascii="Times New Roman" w:hAnsi="Times New Roman" w:cs="Times New Roman" w:hint="default"/>
        <w:b w:val="0"/>
        <w:bCs w:val="0"/>
        <w:caps/>
        <w:sz w:val="20"/>
        <w:szCs w:val="24"/>
      </w:rPr>
    </w:lvl>
    <w:lvl w:ilvl="4">
      <w:start w:val="1"/>
      <w:numFmt w:val="decimal"/>
      <w:lvlText w:val="%1.%2.%3.%4.%5."/>
      <w:lvlJc w:val="left"/>
      <w:pPr>
        <w:tabs>
          <w:tab w:val="num" w:pos="1440"/>
        </w:tabs>
        <w:ind w:left="1440" w:hanging="1080"/>
      </w:pPr>
      <w:rPr>
        <w:rFonts w:ascii="Times New Roman" w:hAnsi="Times New Roman" w:cs="Times New Roman" w:hint="default"/>
        <w:b w:val="0"/>
        <w:bCs w:val="0"/>
        <w:caps/>
        <w:sz w:val="20"/>
        <w:szCs w:val="24"/>
      </w:rPr>
    </w:lvl>
    <w:lvl w:ilvl="5">
      <w:start w:val="1"/>
      <w:numFmt w:val="decimal"/>
      <w:lvlText w:val="%1.%2.%3.%4.%5.%6."/>
      <w:lvlJc w:val="left"/>
      <w:pPr>
        <w:tabs>
          <w:tab w:val="num" w:pos="1440"/>
        </w:tabs>
        <w:ind w:left="1440" w:hanging="1080"/>
      </w:pPr>
      <w:rPr>
        <w:rFonts w:ascii="Times New Roman" w:hAnsi="Times New Roman" w:cs="Times New Roman" w:hint="default"/>
        <w:b w:val="0"/>
        <w:bCs w:val="0"/>
        <w:caps/>
        <w:sz w:val="20"/>
        <w:szCs w:val="24"/>
      </w:rPr>
    </w:lvl>
    <w:lvl w:ilvl="6">
      <w:start w:val="1"/>
      <w:numFmt w:val="decimal"/>
      <w:lvlText w:val="%1.%2.%3.%4.%5.%6.%7."/>
      <w:lvlJc w:val="left"/>
      <w:pPr>
        <w:tabs>
          <w:tab w:val="num" w:pos="1800"/>
        </w:tabs>
        <w:ind w:left="1800" w:hanging="1440"/>
      </w:pPr>
      <w:rPr>
        <w:rFonts w:ascii="Times New Roman" w:hAnsi="Times New Roman" w:cs="Times New Roman" w:hint="default"/>
        <w:b w:val="0"/>
        <w:bCs w:val="0"/>
        <w:caps/>
        <w:sz w:val="20"/>
        <w:szCs w:val="24"/>
      </w:rPr>
    </w:lvl>
    <w:lvl w:ilvl="7">
      <w:start w:val="1"/>
      <w:numFmt w:val="decimal"/>
      <w:lvlText w:val="%1.%2.%3.%4.%5.%6.%7.%8."/>
      <w:lvlJc w:val="left"/>
      <w:pPr>
        <w:tabs>
          <w:tab w:val="num" w:pos="1800"/>
        </w:tabs>
        <w:ind w:left="1800" w:hanging="1440"/>
      </w:pPr>
      <w:rPr>
        <w:rFonts w:ascii="Times New Roman" w:hAnsi="Times New Roman" w:cs="Times New Roman" w:hint="default"/>
        <w:b w:val="0"/>
        <w:bCs w:val="0"/>
        <w:caps/>
        <w:sz w:val="20"/>
        <w:szCs w:val="24"/>
      </w:rPr>
    </w:lvl>
    <w:lvl w:ilvl="8">
      <w:start w:val="1"/>
      <w:numFmt w:val="decimal"/>
      <w:lvlText w:val="%1.%2.%3.%4.%5.%6.%7.%8.%9."/>
      <w:lvlJc w:val="left"/>
      <w:pPr>
        <w:tabs>
          <w:tab w:val="num" w:pos="2160"/>
        </w:tabs>
        <w:ind w:left="2160" w:hanging="1800"/>
      </w:pPr>
      <w:rPr>
        <w:rFonts w:ascii="Times New Roman" w:hAnsi="Times New Roman" w:cs="Times New Roman" w:hint="default"/>
        <w:b w:val="0"/>
        <w:bCs w:val="0"/>
        <w:caps/>
        <w:sz w:val="20"/>
        <w:szCs w:val="24"/>
      </w:rPr>
    </w:lvl>
  </w:abstractNum>
  <w:abstractNum w:abstractNumId="2" w15:restartNumberingAfterBreak="0">
    <w:nsid w:val="00000004"/>
    <w:multiLevelType w:val="multilevel"/>
    <w:tmpl w:val="00000004"/>
    <w:name w:val="WW8Num9"/>
    <w:lvl w:ilvl="0">
      <w:start w:val="1"/>
      <w:numFmt w:val="decimal"/>
      <w:pStyle w:val="a"/>
      <w:suff w:val="space"/>
      <w:lvlText w:val="%1."/>
      <w:lvlJc w:val="left"/>
      <w:pPr>
        <w:tabs>
          <w:tab w:val="num" w:pos="0"/>
        </w:tabs>
        <w:ind w:left="1069" w:hanging="360"/>
      </w:pPr>
      <w:rPr>
        <w:rFonts w:ascii="Times New Roman" w:hAnsi="Times New Roman" w:cs="Times New Roman" w:hint="default"/>
        <w:b/>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tabs>
          <w:tab w:val="num" w:pos="0"/>
        </w:tabs>
        <w:ind w:left="1134" w:hanging="425"/>
      </w:pPr>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tabs>
          <w:tab w:val="num" w:pos="0"/>
        </w:tabs>
        <w:ind w:left="1559" w:hanging="567"/>
      </w:pPr>
      <w:rPr>
        <w:rFonts w:ascii="Times New Roman" w:hAnsi="Times New Roman" w:cs="Times New Roman" w:hint="default"/>
        <w:b w:val="0"/>
        <w:i w:val="0"/>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tabs>
          <w:tab w:val="num" w:pos="0"/>
        </w:tabs>
        <w:ind w:left="2041" w:hanging="765"/>
      </w:pPr>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tabs>
          <w:tab w:val="num" w:pos="0"/>
        </w:tabs>
        <w:ind w:left="0" w:firstLine="1559"/>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3" w15:restartNumberingAfterBreak="0">
    <w:nsid w:val="00000005"/>
    <w:multiLevelType w:val="multilevel"/>
    <w:tmpl w:val="00000005"/>
    <w:name w:val="WW8Num1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lang w:val="ru-RU"/>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00000006"/>
    <w:multiLevelType w:val="singleLevel"/>
    <w:tmpl w:val="00000006"/>
    <w:name w:val="WW8Num11"/>
    <w:lvl w:ilvl="0">
      <w:start w:val="1"/>
      <w:numFmt w:val="bullet"/>
      <w:lvlText w:val=""/>
      <w:lvlJc w:val="left"/>
      <w:pPr>
        <w:tabs>
          <w:tab w:val="num" w:pos="284"/>
        </w:tabs>
        <w:ind w:left="284" w:hanging="284"/>
      </w:pPr>
      <w:rPr>
        <w:rFonts w:ascii="Symbol" w:hAnsi="Symbol" w:cs="Symbol" w:hint="default"/>
      </w:rPr>
    </w:lvl>
  </w:abstractNum>
  <w:abstractNum w:abstractNumId="5" w15:restartNumberingAfterBreak="0">
    <w:nsid w:val="00000007"/>
    <w:multiLevelType w:val="multilevel"/>
    <w:tmpl w:val="00000007"/>
    <w:name w:val="WW8Num1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00000008"/>
    <w:multiLevelType w:val="singleLevel"/>
    <w:tmpl w:val="00000008"/>
    <w:name w:val="WW8Num1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7" w15:restartNumberingAfterBreak="0">
    <w:nsid w:val="00000009"/>
    <w:multiLevelType w:val="multilevel"/>
    <w:tmpl w:val="00000009"/>
    <w:name w:val="WW8Num23"/>
    <w:lvl w:ilvl="0">
      <w:start w:val="4"/>
      <w:numFmt w:val="decimal"/>
      <w:lvlText w:val="%1."/>
      <w:lvlJc w:val="left"/>
      <w:pPr>
        <w:tabs>
          <w:tab w:val="num" w:pos="705"/>
        </w:tabs>
        <w:ind w:left="705" w:hanging="705"/>
      </w:pPr>
      <w:rPr>
        <w:rFonts w:ascii="Times New Roman" w:hAnsi="Times New Roman" w:cs="Times New Roman" w:hint="default"/>
        <w:iCs/>
        <w:sz w:val="24"/>
        <w:szCs w:val="24"/>
        <w:lang w:val="ru-RU"/>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iCs/>
        <w:sz w:val="24"/>
        <w:szCs w:val="24"/>
        <w:lang w:val="ru-RU"/>
      </w:rPr>
    </w:lvl>
    <w:lvl w:ilvl="3">
      <w:start w:val="1"/>
      <w:numFmt w:val="decimal"/>
      <w:lvlText w:val="%1.%2.%3.%4."/>
      <w:lvlJc w:val="left"/>
      <w:pPr>
        <w:tabs>
          <w:tab w:val="num" w:pos="720"/>
        </w:tabs>
        <w:ind w:left="720" w:hanging="720"/>
      </w:pPr>
      <w:rPr>
        <w:rFonts w:ascii="Times New Roman" w:hAnsi="Times New Roman" w:cs="Times New Roman" w:hint="default"/>
        <w:iCs/>
        <w:sz w:val="24"/>
        <w:szCs w:val="24"/>
        <w:lang w:val="ru-RU"/>
      </w:rPr>
    </w:lvl>
    <w:lvl w:ilvl="4">
      <w:start w:val="1"/>
      <w:numFmt w:val="decimal"/>
      <w:lvlText w:val="%1.%2.%3.%4.%5."/>
      <w:lvlJc w:val="left"/>
      <w:pPr>
        <w:tabs>
          <w:tab w:val="num" w:pos="1080"/>
        </w:tabs>
        <w:ind w:left="1080" w:hanging="1080"/>
      </w:pPr>
      <w:rPr>
        <w:rFonts w:ascii="Times New Roman" w:hAnsi="Times New Roman" w:cs="Times New Roman" w:hint="default"/>
        <w:iCs/>
        <w:sz w:val="24"/>
        <w:szCs w:val="24"/>
        <w:lang w:val="ru-RU"/>
      </w:rPr>
    </w:lvl>
    <w:lvl w:ilvl="5">
      <w:start w:val="1"/>
      <w:numFmt w:val="decimal"/>
      <w:lvlText w:val="%1.%2.%3.%4.%5.%6."/>
      <w:lvlJc w:val="left"/>
      <w:pPr>
        <w:tabs>
          <w:tab w:val="num" w:pos="1080"/>
        </w:tabs>
        <w:ind w:left="1080" w:hanging="1080"/>
      </w:pPr>
      <w:rPr>
        <w:rFonts w:ascii="Times New Roman" w:hAnsi="Times New Roman" w:cs="Times New Roman" w:hint="default"/>
        <w:iCs/>
        <w:sz w:val="24"/>
        <w:szCs w:val="24"/>
        <w:lang w:val="ru-RU"/>
      </w:rPr>
    </w:lvl>
    <w:lvl w:ilvl="6">
      <w:start w:val="1"/>
      <w:numFmt w:val="decimal"/>
      <w:lvlText w:val="%1.%2.%3.%4.%5.%6.%7."/>
      <w:lvlJc w:val="left"/>
      <w:pPr>
        <w:tabs>
          <w:tab w:val="num" w:pos="1440"/>
        </w:tabs>
        <w:ind w:left="1440" w:hanging="1440"/>
      </w:pPr>
      <w:rPr>
        <w:rFonts w:ascii="Times New Roman" w:hAnsi="Times New Roman" w:cs="Times New Roman" w:hint="default"/>
        <w:iCs/>
        <w:sz w:val="24"/>
        <w:szCs w:val="24"/>
        <w:lang w:val="ru-RU"/>
      </w:rPr>
    </w:lvl>
    <w:lvl w:ilvl="7">
      <w:start w:val="1"/>
      <w:numFmt w:val="decimal"/>
      <w:lvlText w:val="%1.%2.%3.%4.%5.%6.%7.%8."/>
      <w:lvlJc w:val="left"/>
      <w:pPr>
        <w:tabs>
          <w:tab w:val="num" w:pos="1440"/>
        </w:tabs>
        <w:ind w:left="1440" w:hanging="1440"/>
      </w:pPr>
      <w:rPr>
        <w:rFonts w:ascii="Times New Roman" w:hAnsi="Times New Roman" w:cs="Times New Roman" w:hint="default"/>
        <w:iCs/>
        <w:sz w:val="24"/>
        <w:szCs w:val="24"/>
        <w:lang w:val="ru-RU"/>
      </w:rPr>
    </w:lvl>
    <w:lvl w:ilvl="8">
      <w:start w:val="1"/>
      <w:numFmt w:val="decimal"/>
      <w:lvlText w:val="%1.%2.%3.%4.%5.%6.%7.%8.%9."/>
      <w:lvlJc w:val="left"/>
      <w:pPr>
        <w:tabs>
          <w:tab w:val="num" w:pos="1800"/>
        </w:tabs>
        <w:ind w:left="1800" w:hanging="1800"/>
      </w:pPr>
      <w:rPr>
        <w:rFonts w:ascii="Times New Roman" w:hAnsi="Times New Roman" w:cs="Times New Roman" w:hint="default"/>
        <w:iCs/>
        <w:sz w:val="24"/>
        <w:szCs w:val="24"/>
        <w:lang w:val="ru-RU"/>
      </w:rPr>
    </w:lvl>
  </w:abstractNum>
  <w:abstractNum w:abstractNumId="8" w15:restartNumberingAfterBreak="0">
    <w:nsid w:val="0000000A"/>
    <w:multiLevelType w:val="multilevel"/>
    <w:tmpl w:val="0000000A"/>
    <w:lvl w:ilvl="0">
      <w:start w:val="1"/>
      <w:numFmt w:val="decimal"/>
      <w:pStyle w:val="10"/>
      <w:lvlText w:val="%1."/>
      <w:lvlJc w:val="left"/>
      <w:pPr>
        <w:tabs>
          <w:tab w:val="num" w:pos="567"/>
        </w:tabs>
        <w:ind w:left="567" w:hanging="283"/>
      </w:pPr>
      <w:rPr>
        <w:rFonts w:ascii="Times New Roman" w:hAnsi="Times New Roman" w:cs="Times New Roman" w:hint="default"/>
        <w:b/>
        <w:caps/>
        <w:strike w:val="0"/>
        <w:dstrike w:val="0"/>
        <w:color w:val="auto"/>
        <w:spacing w:val="0"/>
        <w:w w:val="100"/>
        <w:kern w:val="1"/>
        <w:position w:val="0"/>
        <w:sz w:val="24"/>
        <w:u w:val="none"/>
        <w:vertAlign w:val="baseline"/>
      </w:rPr>
    </w:lvl>
    <w:lvl w:ilvl="1">
      <w:start w:val="1"/>
      <w:numFmt w:val="decimal"/>
      <w:lvlText w:val="%1.%2."/>
      <w:lvlJc w:val="left"/>
      <w:pPr>
        <w:tabs>
          <w:tab w:val="num" w:pos="709"/>
        </w:tabs>
        <w:ind w:left="709" w:hanging="425"/>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709"/>
      </w:pPr>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657"/>
        </w:tabs>
        <w:ind w:left="1585" w:hanging="648"/>
      </w:pPr>
      <w:rPr>
        <w:rFonts w:hint="default"/>
      </w:rPr>
    </w:lvl>
    <w:lvl w:ilvl="4">
      <w:start w:val="1"/>
      <w:numFmt w:val="decimal"/>
      <w:lvlText w:val="%1.%2.%3.%4.%5."/>
      <w:lvlJc w:val="left"/>
      <w:pPr>
        <w:tabs>
          <w:tab w:val="num" w:pos="2377"/>
        </w:tabs>
        <w:ind w:left="2089" w:hanging="792"/>
      </w:pPr>
      <w:rPr>
        <w:rFonts w:hint="default"/>
      </w:rPr>
    </w:lvl>
    <w:lvl w:ilvl="5">
      <w:start w:val="1"/>
      <w:numFmt w:val="decimal"/>
      <w:lvlText w:val="%1.%2.%3.%4.%5.%6."/>
      <w:lvlJc w:val="left"/>
      <w:pPr>
        <w:tabs>
          <w:tab w:val="num" w:pos="2737"/>
        </w:tabs>
        <w:ind w:left="2593" w:hanging="936"/>
      </w:pPr>
      <w:rPr>
        <w:rFonts w:hint="default"/>
      </w:rPr>
    </w:lvl>
    <w:lvl w:ilvl="6">
      <w:start w:val="1"/>
      <w:numFmt w:val="decimal"/>
      <w:lvlText w:val="%1.%2.%3.%4.%5.%6.%7."/>
      <w:lvlJc w:val="left"/>
      <w:pPr>
        <w:tabs>
          <w:tab w:val="num" w:pos="3457"/>
        </w:tabs>
        <w:ind w:left="3097" w:hanging="1080"/>
      </w:pPr>
      <w:rPr>
        <w:rFonts w:hint="default"/>
      </w:rPr>
    </w:lvl>
    <w:lvl w:ilvl="7">
      <w:start w:val="1"/>
      <w:numFmt w:val="decimal"/>
      <w:lvlText w:val="%1.%2.%3.%4.%5.%6.%7.%8."/>
      <w:lvlJc w:val="left"/>
      <w:pPr>
        <w:tabs>
          <w:tab w:val="num" w:pos="3817"/>
        </w:tabs>
        <w:ind w:left="3601" w:hanging="1224"/>
      </w:pPr>
      <w:rPr>
        <w:rFonts w:hint="default"/>
      </w:rPr>
    </w:lvl>
    <w:lvl w:ilvl="8">
      <w:start w:val="1"/>
      <w:numFmt w:val="decimal"/>
      <w:lvlText w:val="%1.%2.%3.%4.%5.%6.%7.%8.%9."/>
      <w:lvlJc w:val="left"/>
      <w:pPr>
        <w:tabs>
          <w:tab w:val="num" w:pos="4537"/>
        </w:tabs>
        <w:ind w:left="4177" w:hanging="1440"/>
      </w:pPr>
      <w:rPr>
        <w:rFonts w:hint="default"/>
      </w:rPr>
    </w:lvl>
  </w:abstractNum>
  <w:abstractNum w:abstractNumId="9" w15:restartNumberingAfterBreak="0">
    <w:nsid w:val="02023F2A"/>
    <w:multiLevelType w:val="hybridMultilevel"/>
    <w:tmpl w:val="CA2C8C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6A16B8B"/>
    <w:multiLevelType w:val="hybridMultilevel"/>
    <w:tmpl w:val="FF981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9E07F9"/>
    <w:multiLevelType w:val="hybridMultilevel"/>
    <w:tmpl w:val="5824DE34"/>
    <w:lvl w:ilvl="0" w:tplc="AB767CAC">
      <w:start w:val="1"/>
      <w:numFmt w:val="bullet"/>
      <w:pStyle w:val="a0"/>
      <w:lvlText w:val=""/>
      <w:lvlJc w:val="left"/>
      <w:pPr>
        <w:tabs>
          <w:tab w:val="num" w:pos="1400"/>
        </w:tabs>
        <w:ind w:left="1400" w:hanging="360"/>
      </w:pPr>
      <w:rPr>
        <w:rFonts w:ascii="Symbol" w:hAnsi="Symbol" w:cs="Times New Roman" w:hint="default"/>
      </w:rPr>
    </w:lvl>
    <w:lvl w:ilvl="1" w:tplc="00701958">
      <w:start w:val="1"/>
      <w:numFmt w:val="bullet"/>
      <w:lvlText w:val=""/>
      <w:lvlJc w:val="left"/>
      <w:pPr>
        <w:tabs>
          <w:tab w:val="num" w:pos="1723"/>
        </w:tabs>
        <w:ind w:left="1723" w:hanging="360"/>
      </w:pPr>
      <w:rPr>
        <w:rFonts w:ascii="Symbol" w:hAnsi="Symbol" w:cs="Times New Roman" w:hint="default"/>
      </w:rPr>
    </w:lvl>
    <w:lvl w:ilvl="2" w:tplc="04190005">
      <w:start w:val="1"/>
      <w:numFmt w:val="bullet"/>
      <w:lvlText w:val=""/>
      <w:lvlJc w:val="left"/>
      <w:pPr>
        <w:tabs>
          <w:tab w:val="num" w:pos="2443"/>
        </w:tabs>
        <w:ind w:left="2443" w:hanging="360"/>
      </w:pPr>
      <w:rPr>
        <w:rFonts w:ascii="Wingdings" w:hAnsi="Wingdings" w:cs="Times New Roman" w:hint="default"/>
      </w:rPr>
    </w:lvl>
    <w:lvl w:ilvl="3" w:tplc="04190001">
      <w:start w:val="1"/>
      <w:numFmt w:val="bullet"/>
      <w:lvlText w:val=""/>
      <w:lvlJc w:val="left"/>
      <w:pPr>
        <w:tabs>
          <w:tab w:val="num" w:pos="3163"/>
        </w:tabs>
        <w:ind w:left="3163" w:hanging="360"/>
      </w:pPr>
      <w:rPr>
        <w:rFonts w:ascii="Symbol" w:hAnsi="Symbol" w:cs="Times New Roman"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Times New Roman" w:hint="default"/>
      </w:rPr>
    </w:lvl>
    <w:lvl w:ilvl="6" w:tplc="04190001">
      <w:start w:val="1"/>
      <w:numFmt w:val="bullet"/>
      <w:lvlText w:val=""/>
      <w:lvlJc w:val="left"/>
      <w:pPr>
        <w:tabs>
          <w:tab w:val="num" w:pos="5323"/>
        </w:tabs>
        <w:ind w:left="5323" w:hanging="360"/>
      </w:pPr>
      <w:rPr>
        <w:rFonts w:ascii="Symbol" w:hAnsi="Symbol" w:cs="Times New Roman"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Times New Roman" w:hint="default"/>
      </w:rPr>
    </w:lvl>
  </w:abstractNum>
  <w:abstractNum w:abstractNumId="12" w15:restartNumberingAfterBreak="0">
    <w:nsid w:val="1DDB0422"/>
    <w:multiLevelType w:val="hybridMultilevel"/>
    <w:tmpl w:val="B9B2576E"/>
    <w:lvl w:ilvl="0" w:tplc="34FE40AC">
      <w:start w:val="1"/>
      <w:numFmt w:val="decimal"/>
      <w:lvlText w:val="%1."/>
      <w:lvlJc w:val="left"/>
      <w:pPr>
        <w:tabs>
          <w:tab w:val="num" w:pos="360"/>
        </w:tabs>
        <w:ind w:left="360" w:hanging="360"/>
      </w:pPr>
      <w:rPr>
        <w:rFonts w:ascii="Times New Roman" w:hAnsi="Times New Roman" w:hint="default"/>
        <w:kern w:val="32"/>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AB34D9"/>
    <w:multiLevelType w:val="hybridMultilevel"/>
    <w:tmpl w:val="19DA4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64A0C"/>
    <w:multiLevelType w:val="hybridMultilevel"/>
    <w:tmpl w:val="010436F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5" w15:restartNumberingAfterBreak="0">
    <w:nsid w:val="4CC20599"/>
    <w:multiLevelType w:val="singleLevel"/>
    <w:tmpl w:val="041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6" w15:restartNumberingAfterBreak="0">
    <w:nsid w:val="51737C01"/>
    <w:multiLevelType w:val="hybridMultilevel"/>
    <w:tmpl w:val="005AEF6C"/>
    <w:lvl w:ilvl="0" w:tplc="04190001">
      <w:start w:val="1"/>
      <w:numFmt w:val="bullet"/>
      <w:lvlText w:val=""/>
      <w:lvlJc w:val="left"/>
      <w:pPr>
        <w:ind w:left="2676" w:hanging="360"/>
      </w:pPr>
      <w:rPr>
        <w:rFonts w:ascii="Symbol" w:hAnsi="Symbol" w:hint="default"/>
      </w:rPr>
    </w:lvl>
    <w:lvl w:ilvl="1" w:tplc="04190003" w:tentative="1">
      <w:start w:val="1"/>
      <w:numFmt w:val="bullet"/>
      <w:lvlText w:val="o"/>
      <w:lvlJc w:val="left"/>
      <w:pPr>
        <w:ind w:left="3396" w:hanging="360"/>
      </w:pPr>
      <w:rPr>
        <w:rFonts w:ascii="Courier New" w:hAnsi="Courier New" w:cs="Courier New" w:hint="default"/>
      </w:rPr>
    </w:lvl>
    <w:lvl w:ilvl="2" w:tplc="04190005" w:tentative="1">
      <w:start w:val="1"/>
      <w:numFmt w:val="bullet"/>
      <w:lvlText w:val=""/>
      <w:lvlJc w:val="left"/>
      <w:pPr>
        <w:ind w:left="4116" w:hanging="360"/>
      </w:pPr>
      <w:rPr>
        <w:rFonts w:ascii="Wingdings" w:hAnsi="Wingdings" w:hint="default"/>
      </w:rPr>
    </w:lvl>
    <w:lvl w:ilvl="3" w:tplc="04190001" w:tentative="1">
      <w:start w:val="1"/>
      <w:numFmt w:val="bullet"/>
      <w:lvlText w:val=""/>
      <w:lvlJc w:val="left"/>
      <w:pPr>
        <w:ind w:left="4836" w:hanging="360"/>
      </w:pPr>
      <w:rPr>
        <w:rFonts w:ascii="Symbol" w:hAnsi="Symbol" w:hint="default"/>
      </w:rPr>
    </w:lvl>
    <w:lvl w:ilvl="4" w:tplc="04190003" w:tentative="1">
      <w:start w:val="1"/>
      <w:numFmt w:val="bullet"/>
      <w:lvlText w:val="o"/>
      <w:lvlJc w:val="left"/>
      <w:pPr>
        <w:ind w:left="5556" w:hanging="360"/>
      </w:pPr>
      <w:rPr>
        <w:rFonts w:ascii="Courier New" w:hAnsi="Courier New" w:cs="Courier New" w:hint="default"/>
      </w:rPr>
    </w:lvl>
    <w:lvl w:ilvl="5" w:tplc="04190005" w:tentative="1">
      <w:start w:val="1"/>
      <w:numFmt w:val="bullet"/>
      <w:lvlText w:val=""/>
      <w:lvlJc w:val="left"/>
      <w:pPr>
        <w:ind w:left="6276" w:hanging="360"/>
      </w:pPr>
      <w:rPr>
        <w:rFonts w:ascii="Wingdings" w:hAnsi="Wingdings" w:hint="default"/>
      </w:rPr>
    </w:lvl>
    <w:lvl w:ilvl="6" w:tplc="04190001" w:tentative="1">
      <w:start w:val="1"/>
      <w:numFmt w:val="bullet"/>
      <w:lvlText w:val=""/>
      <w:lvlJc w:val="left"/>
      <w:pPr>
        <w:ind w:left="6996" w:hanging="360"/>
      </w:pPr>
      <w:rPr>
        <w:rFonts w:ascii="Symbol" w:hAnsi="Symbol" w:hint="default"/>
      </w:rPr>
    </w:lvl>
    <w:lvl w:ilvl="7" w:tplc="04190003" w:tentative="1">
      <w:start w:val="1"/>
      <w:numFmt w:val="bullet"/>
      <w:lvlText w:val="o"/>
      <w:lvlJc w:val="left"/>
      <w:pPr>
        <w:ind w:left="7716" w:hanging="360"/>
      </w:pPr>
      <w:rPr>
        <w:rFonts w:ascii="Courier New" w:hAnsi="Courier New" w:cs="Courier New" w:hint="default"/>
      </w:rPr>
    </w:lvl>
    <w:lvl w:ilvl="8" w:tplc="04190005" w:tentative="1">
      <w:start w:val="1"/>
      <w:numFmt w:val="bullet"/>
      <w:lvlText w:val=""/>
      <w:lvlJc w:val="left"/>
      <w:pPr>
        <w:ind w:left="8436" w:hanging="360"/>
      </w:pPr>
      <w:rPr>
        <w:rFonts w:ascii="Wingdings" w:hAnsi="Wingdings" w:hint="default"/>
      </w:rPr>
    </w:lvl>
  </w:abstractNum>
  <w:abstractNum w:abstractNumId="17" w15:restartNumberingAfterBreak="0">
    <w:nsid w:val="63307F49"/>
    <w:multiLevelType w:val="hybridMultilevel"/>
    <w:tmpl w:val="D584A1B0"/>
    <w:lvl w:ilvl="0" w:tplc="DB56FE34">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ascii="Times New Roman" w:hAnsi="Times New Roman" w:cs="Times New Roman"/>
      </w:rPr>
    </w:lvl>
    <w:lvl w:ilvl="2" w:tplc="0419001B">
      <w:start w:val="1"/>
      <w:numFmt w:val="lowerRoman"/>
      <w:lvlText w:val="%3."/>
      <w:lvlJc w:val="right"/>
      <w:pPr>
        <w:ind w:left="1800" w:hanging="180"/>
      </w:pPr>
      <w:rPr>
        <w:rFonts w:ascii="Times New Roman" w:hAnsi="Times New Roman" w:cs="Times New Roman"/>
      </w:rPr>
    </w:lvl>
    <w:lvl w:ilvl="3" w:tplc="0419000F">
      <w:start w:val="1"/>
      <w:numFmt w:val="decimal"/>
      <w:lvlText w:val="%4."/>
      <w:lvlJc w:val="left"/>
      <w:pPr>
        <w:ind w:left="2520" w:hanging="360"/>
      </w:pPr>
      <w:rPr>
        <w:rFonts w:ascii="Times New Roman" w:hAnsi="Times New Roman" w:cs="Times New Roman"/>
      </w:rPr>
    </w:lvl>
    <w:lvl w:ilvl="4" w:tplc="04190019">
      <w:start w:val="1"/>
      <w:numFmt w:val="lowerLetter"/>
      <w:lvlText w:val="%5."/>
      <w:lvlJc w:val="left"/>
      <w:pPr>
        <w:ind w:left="3240" w:hanging="360"/>
      </w:pPr>
      <w:rPr>
        <w:rFonts w:ascii="Times New Roman" w:hAnsi="Times New Roman" w:cs="Times New Roman"/>
      </w:rPr>
    </w:lvl>
    <w:lvl w:ilvl="5" w:tplc="0419001B">
      <w:start w:val="1"/>
      <w:numFmt w:val="lowerRoman"/>
      <w:lvlText w:val="%6."/>
      <w:lvlJc w:val="right"/>
      <w:pPr>
        <w:ind w:left="3960" w:hanging="180"/>
      </w:pPr>
      <w:rPr>
        <w:rFonts w:ascii="Times New Roman" w:hAnsi="Times New Roman" w:cs="Times New Roman"/>
      </w:rPr>
    </w:lvl>
    <w:lvl w:ilvl="6" w:tplc="0419000F">
      <w:start w:val="1"/>
      <w:numFmt w:val="decimal"/>
      <w:lvlText w:val="%7."/>
      <w:lvlJc w:val="left"/>
      <w:pPr>
        <w:ind w:left="4680" w:hanging="360"/>
      </w:pPr>
      <w:rPr>
        <w:rFonts w:ascii="Times New Roman" w:hAnsi="Times New Roman" w:cs="Times New Roman"/>
      </w:rPr>
    </w:lvl>
    <w:lvl w:ilvl="7" w:tplc="04190019">
      <w:start w:val="1"/>
      <w:numFmt w:val="lowerLetter"/>
      <w:lvlText w:val="%8."/>
      <w:lvlJc w:val="left"/>
      <w:pPr>
        <w:ind w:left="5400" w:hanging="360"/>
      </w:pPr>
      <w:rPr>
        <w:rFonts w:ascii="Times New Roman" w:hAnsi="Times New Roman" w:cs="Times New Roman"/>
      </w:rPr>
    </w:lvl>
    <w:lvl w:ilvl="8" w:tplc="0419001B">
      <w:start w:val="1"/>
      <w:numFmt w:val="lowerRoman"/>
      <w:lvlText w:val="%9."/>
      <w:lvlJc w:val="right"/>
      <w:pPr>
        <w:ind w:left="6120" w:hanging="180"/>
      </w:pPr>
      <w:rPr>
        <w:rFonts w:ascii="Times New Roman" w:hAnsi="Times New Roman" w:cs="Times New Roman"/>
      </w:rPr>
    </w:lvl>
  </w:abstractNum>
  <w:abstractNum w:abstractNumId="18" w15:restartNumberingAfterBreak="0">
    <w:nsid w:val="6A951991"/>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E3223E"/>
    <w:multiLevelType w:val="hybridMultilevel"/>
    <w:tmpl w:val="B33EF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D74ED8"/>
    <w:multiLevelType w:val="hybridMultilevel"/>
    <w:tmpl w:val="FC3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12"/>
  </w:num>
  <w:num w:numId="6">
    <w:abstractNumId w:val="9"/>
  </w:num>
  <w:num w:numId="7">
    <w:abstractNumId w:val="15"/>
  </w:num>
  <w:num w:numId="8">
    <w:abstractNumId w:val="14"/>
  </w:num>
  <w:num w:numId="9">
    <w:abstractNumId w:val="20"/>
  </w:num>
  <w:num w:numId="10">
    <w:abstractNumId w:val="17"/>
  </w:num>
  <w:num w:numId="11">
    <w:abstractNumId w:val="16"/>
  </w:num>
  <w:num w:numId="12">
    <w:abstractNumId w:val="11"/>
  </w:num>
  <w:num w:numId="13">
    <w:abstractNumId w:val="13"/>
  </w:num>
  <w:num w:numId="14">
    <w:abstractNumId w:val="19"/>
  </w:num>
  <w:num w:numId="15">
    <w:abstractNumId w:val="10"/>
  </w:num>
  <w:num w:numId="1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26"/>
    <w:rsid w:val="000278AC"/>
    <w:rsid w:val="000342F3"/>
    <w:rsid w:val="00037ADF"/>
    <w:rsid w:val="000414CE"/>
    <w:rsid w:val="00057BE5"/>
    <w:rsid w:val="00066AE1"/>
    <w:rsid w:val="000726D8"/>
    <w:rsid w:val="000861B5"/>
    <w:rsid w:val="0009671D"/>
    <w:rsid w:val="0009734A"/>
    <w:rsid w:val="000C0ACC"/>
    <w:rsid w:val="000E2D45"/>
    <w:rsid w:val="000F1023"/>
    <w:rsid w:val="00115CEC"/>
    <w:rsid w:val="001211FA"/>
    <w:rsid w:val="0012585E"/>
    <w:rsid w:val="00127C63"/>
    <w:rsid w:val="0014161D"/>
    <w:rsid w:val="00161B64"/>
    <w:rsid w:val="00164C01"/>
    <w:rsid w:val="0018134D"/>
    <w:rsid w:val="0018323A"/>
    <w:rsid w:val="00191129"/>
    <w:rsid w:val="00193319"/>
    <w:rsid w:val="001B4CCF"/>
    <w:rsid w:val="001C437B"/>
    <w:rsid w:val="001E53BC"/>
    <w:rsid w:val="0024460E"/>
    <w:rsid w:val="00245F7D"/>
    <w:rsid w:val="00246064"/>
    <w:rsid w:val="002522C9"/>
    <w:rsid w:val="00255852"/>
    <w:rsid w:val="00264000"/>
    <w:rsid w:val="0027422C"/>
    <w:rsid w:val="0029166D"/>
    <w:rsid w:val="002A4FD4"/>
    <w:rsid w:val="002A6CDF"/>
    <w:rsid w:val="002A6FE9"/>
    <w:rsid w:val="002D35A0"/>
    <w:rsid w:val="002E3996"/>
    <w:rsid w:val="002F5826"/>
    <w:rsid w:val="002F62BB"/>
    <w:rsid w:val="00321A36"/>
    <w:rsid w:val="00323F77"/>
    <w:rsid w:val="003367B5"/>
    <w:rsid w:val="003460FD"/>
    <w:rsid w:val="00353531"/>
    <w:rsid w:val="003560CA"/>
    <w:rsid w:val="00365743"/>
    <w:rsid w:val="00367413"/>
    <w:rsid w:val="00372FB4"/>
    <w:rsid w:val="00397AF2"/>
    <w:rsid w:val="003B4C13"/>
    <w:rsid w:val="003B6209"/>
    <w:rsid w:val="003B7C0E"/>
    <w:rsid w:val="003C5DEC"/>
    <w:rsid w:val="003D594D"/>
    <w:rsid w:val="003E3ABE"/>
    <w:rsid w:val="0040142F"/>
    <w:rsid w:val="004015AD"/>
    <w:rsid w:val="00415B65"/>
    <w:rsid w:val="0042447C"/>
    <w:rsid w:val="00454568"/>
    <w:rsid w:val="0047104C"/>
    <w:rsid w:val="00480B6E"/>
    <w:rsid w:val="00496B0E"/>
    <w:rsid w:val="00514F19"/>
    <w:rsid w:val="00530761"/>
    <w:rsid w:val="00556194"/>
    <w:rsid w:val="0055659B"/>
    <w:rsid w:val="00565B5D"/>
    <w:rsid w:val="00572843"/>
    <w:rsid w:val="00584010"/>
    <w:rsid w:val="00596D70"/>
    <w:rsid w:val="005A7AF6"/>
    <w:rsid w:val="005D23D2"/>
    <w:rsid w:val="005D4723"/>
    <w:rsid w:val="005E0456"/>
    <w:rsid w:val="00606E4D"/>
    <w:rsid w:val="00614DE0"/>
    <w:rsid w:val="00615CB6"/>
    <w:rsid w:val="0062358C"/>
    <w:rsid w:val="006432DE"/>
    <w:rsid w:val="006539A1"/>
    <w:rsid w:val="00657C6B"/>
    <w:rsid w:val="006873EF"/>
    <w:rsid w:val="0069054D"/>
    <w:rsid w:val="006B27CB"/>
    <w:rsid w:val="006E686B"/>
    <w:rsid w:val="006F19D5"/>
    <w:rsid w:val="00703C8A"/>
    <w:rsid w:val="00750E69"/>
    <w:rsid w:val="0076188F"/>
    <w:rsid w:val="007634E3"/>
    <w:rsid w:val="007A35C2"/>
    <w:rsid w:val="007C1ACC"/>
    <w:rsid w:val="007C5048"/>
    <w:rsid w:val="007C5FBD"/>
    <w:rsid w:val="007D375F"/>
    <w:rsid w:val="00826B69"/>
    <w:rsid w:val="00842D53"/>
    <w:rsid w:val="008506A6"/>
    <w:rsid w:val="00871B8F"/>
    <w:rsid w:val="0087562C"/>
    <w:rsid w:val="008805C3"/>
    <w:rsid w:val="00880C73"/>
    <w:rsid w:val="008835CE"/>
    <w:rsid w:val="00893178"/>
    <w:rsid w:val="008938FD"/>
    <w:rsid w:val="008E1025"/>
    <w:rsid w:val="008E2D1D"/>
    <w:rsid w:val="008F2223"/>
    <w:rsid w:val="0091658D"/>
    <w:rsid w:val="00926394"/>
    <w:rsid w:val="009378D3"/>
    <w:rsid w:val="009436E5"/>
    <w:rsid w:val="00950FEA"/>
    <w:rsid w:val="00953CBE"/>
    <w:rsid w:val="009562F6"/>
    <w:rsid w:val="00960CDD"/>
    <w:rsid w:val="0097305F"/>
    <w:rsid w:val="00975F7D"/>
    <w:rsid w:val="009C666F"/>
    <w:rsid w:val="009F62F6"/>
    <w:rsid w:val="00A03D4C"/>
    <w:rsid w:val="00A417BD"/>
    <w:rsid w:val="00A50C9A"/>
    <w:rsid w:val="00A52EAC"/>
    <w:rsid w:val="00A57E9F"/>
    <w:rsid w:val="00A6200E"/>
    <w:rsid w:val="00A63624"/>
    <w:rsid w:val="00A81EA2"/>
    <w:rsid w:val="00A855C5"/>
    <w:rsid w:val="00A92F6A"/>
    <w:rsid w:val="00AD4DA8"/>
    <w:rsid w:val="00AE054C"/>
    <w:rsid w:val="00AE12A3"/>
    <w:rsid w:val="00AF0E64"/>
    <w:rsid w:val="00B14C53"/>
    <w:rsid w:val="00B24AF1"/>
    <w:rsid w:val="00B30B89"/>
    <w:rsid w:val="00B311D2"/>
    <w:rsid w:val="00B567C2"/>
    <w:rsid w:val="00B61272"/>
    <w:rsid w:val="00B91E77"/>
    <w:rsid w:val="00BA01AC"/>
    <w:rsid w:val="00BA153C"/>
    <w:rsid w:val="00BB02BE"/>
    <w:rsid w:val="00BB40CE"/>
    <w:rsid w:val="00BB521B"/>
    <w:rsid w:val="00BB74B9"/>
    <w:rsid w:val="00BD3FAD"/>
    <w:rsid w:val="00C02D6B"/>
    <w:rsid w:val="00C15572"/>
    <w:rsid w:val="00C1750C"/>
    <w:rsid w:val="00C44262"/>
    <w:rsid w:val="00C51179"/>
    <w:rsid w:val="00C513D7"/>
    <w:rsid w:val="00C65C57"/>
    <w:rsid w:val="00CA22D0"/>
    <w:rsid w:val="00CB1C9C"/>
    <w:rsid w:val="00CB4B9A"/>
    <w:rsid w:val="00CE304A"/>
    <w:rsid w:val="00D04D83"/>
    <w:rsid w:val="00D20BAB"/>
    <w:rsid w:val="00D21F03"/>
    <w:rsid w:val="00D22007"/>
    <w:rsid w:val="00DC5AD1"/>
    <w:rsid w:val="00DD33BD"/>
    <w:rsid w:val="00DF4F10"/>
    <w:rsid w:val="00DF5C4F"/>
    <w:rsid w:val="00DF7E91"/>
    <w:rsid w:val="00E04F62"/>
    <w:rsid w:val="00E109A8"/>
    <w:rsid w:val="00E245AC"/>
    <w:rsid w:val="00E917CE"/>
    <w:rsid w:val="00E9453F"/>
    <w:rsid w:val="00E970AE"/>
    <w:rsid w:val="00EA0B78"/>
    <w:rsid w:val="00EA55E5"/>
    <w:rsid w:val="00EB6915"/>
    <w:rsid w:val="00EC27F5"/>
    <w:rsid w:val="00ED24EA"/>
    <w:rsid w:val="00ED2822"/>
    <w:rsid w:val="00ED7327"/>
    <w:rsid w:val="00EF039B"/>
    <w:rsid w:val="00F021B6"/>
    <w:rsid w:val="00F21815"/>
    <w:rsid w:val="00F47CAD"/>
    <w:rsid w:val="00F92CC4"/>
    <w:rsid w:val="00FA1C63"/>
    <w:rsid w:val="00FB13BD"/>
    <w:rsid w:val="00FD7C8E"/>
    <w:rsid w:val="00FE3FED"/>
    <w:rsid w:val="00FE4320"/>
    <w:rsid w:val="00FF6D56"/>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ABE6CE7-72A1-451D-8970-DA78F47A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D375F"/>
    <w:rPr>
      <w:sz w:val="24"/>
      <w:szCs w:val="24"/>
      <w:lang w:eastAsia="ar-SA"/>
    </w:rPr>
  </w:style>
  <w:style w:type="paragraph" w:styleId="11">
    <w:name w:val="heading 1"/>
    <w:basedOn w:val="a1"/>
    <w:next w:val="a1"/>
    <w:qFormat/>
    <w:rsid w:val="007D375F"/>
    <w:pPr>
      <w:keepNext/>
      <w:spacing w:before="240" w:after="60"/>
      <w:outlineLvl w:val="0"/>
    </w:pPr>
    <w:rPr>
      <w:rFonts w:ascii="Arial" w:hAnsi="Arial" w:cs="Arial"/>
      <w:b/>
      <w:bCs/>
      <w:kern w:val="1"/>
      <w:sz w:val="32"/>
      <w:szCs w:val="32"/>
    </w:rPr>
  </w:style>
  <w:style w:type="paragraph" w:styleId="2">
    <w:name w:val="heading 2"/>
    <w:basedOn w:val="a1"/>
    <w:next w:val="a1"/>
    <w:link w:val="21"/>
    <w:qFormat/>
    <w:rsid w:val="007D375F"/>
    <w:pPr>
      <w:keepNext/>
      <w:widowControl w:val="0"/>
      <w:autoSpaceDE w:val="0"/>
      <w:spacing w:before="240" w:after="60"/>
      <w:outlineLvl w:val="1"/>
    </w:pPr>
    <w:rPr>
      <w:rFonts w:ascii="Arial" w:hAnsi="Arial" w:cs="Arial"/>
      <w:b/>
      <w:bCs/>
      <w:i/>
      <w:iCs/>
      <w:sz w:val="28"/>
      <w:szCs w:val="28"/>
    </w:rPr>
  </w:style>
  <w:style w:type="paragraph" w:styleId="3">
    <w:name w:val="heading 3"/>
    <w:basedOn w:val="a1"/>
    <w:next w:val="a1"/>
    <w:qFormat/>
    <w:rsid w:val="007D375F"/>
    <w:pPr>
      <w:keepNext/>
      <w:spacing w:before="240" w:after="60"/>
      <w:outlineLvl w:val="2"/>
    </w:pPr>
    <w:rPr>
      <w:rFonts w:ascii="Cambria" w:hAnsi="Cambria" w:cs="Cambria"/>
      <w:b/>
      <w:bCs/>
      <w:sz w:val="26"/>
      <w:szCs w:val="26"/>
    </w:rPr>
  </w:style>
  <w:style w:type="paragraph" w:styleId="4">
    <w:name w:val="heading 4"/>
    <w:basedOn w:val="a1"/>
    <w:next w:val="a1"/>
    <w:qFormat/>
    <w:rsid w:val="007D375F"/>
    <w:pPr>
      <w:keepNext/>
      <w:widowControl w:val="0"/>
      <w:tabs>
        <w:tab w:val="num" w:pos="0"/>
      </w:tabs>
      <w:autoSpaceDE w:val="0"/>
      <w:spacing w:before="240" w:after="60"/>
      <w:ind w:left="720" w:hanging="360"/>
      <w:outlineLvl w:val="3"/>
    </w:pPr>
    <w:rPr>
      <w:rFonts w:ascii="Calibri" w:hAnsi="Calibri" w:cs="Calibri"/>
      <w:b/>
      <w:color w:val="000000"/>
      <w:sz w:val="28"/>
      <w:szCs w:val="20"/>
    </w:rPr>
  </w:style>
  <w:style w:type="paragraph" w:styleId="5">
    <w:name w:val="heading 5"/>
    <w:basedOn w:val="a1"/>
    <w:next w:val="a1"/>
    <w:link w:val="50"/>
    <w:qFormat/>
    <w:rsid w:val="008E1025"/>
    <w:pPr>
      <w:spacing w:before="240" w:after="60"/>
      <w:ind w:left="1008" w:hanging="1008"/>
      <w:outlineLvl w:val="4"/>
    </w:pPr>
    <w:rPr>
      <w:b/>
      <w:bCs/>
      <w:i/>
      <w:iCs/>
      <w:sz w:val="26"/>
      <w:szCs w:val="26"/>
      <w:lang w:eastAsia="ru-RU"/>
    </w:rPr>
  </w:style>
  <w:style w:type="paragraph" w:styleId="6">
    <w:name w:val="heading 6"/>
    <w:basedOn w:val="a1"/>
    <w:next w:val="a1"/>
    <w:link w:val="60"/>
    <w:semiHidden/>
    <w:unhideWhenUsed/>
    <w:qFormat/>
    <w:rsid w:val="008E1025"/>
    <w:pPr>
      <w:keepNext/>
      <w:keepLines/>
      <w:spacing w:before="200"/>
      <w:ind w:left="1152" w:hanging="1152"/>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1"/>
    <w:next w:val="a1"/>
    <w:link w:val="70"/>
    <w:semiHidden/>
    <w:unhideWhenUsed/>
    <w:qFormat/>
    <w:rsid w:val="008E1025"/>
    <w:pPr>
      <w:keepNext/>
      <w:keepLines/>
      <w:spacing w:before="200"/>
      <w:ind w:left="1296" w:hanging="1296"/>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1"/>
    <w:next w:val="a1"/>
    <w:link w:val="80"/>
    <w:semiHidden/>
    <w:unhideWhenUsed/>
    <w:qFormat/>
    <w:rsid w:val="008E1025"/>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1"/>
    <w:next w:val="a1"/>
    <w:link w:val="90"/>
    <w:semiHidden/>
    <w:unhideWhenUsed/>
    <w:qFormat/>
    <w:rsid w:val="008E1025"/>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7D375F"/>
  </w:style>
  <w:style w:type="character" w:customStyle="1" w:styleId="WW8Num2z0">
    <w:name w:val="WW8Num2z0"/>
    <w:rsid w:val="007D375F"/>
    <w:rPr>
      <w:rFonts w:hint="default"/>
    </w:rPr>
  </w:style>
  <w:style w:type="character" w:customStyle="1" w:styleId="WW8Num2z1">
    <w:name w:val="WW8Num2z1"/>
    <w:rsid w:val="007D375F"/>
  </w:style>
  <w:style w:type="character" w:customStyle="1" w:styleId="WW8Num2z2">
    <w:name w:val="WW8Num2z2"/>
    <w:rsid w:val="007D375F"/>
  </w:style>
  <w:style w:type="character" w:customStyle="1" w:styleId="WW8Num2z3">
    <w:name w:val="WW8Num2z3"/>
    <w:rsid w:val="007D375F"/>
  </w:style>
  <w:style w:type="character" w:customStyle="1" w:styleId="WW8Num2z4">
    <w:name w:val="WW8Num2z4"/>
    <w:rsid w:val="007D375F"/>
  </w:style>
  <w:style w:type="character" w:customStyle="1" w:styleId="WW8Num2z5">
    <w:name w:val="WW8Num2z5"/>
    <w:rsid w:val="007D375F"/>
  </w:style>
  <w:style w:type="character" w:customStyle="1" w:styleId="WW8Num2z6">
    <w:name w:val="WW8Num2z6"/>
    <w:rsid w:val="007D375F"/>
  </w:style>
  <w:style w:type="character" w:customStyle="1" w:styleId="WW8Num2z7">
    <w:name w:val="WW8Num2z7"/>
    <w:rsid w:val="007D375F"/>
  </w:style>
  <w:style w:type="character" w:customStyle="1" w:styleId="WW8Num2z8">
    <w:name w:val="WW8Num2z8"/>
    <w:rsid w:val="007D375F"/>
  </w:style>
  <w:style w:type="character" w:customStyle="1" w:styleId="WW8Num3z0">
    <w:name w:val="WW8Num3z0"/>
    <w:rsid w:val="007D375F"/>
    <w:rPr>
      <w:rFonts w:cs="Times New Roman" w:hint="default"/>
      <w:color w:val="000000"/>
    </w:rPr>
  </w:style>
  <w:style w:type="character" w:customStyle="1" w:styleId="WW8Num3z1">
    <w:name w:val="WW8Num3z1"/>
    <w:rsid w:val="007D375F"/>
    <w:rPr>
      <w:rFonts w:cs="Times New Roman"/>
    </w:rPr>
  </w:style>
  <w:style w:type="character" w:customStyle="1" w:styleId="WW8Num4z0">
    <w:name w:val="WW8Num4z0"/>
    <w:rsid w:val="007D375F"/>
    <w:rPr>
      <w:rFonts w:cs="Times New Roman" w:hint="default"/>
      <w:b/>
    </w:rPr>
  </w:style>
  <w:style w:type="character" w:customStyle="1" w:styleId="WW8Num5z0">
    <w:name w:val="WW8Num5z0"/>
    <w:rsid w:val="007D375F"/>
    <w:rPr>
      <w:rFonts w:hint="default"/>
    </w:rPr>
  </w:style>
  <w:style w:type="character" w:customStyle="1" w:styleId="WW8Num5z1">
    <w:name w:val="WW8Num5z1"/>
    <w:rsid w:val="007D375F"/>
    <w:rPr>
      <w:rFonts w:hint="default"/>
      <w:b/>
    </w:rPr>
  </w:style>
  <w:style w:type="character" w:customStyle="1" w:styleId="WW8Num6z0">
    <w:name w:val="WW8Num6z0"/>
    <w:rsid w:val="007D375F"/>
    <w:rPr>
      <w:rFonts w:ascii="Times New Roman" w:hAnsi="Times New Roman" w:cs="Times New Roman" w:hint="default"/>
      <w:b w:val="0"/>
      <w:bCs w:val="0"/>
      <w:caps/>
      <w:sz w:val="20"/>
      <w:szCs w:val="24"/>
    </w:rPr>
  </w:style>
  <w:style w:type="character" w:customStyle="1" w:styleId="WW8Num6z1">
    <w:name w:val="WW8Num6z1"/>
    <w:rsid w:val="007D375F"/>
    <w:rPr>
      <w:rFonts w:hint="default"/>
      <w:b/>
    </w:rPr>
  </w:style>
  <w:style w:type="character" w:customStyle="1" w:styleId="WW8Num7z0">
    <w:name w:val="WW8Num7z0"/>
    <w:rsid w:val="007D375F"/>
    <w:rPr>
      <w:rFonts w:cs="Times New Roman" w:hint="default"/>
      <w:b/>
    </w:rPr>
  </w:style>
  <w:style w:type="character" w:customStyle="1" w:styleId="WW8Num8z0">
    <w:name w:val="WW8Num8z0"/>
    <w:rsid w:val="007D375F"/>
    <w:rPr>
      <w:rFonts w:hint="default"/>
    </w:rPr>
  </w:style>
  <w:style w:type="character" w:customStyle="1" w:styleId="WW8Num8z1">
    <w:name w:val="WW8Num8z1"/>
    <w:rsid w:val="007D375F"/>
    <w:rPr>
      <w:rFonts w:hint="default"/>
      <w:b/>
    </w:rPr>
  </w:style>
  <w:style w:type="character" w:customStyle="1" w:styleId="WW8Num9z0">
    <w:name w:val="WW8Num9z0"/>
    <w:rsid w:val="007D375F"/>
    <w:rPr>
      <w:rFonts w:ascii="Times New Roman" w:hAnsi="Times New Roman" w:cs="Times New Roman" w:hint="default"/>
      <w:b/>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sid w:val="007D375F"/>
    <w:rPr>
      <w:rFonts w:ascii="Times New Roman" w:hAnsi="Times New Roman" w:cs="Times New Roman" w:hint="default"/>
      <w:b w:val="0"/>
      <w:i w:val="0"/>
      <w:caps w:val="0"/>
      <w:smallCaps w:val="0"/>
      <w:strike w:val="0"/>
      <w:dstrike w:val="0"/>
      <w:vanish w:val="0"/>
      <w:color w:val="auto"/>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2">
    <w:name w:val="WW8Num9z2"/>
    <w:rsid w:val="007D375F"/>
    <w:rPr>
      <w:rFonts w:ascii="Times New Roman" w:hAnsi="Times New Roman" w:cs="Times New Roman" w:hint="default"/>
      <w:b w:val="0"/>
      <w:i w:val="0"/>
      <w:caps w:val="0"/>
      <w:smallCaps w:val="0"/>
      <w:strike w:val="0"/>
      <w:dstrike w:val="0"/>
      <w:vanish w:val="0"/>
      <w:color w:val="000000"/>
      <w:spacing w:val="0"/>
      <w:w w:val="100"/>
      <w:kern w:val="1"/>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sid w:val="007D375F"/>
    <w:rPr>
      <w:rFonts w:hint="default"/>
    </w:rPr>
  </w:style>
  <w:style w:type="character" w:customStyle="1" w:styleId="WW8Num10z0">
    <w:name w:val="WW8Num10z0"/>
    <w:rsid w:val="007D375F"/>
    <w:rPr>
      <w:rFonts w:hint="default"/>
    </w:rPr>
  </w:style>
  <w:style w:type="character" w:customStyle="1" w:styleId="WW8Num10z1">
    <w:name w:val="WW8Num10z1"/>
    <w:rsid w:val="007D375F"/>
    <w:rPr>
      <w:rFonts w:ascii="Times New Roman" w:hAnsi="Times New Roman" w:cs="Times New Roman" w:hint="default"/>
      <w:b/>
      <w:i w:val="0"/>
      <w:iCs w:val="0"/>
      <w:sz w:val="24"/>
      <w:lang w:val="ru-RU"/>
    </w:rPr>
  </w:style>
  <w:style w:type="character" w:customStyle="1" w:styleId="WW8Num11z0">
    <w:name w:val="WW8Num11z0"/>
    <w:rsid w:val="007D375F"/>
    <w:rPr>
      <w:rFonts w:ascii="Symbol" w:hAnsi="Symbol" w:cs="Symbol" w:hint="default"/>
    </w:rPr>
  </w:style>
  <w:style w:type="character" w:customStyle="1" w:styleId="WW8Num11z1">
    <w:name w:val="WW8Num11z1"/>
    <w:rsid w:val="007D375F"/>
    <w:rPr>
      <w:rFonts w:ascii="Courier New" w:hAnsi="Courier New" w:cs="Courier New" w:hint="default"/>
    </w:rPr>
  </w:style>
  <w:style w:type="character" w:customStyle="1" w:styleId="WW8Num11z2">
    <w:name w:val="WW8Num11z2"/>
    <w:rsid w:val="007D375F"/>
    <w:rPr>
      <w:rFonts w:ascii="Wingdings" w:hAnsi="Wingdings" w:cs="Wingdings" w:hint="default"/>
    </w:rPr>
  </w:style>
  <w:style w:type="character" w:customStyle="1" w:styleId="WW8Num12z0">
    <w:name w:val="WW8Num12z0"/>
    <w:rsid w:val="007D375F"/>
    <w:rPr>
      <w:rFonts w:hint="default"/>
    </w:rPr>
  </w:style>
  <w:style w:type="character" w:customStyle="1" w:styleId="WW8Num12z1">
    <w:name w:val="WW8Num12z1"/>
    <w:rsid w:val="007D375F"/>
    <w:rPr>
      <w:rFonts w:ascii="Times New Roman" w:hAnsi="Times New Roman" w:cs="Times New Roman" w:hint="default"/>
      <w:b/>
      <w:i w:val="0"/>
      <w:iCs w:val="0"/>
      <w:sz w:val="24"/>
    </w:rPr>
  </w:style>
  <w:style w:type="character" w:customStyle="1" w:styleId="WW8Num13z0">
    <w:name w:val="WW8Num13z0"/>
    <w:rsid w:val="007D375F"/>
    <w:rPr>
      <w:rFonts w:hint="default"/>
    </w:rPr>
  </w:style>
  <w:style w:type="character" w:customStyle="1" w:styleId="WW8Num14z0">
    <w:name w:val="WW8Num14z0"/>
    <w:rsid w:val="007D375F"/>
    <w:rPr>
      <w:rFonts w:hint="default"/>
    </w:rPr>
  </w:style>
  <w:style w:type="character" w:customStyle="1" w:styleId="WW8Num14z1">
    <w:name w:val="WW8Num14z1"/>
    <w:rsid w:val="007D375F"/>
    <w:rPr>
      <w:rFonts w:hint="default"/>
      <w:b/>
    </w:rPr>
  </w:style>
  <w:style w:type="character" w:customStyle="1" w:styleId="WW8Num15z0">
    <w:name w:val="WW8Num15z0"/>
    <w:rsid w:val="007D375F"/>
    <w:rPr>
      <w:rFonts w:hint="default"/>
      <w:b/>
      <w:i w:val="0"/>
    </w:rPr>
  </w:style>
  <w:style w:type="character" w:customStyle="1" w:styleId="WW8Num15z1">
    <w:name w:val="WW8Num15z1"/>
    <w:rsid w:val="007D375F"/>
    <w:rPr>
      <w:rFonts w:hint="default"/>
      <w:b/>
    </w:rPr>
  </w:style>
  <w:style w:type="character" w:customStyle="1" w:styleId="WW8Num15z2">
    <w:name w:val="WW8Num15z2"/>
    <w:rsid w:val="007D375F"/>
    <w:rPr>
      <w:rFonts w:hint="default"/>
    </w:rPr>
  </w:style>
  <w:style w:type="character" w:customStyle="1" w:styleId="WW8Num16z0">
    <w:name w:val="WW8Num16z0"/>
    <w:rsid w:val="007D375F"/>
    <w:rPr>
      <w:rFonts w:cs="Copperplate Gothic Light" w:hint="default"/>
      <w:color w:val="auto"/>
    </w:rPr>
  </w:style>
  <w:style w:type="character" w:customStyle="1" w:styleId="WW8Num16z1">
    <w:name w:val="WW8Num16z1"/>
    <w:rsid w:val="007D375F"/>
    <w:rPr>
      <w:rFonts w:cs="Copperplate Gothic Light" w:hint="default"/>
    </w:rPr>
  </w:style>
  <w:style w:type="character" w:customStyle="1" w:styleId="WW8Num17z0">
    <w:name w:val="WW8Num17z0"/>
    <w:rsid w:val="007D375F"/>
    <w:rPr>
      <w:rFonts w:ascii="Times New Roman" w:hAnsi="Times New Roman" w:cs="Times New Roman" w:hint="default"/>
      <w:b/>
      <w:caps/>
      <w:strike w:val="0"/>
      <w:dstrike w:val="0"/>
      <w:color w:val="auto"/>
      <w:spacing w:val="0"/>
      <w:w w:val="100"/>
      <w:kern w:val="1"/>
      <w:position w:val="0"/>
      <w:sz w:val="24"/>
      <w:u w:val="none"/>
      <w:vertAlign w:val="baseline"/>
    </w:rPr>
  </w:style>
  <w:style w:type="character" w:customStyle="1" w:styleId="WW8Num17z1">
    <w:name w:val="WW8Num17z1"/>
    <w:rsid w:val="007D375F"/>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3">
    <w:name w:val="WW8Num17z3"/>
    <w:rsid w:val="007D375F"/>
    <w:rPr>
      <w:rFonts w:hint="default"/>
    </w:rPr>
  </w:style>
  <w:style w:type="character" w:customStyle="1" w:styleId="WW8Num18z0">
    <w:name w:val="WW8Num18z0"/>
    <w:rsid w:val="007D375F"/>
    <w:rPr>
      <w:rFonts w:ascii="Times New Roman" w:hAnsi="Times New Roman" w:cs="Times New Roman" w:hint="default"/>
      <w:b/>
      <w:bCs w:val="0"/>
      <w:i w:val="0"/>
      <w:iCs w:val="0"/>
      <w:sz w:val="24"/>
      <w:szCs w:val="24"/>
      <w:lang w:val="ru-RU"/>
    </w:rPr>
  </w:style>
  <w:style w:type="character" w:customStyle="1" w:styleId="WW8Num18z1">
    <w:name w:val="WW8Num18z1"/>
    <w:rsid w:val="007D375F"/>
  </w:style>
  <w:style w:type="character" w:customStyle="1" w:styleId="WW8Num18z2">
    <w:name w:val="WW8Num18z2"/>
    <w:rsid w:val="007D375F"/>
  </w:style>
  <w:style w:type="character" w:customStyle="1" w:styleId="WW8Num18z3">
    <w:name w:val="WW8Num18z3"/>
    <w:rsid w:val="007D375F"/>
  </w:style>
  <w:style w:type="character" w:customStyle="1" w:styleId="WW8Num18z4">
    <w:name w:val="WW8Num18z4"/>
    <w:rsid w:val="007D375F"/>
  </w:style>
  <w:style w:type="character" w:customStyle="1" w:styleId="WW8Num18z5">
    <w:name w:val="WW8Num18z5"/>
    <w:rsid w:val="007D375F"/>
  </w:style>
  <w:style w:type="character" w:customStyle="1" w:styleId="WW8Num18z6">
    <w:name w:val="WW8Num18z6"/>
    <w:rsid w:val="007D375F"/>
  </w:style>
  <w:style w:type="character" w:customStyle="1" w:styleId="WW8Num18z7">
    <w:name w:val="WW8Num18z7"/>
    <w:rsid w:val="007D375F"/>
  </w:style>
  <w:style w:type="character" w:customStyle="1" w:styleId="WW8Num18z8">
    <w:name w:val="WW8Num18z8"/>
    <w:rsid w:val="007D375F"/>
  </w:style>
  <w:style w:type="character" w:customStyle="1" w:styleId="WW8Num19z0">
    <w:name w:val="WW8Num19z0"/>
    <w:rsid w:val="007D375F"/>
    <w:rPr>
      <w:rFonts w:hint="default"/>
    </w:rPr>
  </w:style>
  <w:style w:type="character" w:customStyle="1" w:styleId="WW8Num19z1">
    <w:name w:val="WW8Num19z1"/>
    <w:rsid w:val="007D375F"/>
  </w:style>
  <w:style w:type="character" w:customStyle="1" w:styleId="WW8Num19z2">
    <w:name w:val="WW8Num19z2"/>
    <w:rsid w:val="007D375F"/>
  </w:style>
  <w:style w:type="character" w:customStyle="1" w:styleId="WW8Num19z3">
    <w:name w:val="WW8Num19z3"/>
    <w:rsid w:val="007D375F"/>
  </w:style>
  <w:style w:type="character" w:customStyle="1" w:styleId="WW8Num19z4">
    <w:name w:val="WW8Num19z4"/>
    <w:rsid w:val="007D375F"/>
  </w:style>
  <w:style w:type="character" w:customStyle="1" w:styleId="WW8Num19z5">
    <w:name w:val="WW8Num19z5"/>
    <w:rsid w:val="007D375F"/>
  </w:style>
  <w:style w:type="character" w:customStyle="1" w:styleId="WW8Num19z6">
    <w:name w:val="WW8Num19z6"/>
    <w:rsid w:val="007D375F"/>
  </w:style>
  <w:style w:type="character" w:customStyle="1" w:styleId="WW8Num19z7">
    <w:name w:val="WW8Num19z7"/>
    <w:rsid w:val="007D375F"/>
  </w:style>
  <w:style w:type="character" w:customStyle="1" w:styleId="WW8Num19z8">
    <w:name w:val="WW8Num19z8"/>
    <w:rsid w:val="007D375F"/>
  </w:style>
  <w:style w:type="character" w:customStyle="1" w:styleId="WW8Num20z0">
    <w:name w:val="WW8Num20z0"/>
    <w:rsid w:val="007D375F"/>
    <w:rPr>
      <w:rFonts w:cs="Times New Roman" w:hint="default"/>
      <w:b/>
    </w:rPr>
  </w:style>
  <w:style w:type="character" w:customStyle="1" w:styleId="WW8Num21z0">
    <w:name w:val="WW8Num21z0"/>
    <w:rsid w:val="007D375F"/>
    <w:rPr>
      <w:rFonts w:cs="Times New Roman" w:hint="default"/>
    </w:rPr>
  </w:style>
  <w:style w:type="character" w:customStyle="1" w:styleId="WW8Num21z1">
    <w:name w:val="WW8Num21z1"/>
    <w:rsid w:val="007D375F"/>
    <w:rPr>
      <w:rFonts w:cs="Times New Roman"/>
    </w:rPr>
  </w:style>
  <w:style w:type="character" w:customStyle="1" w:styleId="WW8Num22z0">
    <w:name w:val="WW8Num22z0"/>
    <w:rsid w:val="007D375F"/>
    <w:rPr>
      <w:rFonts w:hint="default"/>
    </w:rPr>
  </w:style>
  <w:style w:type="character" w:customStyle="1" w:styleId="WW8Num22z1">
    <w:name w:val="WW8Num22z1"/>
    <w:rsid w:val="007D375F"/>
  </w:style>
  <w:style w:type="character" w:customStyle="1" w:styleId="WW8Num22z2">
    <w:name w:val="WW8Num22z2"/>
    <w:rsid w:val="007D375F"/>
  </w:style>
  <w:style w:type="character" w:customStyle="1" w:styleId="WW8Num22z3">
    <w:name w:val="WW8Num22z3"/>
    <w:rsid w:val="007D375F"/>
  </w:style>
  <w:style w:type="character" w:customStyle="1" w:styleId="WW8Num22z4">
    <w:name w:val="WW8Num22z4"/>
    <w:rsid w:val="007D375F"/>
  </w:style>
  <w:style w:type="character" w:customStyle="1" w:styleId="WW8Num22z5">
    <w:name w:val="WW8Num22z5"/>
    <w:rsid w:val="007D375F"/>
  </w:style>
  <w:style w:type="character" w:customStyle="1" w:styleId="WW8Num22z6">
    <w:name w:val="WW8Num22z6"/>
    <w:rsid w:val="007D375F"/>
  </w:style>
  <w:style w:type="character" w:customStyle="1" w:styleId="WW8Num22z7">
    <w:name w:val="WW8Num22z7"/>
    <w:rsid w:val="007D375F"/>
  </w:style>
  <w:style w:type="character" w:customStyle="1" w:styleId="WW8Num22z8">
    <w:name w:val="WW8Num22z8"/>
    <w:rsid w:val="007D375F"/>
  </w:style>
  <w:style w:type="character" w:customStyle="1" w:styleId="WW8Num23z0">
    <w:name w:val="WW8Num23z0"/>
    <w:rsid w:val="007D375F"/>
    <w:rPr>
      <w:rFonts w:ascii="Times New Roman" w:hAnsi="Times New Roman" w:cs="Times New Roman" w:hint="default"/>
      <w:iCs/>
      <w:sz w:val="24"/>
      <w:szCs w:val="24"/>
      <w:lang w:val="ru-RU"/>
    </w:rPr>
  </w:style>
  <w:style w:type="character" w:customStyle="1" w:styleId="WW8Num23z1">
    <w:name w:val="WW8Num23z1"/>
    <w:rsid w:val="007D375F"/>
    <w:rPr>
      <w:rFonts w:hint="default"/>
      <w:b/>
    </w:rPr>
  </w:style>
  <w:style w:type="character" w:customStyle="1" w:styleId="WW8Num24z0">
    <w:name w:val="WW8Num24z0"/>
    <w:rsid w:val="007D375F"/>
    <w:rPr>
      <w:rFonts w:hint="default"/>
    </w:rPr>
  </w:style>
  <w:style w:type="character" w:customStyle="1" w:styleId="WW8Num24z1">
    <w:name w:val="WW8Num24z1"/>
    <w:rsid w:val="007D375F"/>
  </w:style>
  <w:style w:type="character" w:customStyle="1" w:styleId="WW8Num24z2">
    <w:name w:val="WW8Num24z2"/>
    <w:rsid w:val="007D375F"/>
  </w:style>
  <w:style w:type="character" w:customStyle="1" w:styleId="WW8Num24z3">
    <w:name w:val="WW8Num24z3"/>
    <w:rsid w:val="007D375F"/>
  </w:style>
  <w:style w:type="character" w:customStyle="1" w:styleId="WW8Num24z4">
    <w:name w:val="WW8Num24z4"/>
    <w:rsid w:val="007D375F"/>
  </w:style>
  <w:style w:type="character" w:customStyle="1" w:styleId="WW8Num24z5">
    <w:name w:val="WW8Num24z5"/>
    <w:rsid w:val="007D375F"/>
  </w:style>
  <w:style w:type="character" w:customStyle="1" w:styleId="WW8Num24z6">
    <w:name w:val="WW8Num24z6"/>
    <w:rsid w:val="007D375F"/>
  </w:style>
  <w:style w:type="character" w:customStyle="1" w:styleId="WW8Num24z7">
    <w:name w:val="WW8Num24z7"/>
    <w:rsid w:val="007D375F"/>
  </w:style>
  <w:style w:type="character" w:customStyle="1" w:styleId="WW8Num24z8">
    <w:name w:val="WW8Num24z8"/>
    <w:rsid w:val="007D375F"/>
  </w:style>
  <w:style w:type="character" w:customStyle="1" w:styleId="WW8Num25z0">
    <w:name w:val="WW8Num25z0"/>
    <w:rsid w:val="007D375F"/>
    <w:rPr>
      <w:rFonts w:ascii="Symbol" w:hAnsi="Symbol" w:cs="Symbol" w:hint="default"/>
    </w:rPr>
  </w:style>
  <w:style w:type="character" w:customStyle="1" w:styleId="WW8Num25z1">
    <w:name w:val="WW8Num25z1"/>
    <w:rsid w:val="007D375F"/>
    <w:rPr>
      <w:rFonts w:ascii="Courier New" w:hAnsi="Courier New" w:cs="Courier New" w:hint="default"/>
    </w:rPr>
  </w:style>
  <w:style w:type="character" w:customStyle="1" w:styleId="WW8Num25z2">
    <w:name w:val="WW8Num25z2"/>
    <w:rsid w:val="007D375F"/>
    <w:rPr>
      <w:rFonts w:ascii="Wingdings" w:hAnsi="Wingdings" w:cs="Wingdings" w:hint="default"/>
    </w:rPr>
  </w:style>
  <w:style w:type="character" w:customStyle="1" w:styleId="WW8Num26z0">
    <w:name w:val="WW8Num26z0"/>
    <w:rsid w:val="007D375F"/>
    <w:rPr>
      <w:rFonts w:cs="Times New Roman" w:hint="default"/>
      <w:b/>
    </w:rPr>
  </w:style>
  <w:style w:type="character" w:customStyle="1" w:styleId="WW8Num27z0">
    <w:name w:val="WW8Num27z0"/>
    <w:rsid w:val="007D375F"/>
    <w:rPr>
      <w:rFonts w:hint="default"/>
    </w:rPr>
  </w:style>
  <w:style w:type="character" w:customStyle="1" w:styleId="WW8Num27z1">
    <w:name w:val="WW8Num27z1"/>
    <w:rsid w:val="007D375F"/>
    <w:rPr>
      <w:rFonts w:hint="default"/>
      <w:b/>
    </w:rPr>
  </w:style>
  <w:style w:type="character" w:customStyle="1" w:styleId="WW8Num28z0">
    <w:name w:val="WW8Num28z0"/>
    <w:rsid w:val="007D375F"/>
    <w:rPr>
      <w:rFonts w:hint="default"/>
    </w:rPr>
  </w:style>
  <w:style w:type="character" w:customStyle="1" w:styleId="WW8Num28z1">
    <w:name w:val="WW8Num28z1"/>
    <w:rsid w:val="007D375F"/>
  </w:style>
  <w:style w:type="character" w:customStyle="1" w:styleId="WW8Num28z2">
    <w:name w:val="WW8Num28z2"/>
    <w:rsid w:val="007D375F"/>
  </w:style>
  <w:style w:type="character" w:customStyle="1" w:styleId="WW8Num28z3">
    <w:name w:val="WW8Num28z3"/>
    <w:rsid w:val="007D375F"/>
  </w:style>
  <w:style w:type="character" w:customStyle="1" w:styleId="WW8Num28z4">
    <w:name w:val="WW8Num28z4"/>
    <w:rsid w:val="007D375F"/>
  </w:style>
  <w:style w:type="character" w:customStyle="1" w:styleId="WW8Num28z5">
    <w:name w:val="WW8Num28z5"/>
    <w:rsid w:val="007D375F"/>
  </w:style>
  <w:style w:type="character" w:customStyle="1" w:styleId="WW8Num28z6">
    <w:name w:val="WW8Num28z6"/>
    <w:rsid w:val="007D375F"/>
  </w:style>
  <w:style w:type="character" w:customStyle="1" w:styleId="WW8Num28z7">
    <w:name w:val="WW8Num28z7"/>
    <w:rsid w:val="007D375F"/>
  </w:style>
  <w:style w:type="character" w:customStyle="1" w:styleId="WW8Num28z8">
    <w:name w:val="WW8Num28z8"/>
    <w:rsid w:val="007D375F"/>
  </w:style>
  <w:style w:type="character" w:customStyle="1" w:styleId="WW8Num29z0">
    <w:name w:val="WW8Num29z0"/>
    <w:rsid w:val="007D375F"/>
    <w:rPr>
      <w:rFonts w:cs="Copperplate Gothic Light" w:hint="default"/>
      <w:color w:val="auto"/>
    </w:rPr>
  </w:style>
  <w:style w:type="character" w:customStyle="1" w:styleId="WW8Num29z1">
    <w:name w:val="WW8Num29z1"/>
    <w:rsid w:val="007D375F"/>
    <w:rPr>
      <w:rFonts w:cs="Copperplate Gothic Light" w:hint="default"/>
    </w:rPr>
  </w:style>
  <w:style w:type="character" w:customStyle="1" w:styleId="WW8Num30z0">
    <w:name w:val="WW8Num30z0"/>
    <w:rsid w:val="007D375F"/>
    <w:rPr>
      <w:rFonts w:hint="default"/>
    </w:rPr>
  </w:style>
  <w:style w:type="character" w:customStyle="1" w:styleId="WW8Num30z1">
    <w:name w:val="WW8Num30z1"/>
    <w:rsid w:val="007D375F"/>
    <w:rPr>
      <w:rFonts w:hint="default"/>
      <w:b/>
    </w:rPr>
  </w:style>
  <w:style w:type="character" w:customStyle="1" w:styleId="WW8NumSt27z0">
    <w:name w:val="WW8NumSt27z0"/>
    <w:rsid w:val="007D375F"/>
    <w:rPr>
      <w:rFonts w:ascii="Times New Roman" w:hAnsi="Times New Roman" w:cs="Times New Roman" w:hint="default"/>
      <w:b/>
      <w:caps/>
      <w:strike w:val="0"/>
      <w:dstrike w:val="0"/>
      <w:color w:val="auto"/>
      <w:spacing w:val="0"/>
      <w:w w:val="100"/>
      <w:kern w:val="1"/>
      <w:position w:val="0"/>
      <w:sz w:val="24"/>
      <w:u w:val="none"/>
      <w:vertAlign w:val="baseline"/>
    </w:rPr>
  </w:style>
  <w:style w:type="character" w:customStyle="1" w:styleId="WW8NumSt27z1">
    <w:name w:val="WW8NumSt27z1"/>
    <w:rsid w:val="007D375F"/>
    <w:rPr>
      <w:rFonts w:ascii="Times New Roman" w:hAnsi="Times New Roman" w:cs="Times New Roman" w:hint="default"/>
      <w:b/>
      <w:i w:val="0"/>
      <w:caps w:val="0"/>
      <w:smallCaps w:val="0"/>
      <w:strike w:val="0"/>
      <w:dstrike w:val="0"/>
      <w:vanish w:val="0"/>
      <w:color w:val="auto"/>
      <w:spacing w:val="0"/>
      <w:w w:val="10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7z3">
    <w:name w:val="WW8NumSt27z3"/>
    <w:rsid w:val="007D375F"/>
    <w:rPr>
      <w:rFonts w:hint="default"/>
    </w:rPr>
  </w:style>
  <w:style w:type="character" w:customStyle="1" w:styleId="12">
    <w:name w:val="Основной шрифт абзаца1"/>
    <w:rsid w:val="007D375F"/>
  </w:style>
  <w:style w:type="character" w:customStyle="1" w:styleId="FontStyle12">
    <w:name w:val="Font Style12"/>
    <w:rsid w:val="007D375F"/>
    <w:rPr>
      <w:rFonts w:ascii="Times New Roman" w:hAnsi="Times New Roman" w:cs="Times New Roman"/>
      <w:sz w:val="26"/>
      <w:szCs w:val="26"/>
    </w:rPr>
  </w:style>
  <w:style w:type="character" w:customStyle="1" w:styleId="13">
    <w:name w:val="Заголовок 1 Знак"/>
    <w:rsid w:val="007D375F"/>
    <w:rPr>
      <w:rFonts w:ascii="Arial" w:hAnsi="Arial" w:cs="Arial"/>
      <w:b/>
      <w:bCs/>
      <w:kern w:val="1"/>
      <w:sz w:val="32"/>
      <w:szCs w:val="32"/>
      <w:lang w:eastAsia="ar-SA" w:bidi="ar-SA"/>
    </w:rPr>
  </w:style>
  <w:style w:type="character" w:customStyle="1" w:styleId="20">
    <w:name w:val="Заголовок 2 Знак"/>
    <w:rsid w:val="007D375F"/>
    <w:rPr>
      <w:rFonts w:ascii="Arial" w:hAnsi="Arial" w:cs="Arial"/>
      <w:b/>
      <w:bCs/>
      <w:i/>
      <w:iCs/>
      <w:sz w:val="28"/>
      <w:szCs w:val="28"/>
      <w:lang w:eastAsia="ar-SA" w:bidi="ar-SA"/>
    </w:rPr>
  </w:style>
  <w:style w:type="character" w:customStyle="1" w:styleId="30">
    <w:name w:val="Заголовок 3 Знак"/>
    <w:rsid w:val="007D375F"/>
    <w:rPr>
      <w:rFonts w:ascii="Cambria" w:hAnsi="Cambria" w:cs="Cambria"/>
      <w:b/>
      <w:bCs/>
      <w:sz w:val="26"/>
      <w:szCs w:val="26"/>
      <w:lang w:eastAsia="ar-SA" w:bidi="ar-SA"/>
    </w:rPr>
  </w:style>
  <w:style w:type="character" w:styleId="a5">
    <w:name w:val="Hyperlink"/>
    <w:rsid w:val="007D375F"/>
    <w:rPr>
      <w:color w:val="0000FF"/>
      <w:u w:val="single"/>
    </w:rPr>
  </w:style>
  <w:style w:type="character" w:styleId="a6">
    <w:name w:val="Strong"/>
    <w:uiPriority w:val="22"/>
    <w:qFormat/>
    <w:rsid w:val="007D375F"/>
    <w:rPr>
      <w:b/>
      <w:bCs/>
    </w:rPr>
  </w:style>
  <w:style w:type="character" w:customStyle="1" w:styleId="40">
    <w:name w:val="Знак Знак4"/>
    <w:rsid w:val="007D375F"/>
    <w:rPr>
      <w:rFonts w:ascii="Arial" w:hAnsi="Arial" w:cs="Arial"/>
      <w:b/>
      <w:bCs/>
      <w:i/>
      <w:iCs/>
      <w:sz w:val="28"/>
      <w:szCs w:val="28"/>
      <w:lang w:eastAsia="ar-SA" w:bidi="ar-SA"/>
    </w:rPr>
  </w:style>
  <w:style w:type="character" w:customStyle="1" w:styleId="14">
    <w:name w:val="Заголовок №1_"/>
    <w:rsid w:val="007D375F"/>
    <w:rPr>
      <w:rFonts w:ascii="Batang" w:eastAsia="Batang" w:hAnsi="Batang" w:cs="Batang"/>
      <w:lang w:eastAsia="ar-SA" w:bidi="ar-SA"/>
    </w:rPr>
  </w:style>
  <w:style w:type="character" w:customStyle="1" w:styleId="a7">
    <w:name w:val="Символ сноски"/>
    <w:rsid w:val="007D375F"/>
    <w:rPr>
      <w:vertAlign w:val="superscript"/>
    </w:rPr>
  </w:style>
  <w:style w:type="paragraph" w:customStyle="1" w:styleId="a8">
    <w:name w:val="Заголовок"/>
    <w:basedOn w:val="a1"/>
    <w:next w:val="a9"/>
    <w:rsid w:val="007D375F"/>
    <w:pPr>
      <w:keepNext/>
      <w:spacing w:before="240" w:after="120"/>
    </w:pPr>
    <w:rPr>
      <w:rFonts w:ascii="Arial" w:eastAsia="Arial Unicode MS" w:hAnsi="Arial" w:cs="Mangal"/>
      <w:sz w:val="28"/>
      <w:szCs w:val="28"/>
    </w:rPr>
  </w:style>
  <w:style w:type="paragraph" w:styleId="a9">
    <w:name w:val="Body Text"/>
    <w:basedOn w:val="a1"/>
    <w:rsid w:val="007D375F"/>
    <w:pPr>
      <w:spacing w:after="120"/>
    </w:pPr>
  </w:style>
  <w:style w:type="paragraph" w:styleId="aa">
    <w:name w:val="List"/>
    <w:basedOn w:val="a9"/>
    <w:rsid w:val="007D375F"/>
    <w:rPr>
      <w:rFonts w:cs="Mangal"/>
    </w:rPr>
  </w:style>
  <w:style w:type="paragraph" w:customStyle="1" w:styleId="15">
    <w:name w:val="Название1"/>
    <w:basedOn w:val="a1"/>
    <w:rsid w:val="007D375F"/>
    <w:pPr>
      <w:suppressLineNumbers/>
      <w:spacing w:before="120" w:after="120"/>
    </w:pPr>
    <w:rPr>
      <w:rFonts w:cs="Mangal"/>
      <w:i/>
      <w:iCs/>
    </w:rPr>
  </w:style>
  <w:style w:type="paragraph" w:customStyle="1" w:styleId="16">
    <w:name w:val="Указатель1"/>
    <w:basedOn w:val="a1"/>
    <w:rsid w:val="007D375F"/>
    <w:pPr>
      <w:suppressLineNumbers/>
    </w:pPr>
    <w:rPr>
      <w:rFonts w:cs="Mangal"/>
    </w:rPr>
  </w:style>
  <w:style w:type="paragraph" w:customStyle="1" w:styleId="1">
    <w:name w:val="Нумерованный список1"/>
    <w:basedOn w:val="a1"/>
    <w:rsid w:val="007D375F"/>
    <w:pPr>
      <w:numPr>
        <w:numId w:val="1"/>
      </w:numPr>
    </w:pPr>
  </w:style>
  <w:style w:type="paragraph" w:customStyle="1" w:styleId="a">
    <w:name w:val="ЗаголовокСлева"/>
    <w:basedOn w:val="1"/>
    <w:rsid w:val="007D375F"/>
    <w:pPr>
      <w:numPr>
        <w:numId w:val="2"/>
      </w:numPr>
      <w:autoSpaceDE w:val="0"/>
      <w:spacing w:after="120" w:line="360" w:lineRule="auto"/>
      <w:jc w:val="both"/>
    </w:pPr>
    <w:rPr>
      <w:b/>
    </w:rPr>
  </w:style>
  <w:style w:type="paragraph" w:customStyle="1" w:styleId="ab">
    <w:name w:val="МойСтиль"/>
    <w:basedOn w:val="a1"/>
    <w:rsid w:val="007D375F"/>
    <w:pPr>
      <w:autoSpaceDE w:val="0"/>
      <w:spacing w:line="360" w:lineRule="auto"/>
      <w:ind w:firstLine="709"/>
      <w:jc w:val="both"/>
    </w:pPr>
  </w:style>
  <w:style w:type="paragraph" w:customStyle="1" w:styleId="ConsPlusNormal">
    <w:name w:val="ConsPlusNormal"/>
    <w:uiPriority w:val="99"/>
    <w:rsid w:val="007D375F"/>
    <w:pPr>
      <w:widowControl w:val="0"/>
      <w:suppressAutoHyphens/>
      <w:autoSpaceDE w:val="0"/>
      <w:ind w:firstLine="720"/>
    </w:pPr>
    <w:rPr>
      <w:rFonts w:ascii="Arial" w:hAnsi="Arial" w:cs="Arial"/>
      <w:lang w:eastAsia="ar-SA"/>
    </w:rPr>
  </w:style>
  <w:style w:type="paragraph" w:customStyle="1" w:styleId="210">
    <w:name w:val="Список 21"/>
    <w:basedOn w:val="a1"/>
    <w:rsid w:val="007D375F"/>
    <w:pPr>
      <w:ind w:left="566" w:hanging="283"/>
    </w:pPr>
  </w:style>
  <w:style w:type="paragraph" w:customStyle="1" w:styleId="1TimesNewRoman12">
    <w:name w:val="Стиль Заголовок 1 + Times New Roman 12 пт все прописные По центр..."/>
    <w:basedOn w:val="11"/>
    <w:rsid w:val="007D375F"/>
    <w:pPr>
      <w:spacing w:before="120" w:after="120"/>
      <w:jc w:val="center"/>
    </w:pPr>
    <w:rPr>
      <w:rFonts w:ascii="Times New Roman" w:hAnsi="Times New Roman" w:cs="Times New Roman"/>
      <w:caps/>
      <w:sz w:val="24"/>
      <w:szCs w:val="20"/>
    </w:rPr>
  </w:style>
  <w:style w:type="paragraph" w:styleId="17">
    <w:name w:val="toc 1"/>
    <w:basedOn w:val="a1"/>
    <w:next w:val="a1"/>
    <w:rsid w:val="007D375F"/>
    <w:pPr>
      <w:tabs>
        <w:tab w:val="right" w:leader="dot" w:pos="9911"/>
      </w:tabs>
      <w:spacing w:before="240"/>
    </w:pPr>
    <w:rPr>
      <w:rFonts w:cs="Arial"/>
      <w:b/>
      <w:bCs/>
      <w:caps/>
    </w:rPr>
  </w:style>
  <w:style w:type="paragraph" w:styleId="22">
    <w:name w:val="toc 2"/>
    <w:basedOn w:val="a1"/>
    <w:next w:val="a1"/>
    <w:rsid w:val="007D375F"/>
    <w:pPr>
      <w:tabs>
        <w:tab w:val="right" w:leader="dot" w:pos="9911"/>
      </w:tabs>
      <w:ind w:left="708"/>
    </w:pPr>
    <w:rPr>
      <w:bCs/>
      <w:szCs w:val="20"/>
    </w:rPr>
  </w:style>
  <w:style w:type="paragraph" w:styleId="31">
    <w:name w:val="toc 3"/>
    <w:basedOn w:val="a1"/>
    <w:next w:val="a1"/>
    <w:rsid w:val="007D375F"/>
    <w:pPr>
      <w:ind w:left="1416"/>
    </w:pPr>
    <w:rPr>
      <w:i/>
      <w:szCs w:val="20"/>
    </w:rPr>
  </w:style>
  <w:style w:type="paragraph" w:styleId="41">
    <w:name w:val="toc 4"/>
    <w:basedOn w:val="a1"/>
    <w:next w:val="a1"/>
    <w:rsid w:val="007D375F"/>
    <w:pPr>
      <w:ind w:left="480"/>
    </w:pPr>
    <w:rPr>
      <w:sz w:val="20"/>
      <w:szCs w:val="20"/>
    </w:rPr>
  </w:style>
  <w:style w:type="paragraph" w:styleId="51">
    <w:name w:val="toc 5"/>
    <w:basedOn w:val="a1"/>
    <w:next w:val="a1"/>
    <w:rsid w:val="007D375F"/>
    <w:pPr>
      <w:ind w:left="720"/>
    </w:pPr>
    <w:rPr>
      <w:sz w:val="20"/>
      <w:szCs w:val="20"/>
    </w:rPr>
  </w:style>
  <w:style w:type="paragraph" w:styleId="61">
    <w:name w:val="toc 6"/>
    <w:basedOn w:val="a1"/>
    <w:next w:val="a1"/>
    <w:rsid w:val="007D375F"/>
    <w:pPr>
      <w:ind w:left="960"/>
    </w:pPr>
    <w:rPr>
      <w:sz w:val="20"/>
      <w:szCs w:val="20"/>
    </w:rPr>
  </w:style>
  <w:style w:type="paragraph" w:styleId="71">
    <w:name w:val="toc 7"/>
    <w:basedOn w:val="a1"/>
    <w:next w:val="a1"/>
    <w:rsid w:val="007D375F"/>
    <w:pPr>
      <w:ind w:left="1200"/>
    </w:pPr>
    <w:rPr>
      <w:sz w:val="20"/>
      <w:szCs w:val="20"/>
    </w:rPr>
  </w:style>
  <w:style w:type="paragraph" w:styleId="81">
    <w:name w:val="toc 8"/>
    <w:basedOn w:val="a1"/>
    <w:next w:val="a1"/>
    <w:rsid w:val="007D375F"/>
    <w:pPr>
      <w:ind w:left="1440"/>
    </w:pPr>
    <w:rPr>
      <w:sz w:val="20"/>
      <w:szCs w:val="20"/>
    </w:rPr>
  </w:style>
  <w:style w:type="paragraph" w:styleId="91">
    <w:name w:val="toc 9"/>
    <w:basedOn w:val="a1"/>
    <w:next w:val="a1"/>
    <w:rsid w:val="007D375F"/>
    <w:pPr>
      <w:ind w:left="1680"/>
    </w:pPr>
    <w:rPr>
      <w:sz w:val="20"/>
      <w:szCs w:val="20"/>
    </w:rPr>
  </w:style>
  <w:style w:type="paragraph" w:customStyle="1" w:styleId="18">
    <w:name w:val="Заголовок №1"/>
    <w:basedOn w:val="a1"/>
    <w:rsid w:val="007D375F"/>
    <w:pPr>
      <w:shd w:val="clear" w:color="auto" w:fill="FFFFFF"/>
      <w:spacing w:before="360" w:line="240" w:lineRule="atLeast"/>
    </w:pPr>
    <w:rPr>
      <w:rFonts w:ascii="Batang" w:eastAsia="Batang" w:hAnsi="Batang" w:cs="Batang"/>
      <w:sz w:val="20"/>
      <w:szCs w:val="20"/>
    </w:rPr>
  </w:style>
  <w:style w:type="paragraph" w:styleId="ac">
    <w:name w:val="footnote text"/>
    <w:basedOn w:val="a1"/>
    <w:rsid w:val="007D375F"/>
    <w:pPr>
      <w:widowControl w:val="0"/>
      <w:autoSpaceDE w:val="0"/>
    </w:pPr>
    <w:rPr>
      <w:color w:val="000000"/>
      <w:sz w:val="20"/>
      <w:szCs w:val="20"/>
    </w:rPr>
  </w:style>
  <w:style w:type="paragraph" w:customStyle="1" w:styleId="10">
    <w:name w:val="_1СтильЗаголовка"/>
    <w:rsid w:val="007D375F"/>
    <w:pPr>
      <w:numPr>
        <w:numId w:val="4"/>
      </w:numPr>
      <w:suppressAutoHyphens/>
      <w:spacing w:before="120" w:after="60"/>
      <w:jc w:val="center"/>
    </w:pPr>
    <w:rPr>
      <w:b/>
      <w:caps/>
      <w:sz w:val="24"/>
      <w:szCs w:val="24"/>
      <w:lang w:eastAsia="ar-SA"/>
    </w:rPr>
  </w:style>
  <w:style w:type="paragraph" w:customStyle="1" w:styleId="23">
    <w:name w:val="_2СтильЗаголовка"/>
    <w:basedOn w:val="a1"/>
    <w:rsid w:val="007D375F"/>
    <w:pPr>
      <w:tabs>
        <w:tab w:val="num" w:pos="567"/>
      </w:tabs>
      <w:ind w:left="567" w:hanging="283"/>
    </w:pPr>
  </w:style>
  <w:style w:type="paragraph" w:customStyle="1" w:styleId="32">
    <w:name w:val="_3СтильЗаголовка"/>
    <w:basedOn w:val="a1"/>
    <w:rsid w:val="007D375F"/>
    <w:pPr>
      <w:tabs>
        <w:tab w:val="num" w:pos="567"/>
      </w:tabs>
      <w:ind w:left="567" w:hanging="283"/>
    </w:pPr>
  </w:style>
  <w:style w:type="paragraph" w:customStyle="1" w:styleId="24">
    <w:name w:val="2"/>
    <w:basedOn w:val="a1"/>
    <w:rsid w:val="007D375F"/>
    <w:pPr>
      <w:spacing w:before="280" w:after="280"/>
    </w:pPr>
  </w:style>
  <w:style w:type="paragraph" w:customStyle="1" w:styleId="ad">
    <w:name w:val="Содержимое таблицы"/>
    <w:basedOn w:val="a1"/>
    <w:rsid w:val="007D375F"/>
    <w:pPr>
      <w:suppressLineNumbers/>
    </w:pPr>
  </w:style>
  <w:style w:type="paragraph" w:customStyle="1" w:styleId="ae">
    <w:name w:val="Заголовок таблицы"/>
    <w:basedOn w:val="ad"/>
    <w:rsid w:val="007D375F"/>
    <w:pPr>
      <w:jc w:val="center"/>
    </w:pPr>
    <w:rPr>
      <w:b/>
      <w:bCs/>
    </w:rPr>
  </w:style>
  <w:style w:type="paragraph" w:customStyle="1" w:styleId="af">
    <w:name w:val="Содержимое врезки"/>
    <w:basedOn w:val="a9"/>
    <w:rsid w:val="007D375F"/>
  </w:style>
  <w:style w:type="paragraph" w:styleId="25">
    <w:name w:val="Body Text Indent 2"/>
    <w:basedOn w:val="a1"/>
    <w:link w:val="26"/>
    <w:uiPriority w:val="99"/>
    <w:semiHidden/>
    <w:unhideWhenUsed/>
    <w:rsid w:val="00C02D6B"/>
    <w:pPr>
      <w:spacing w:after="120" w:line="480" w:lineRule="auto"/>
      <w:ind w:left="283"/>
    </w:pPr>
  </w:style>
  <w:style w:type="character" w:customStyle="1" w:styleId="26">
    <w:name w:val="Основной текст с отступом 2 Знак"/>
    <w:basedOn w:val="a2"/>
    <w:link w:val="25"/>
    <w:uiPriority w:val="99"/>
    <w:semiHidden/>
    <w:rsid w:val="00C02D6B"/>
    <w:rPr>
      <w:sz w:val="24"/>
      <w:szCs w:val="24"/>
      <w:lang w:eastAsia="ar-SA"/>
    </w:rPr>
  </w:style>
  <w:style w:type="paragraph" w:customStyle="1" w:styleId="af0">
    <w:name w:val="ДолжностьПодпись"/>
    <w:basedOn w:val="af1"/>
    <w:next w:val="a1"/>
    <w:rsid w:val="00264000"/>
    <w:pPr>
      <w:keepNext/>
      <w:keepLines/>
      <w:spacing w:line="240" w:lineRule="atLeast"/>
      <w:ind w:left="0"/>
      <w:jc w:val="both"/>
    </w:pPr>
    <w:rPr>
      <w:sz w:val="28"/>
      <w:szCs w:val="20"/>
      <w:lang w:eastAsia="ru-RU"/>
    </w:rPr>
  </w:style>
  <w:style w:type="paragraph" w:styleId="af1">
    <w:name w:val="Signature"/>
    <w:basedOn w:val="a1"/>
    <w:link w:val="af2"/>
    <w:uiPriority w:val="99"/>
    <w:semiHidden/>
    <w:unhideWhenUsed/>
    <w:rsid w:val="00264000"/>
    <w:pPr>
      <w:ind w:left="4252"/>
    </w:pPr>
  </w:style>
  <w:style w:type="character" w:customStyle="1" w:styleId="af2">
    <w:name w:val="Подпись Знак"/>
    <w:basedOn w:val="a2"/>
    <w:link w:val="af1"/>
    <w:uiPriority w:val="99"/>
    <w:semiHidden/>
    <w:rsid w:val="00264000"/>
    <w:rPr>
      <w:sz w:val="24"/>
      <w:szCs w:val="24"/>
      <w:lang w:eastAsia="ar-SA"/>
    </w:rPr>
  </w:style>
  <w:style w:type="paragraph" w:customStyle="1" w:styleId="19">
    <w:name w:val="Абзац списка1"/>
    <w:basedOn w:val="a1"/>
    <w:rsid w:val="002E3996"/>
    <w:pPr>
      <w:spacing w:after="200" w:line="276" w:lineRule="auto"/>
      <w:ind w:left="720"/>
      <w:contextualSpacing/>
    </w:pPr>
    <w:rPr>
      <w:rFonts w:ascii="Calibri" w:eastAsia="Calibri" w:hAnsi="Calibri"/>
      <w:sz w:val="22"/>
      <w:szCs w:val="22"/>
      <w:lang w:eastAsia="en-US"/>
    </w:rPr>
  </w:style>
  <w:style w:type="paragraph" w:styleId="af3">
    <w:name w:val="Body Text Indent"/>
    <w:basedOn w:val="a1"/>
    <w:link w:val="af4"/>
    <w:uiPriority w:val="99"/>
    <w:semiHidden/>
    <w:unhideWhenUsed/>
    <w:rsid w:val="0047104C"/>
    <w:pPr>
      <w:spacing w:after="120"/>
      <w:ind w:left="283"/>
    </w:pPr>
  </w:style>
  <w:style w:type="character" w:customStyle="1" w:styleId="af4">
    <w:name w:val="Основной текст с отступом Знак"/>
    <w:basedOn w:val="a2"/>
    <w:link w:val="af3"/>
    <w:uiPriority w:val="99"/>
    <w:semiHidden/>
    <w:rsid w:val="0047104C"/>
    <w:rPr>
      <w:sz w:val="24"/>
      <w:szCs w:val="24"/>
      <w:lang w:eastAsia="ar-SA"/>
    </w:rPr>
  </w:style>
  <w:style w:type="paragraph" w:styleId="27">
    <w:name w:val="List 2"/>
    <w:basedOn w:val="a1"/>
    <w:unhideWhenUsed/>
    <w:rsid w:val="0047104C"/>
    <w:pPr>
      <w:ind w:left="566" w:hanging="283"/>
      <w:contextualSpacing/>
    </w:pPr>
  </w:style>
  <w:style w:type="paragraph" w:styleId="28">
    <w:name w:val="Body Text 2"/>
    <w:basedOn w:val="a1"/>
    <w:link w:val="29"/>
    <w:uiPriority w:val="99"/>
    <w:semiHidden/>
    <w:unhideWhenUsed/>
    <w:rsid w:val="0047104C"/>
    <w:pPr>
      <w:spacing w:after="120" w:line="480" w:lineRule="auto"/>
    </w:pPr>
  </w:style>
  <w:style w:type="character" w:customStyle="1" w:styleId="29">
    <w:name w:val="Основной текст 2 Знак"/>
    <w:basedOn w:val="a2"/>
    <w:link w:val="28"/>
    <w:uiPriority w:val="99"/>
    <w:semiHidden/>
    <w:rsid w:val="0047104C"/>
    <w:rPr>
      <w:sz w:val="24"/>
      <w:szCs w:val="24"/>
      <w:lang w:eastAsia="ar-SA"/>
    </w:rPr>
  </w:style>
  <w:style w:type="paragraph" w:customStyle="1" w:styleId="2a">
    <w:name w:val="Абзац списка2"/>
    <w:basedOn w:val="a1"/>
    <w:rsid w:val="00353531"/>
    <w:pPr>
      <w:spacing w:after="200" w:line="276" w:lineRule="auto"/>
      <w:ind w:left="720"/>
      <w:contextualSpacing/>
    </w:pPr>
    <w:rPr>
      <w:rFonts w:ascii="Calibri" w:eastAsia="Calibri" w:hAnsi="Calibri"/>
      <w:sz w:val="22"/>
      <w:szCs w:val="22"/>
      <w:lang w:eastAsia="en-US"/>
    </w:rPr>
  </w:style>
  <w:style w:type="character" w:customStyle="1" w:styleId="FontStyle19">
    <w:name w:val="Font Style19"/>
    <w:basedOn w:val="a2"/>
    <w:rsid w:val="007C5FBD"/>
    <w:rPr>
      <w:rFonts w:ascii="Times New Roman" w:hAnsi="Times New Roman" w:cs="Times New Roman"/>
      <w:sz w:val="22"/>
      <w:szCs w:val="22"/>
    </w:rPr>
  </w:style>
  <w:style w:type="paragraph" w:customStyle="1" w:styleId="1a">
    <w:name w:val="Основной текст с отступом1"/>
    <w:basedOn w:val="a1"/>
    <w:rsid w:val="00B91E77"/>
    <w:pPr>
      <w:spacing w:after="120"/>
      <w:ind w:left="283"/>
    </w:pPr>
    <w:rPr>
      <w:lang w:eastAsia="ru-RU"/>
    </w:rPr>
  </w:style>
  <w:style w:type="character" w:customStyle="1" w:styleId="apple-converted-space">
    <w:name w:val="apple-converted-space"/>
    <w:basedOn w:val="a2"/>
    <w:rsid w:val="00556194"/>
  </w:style>
  <w:style w:type="paragraph" w:styleId="af5">
    <w:name w:val="List Paragraph"/>
    <w:basedOn w:val="a1"/>
    <w:uiPriority w:val="34"/>
    <w:qFormat/>
    <w:rsid w:val="00E04F62"/>
    <w:pPr>
      <w:ind w:left="708"/>
    </w:pPr>
    <w:rPr>
      <w:sz w:val="28"/>
      <w:lang w:eastAsia="ru-RU"/>
    </w:rPr>
  </w:style>
  <w:style w:type="paragraph" w:customStyle="1" w:styleId="a0">
    <w:name w:val="_список"/>
    <w:basedOn w:val="a1"/>
    <w:rsid w:val="00E04F62"/>
    <w:pPr>
      <w:numPr>
        <w:numId w:val="12"/>
      </w:numPr>
      <w:spacing w:line="360" w:lineRule="auto"/>
      <w:jc w:val="both"/>
    </w:pPr>
    <w:rPr>
      <w:rFonts w:ascii="Arial" w:hAnsi="Arial" w:cs="Arial"/>
      <w:sz w:val="28"/>
      <w:szCs w:val="28"/>
      <w:lang w:eastAsia="ru-RU"/>
    </w:rPr>
  </w:style>
  <w:style w:type="character" w:styleId="af6">
    <w:name w:val="Emphasis"/>
    <w:basedOn w:val="a2"/>
    <w:uiPriority w:val="20"/>
    <w:qFormat/>
    <w:rsid w:val="000342F3"/>
    <w:rPr>
      <w:i/>
      <w:iCs/>
    </w:rPr>
  </w:style>
  <w:style w:type="character" w:customStyle="1" w:styleId="12pt">
    <w:name w:val="Основной текст + 12 pt"/>
    <w:aliases w:val="Полужирный,Основной текст + 9,5 pt,Основной текст + 8,Курсив,Интервал -1 pt,Основной текст + Calibri,11"/>
    <w:basedOn w:val="a2"/>
    <w:rsid w:val="008E102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0">
    <w:name w:val="Заголовок 5 Знак"/>
    <w:basedOn w:val="a2"/>
    <w:link w:val="5"/>
    <w:rsid w:val="008E1025"/>
    <w:rPr>
      <w:b/>
      <w:bCs/>
      <w:i/>
      <w:iCs/>
      <w:sz w:val="26"/>
      <w:szCs w:val="26"/>
    </w:rPr>
  </w:style>
  <w:style w:type="character" w:customStyle="1" w:styleId="60">
    <w:name w:val="Заголовок 6 Знак"/>
    <w:basedOn w:val="a2"/>
    <w:link w:val="6"/>
    <w:semiHidden/>
    <w:rsid w:val="008E1025"/>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2"/>
    <w:link w:val="7"/>
    <w:semiHidden/>
    <w:rsid w:val="008E1025"/>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semiHidden/>
    <w:rsid w:val="008E1025"/>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semiHidden/>
    <w:rsid w:val="008E1025"/>
    <w:rPr>
      <w:rFonts w:asciiTheme="majorHAnsi" w:eastAsiaTheme="majorEastAsia" w:hAnsiTheme="majorHAnsi" w:cstheme="majorBidi"/>
      <w:i/>
      <w:iCs/>
      <w:color w:val="404040" w:themeColor="text1" w:themeTint="BF"/>
    </w:rPr>
  </w:style>
  <w:style w:type="character" w:customStyle="1" w:styleId="21">
    <w:name w:val="Заголовок 2 Знак1"/>
    <w:link w:val="2"/>
    <w:rsid w:val="008E1025"/>
    <w:rPr>
      <w:rFonts w:ascii="Arial" w:hAnsi="Arial" w:cs="Arial"/>
      <w:b/>
      <w:bCs/>
      <w:i/>
      <w:iCs/>
      <w:sz w:val="28"/>
      <w:szCs w:val="28"/>
      <w:lang w:eastAsia="ar-SA"/>
    </w:rPr>
  </w:style>
  <w:style w:type="character" w:customStyle="1" w:styleId="1b">
    <w:name w:val="Основной текст1"/>
    <w:basedOn w:val="a2"/>
    <w:rsid w:val="008E10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89109">
      <w:bodyDiv w:val="1"/>
      <w:marLeft w:val="0"/>
      <w:marRight w:val="0"/>
      <w:marTop w:val="0"/>
      <w:marBottom w:val="0"/>
      <w:divBdr>
        <w:top w:val="none" w:sz="0" w:space="0" w:color="auto"/>
        <w:left w:val="none" w:sz="0" w:space="0" w:color="auto"/>
        <w:bottom w:val="none" w:sz="0" w:space="0" w:color="auto"/>
        <w:right w:val="none" w:sz="0" w:space="0" w:color="auto"/>
      </w:divBdr>
      <w:divsChild>
        <w:div w:id="1192300155">
          <w:marLeft w:val="0"/>
          <w:marRight w:val="0"/>
          <w:marTop w:val="0"/>
          <w:marBottom w:val="0"/>
          <w:divBdr>
            <w:top w:val="none" w:sz="0" w:space="0" w:color="auto"/>
            <w:left w:val="none" w:sz="0" w:space="0" w:color="auto"/>
            <w:bottom w:val="none" w:sz="0" w:space="0" w:color="auto"/>
            <w:right w:val="none" w:sz="0" w:space="0" w:color="auto"/>
          </w:divBdr>
        </w:div>
      </w:divsChild>
    </w:div>
    <w:div w:id="1018310591">
      <w:bodyDiv w:val="1"/>
      <w:marLeft w:val="0"/>
      <w:marRight w:val="0"/>
      <w:marTop w:val="0"/>
      <w:marBottom w:val="0"/>
      <w:divBdr>
        <w:top w:val="none" w:sz="0" w:space="0" w:color="auto"/>
        <w:left w:val="none" w:sz="0" w:space="0" w:color="auto"/>
        <w:bottom w:val="none" w:sz="0" w:space="0" w:color="auto"/>
        <w:right w:val="none" w:sz="0" w:space="0" w:color="auto"/>
      </w:divBdr>
      <w:divsChild>
        <w:div w:id="1468738094">
          <w:marLeft w:val="0"/>
          <w:marRight w:val="0"/>
          <w:marTop w:val="0"/>
          <w:marBottom w:val="0"/>
          <w:divBdr>
            <w:top w:val="none" w:sz="0" w:space="0" w:color="auto"/>
            <w:left w:val="none" w:sz="0" w:space="0" w:color="auto"/>
            <w:bottom w:val="none" w:sz="0" w:space="0" w:color="auto"/>
            <w:right w:val="none" w:sz="0" w:space="0" w:color="auto"/>
          </w:divBdr>
        </w:div>
      </w:divsChild>
    </w:div>
    <w:div w:id="1178348872">
      <w:bodyDiv w:val="1"/>
      <w:marLeft w:val="0"/>
      <w:marRight w:val="0"/>
      <w:marTop w:val="0"/>
      <w:marBottom w:val="0"/>
      <w:divBdr>
        <w:top w:val="none" w:sz="0" w:space="0" w:color="auto"/>
        <w:left w:val="none" w:sz="0" w:space="0" w:color="auto"/>
        <w:bottom w:val="none" w:sz="0" w:space="0" w:color="auto"/>
        <w:right w:val="none" w:sz="0" w:space="0" w:color="auto"/>
      </w:divBdr>
      <w:divsChild>
        <w:div w:id="289669908">
          <w:marLeft w:val="0"/>
          <w:marRight w:val="0"/>
          <w:marTop w:val="0"/>
          <w:marBottom w:val="0"/>
          <w:divBdr>
            <w:top w:val="none" w:sz="0" w:space="0" w:color="auto"/>
            <w:left w:val="none" w:sz="0" w:space="0" w:color="auto"/>
            <w:bottom w:val="none" w:sz="0" w:space="0" w:color="auto"/>
            <w:right w:val="none" w:sz="0" w:space="0" w:color="auto"/>
          </w:divBdr>
        </w:div>
        <w:div w:id="372197438">
          <w:marLeft w:val="0"/>
          <w:marRight w:val="0"/>
          <w:marTop w:val="0"/>
          <w:marBottom w:val="0"/>
          <w:divBdr>
            <w:top w:val="none" w:sz="0" w:space="0" w:color="auto"/>
            <w:left w:val="none" w:sz="0" w:space="0" w:color="auto"/>
            <w:bottom w:val="none" w:sz="0" w:space="0" w:color="auto"/>
            <w:right w:val="none" w:sz="0" w:space="0" w:color="auto"/>
          </w:divBdr>
        </w:div>
        <w:div w:id="440220671">
          <w:marLeft w:val="0"/>
          <w:marRight w:val="0"/>
          <w:marTop w:val="0"/>
          <w:marBottom w:val="0"/>
          <w:divBdr>
            <w:top w:val="none" w:sz="0" w:space="0" w:color="auto"/>
            <w:left w:val="none" w:sz="0" w:space="0" w:color="auto"/>
            <w:bottom w:val="none" w:sz="0" w:space="0" w:color="auto"/>
            <w:right w:val="none" w:sz="0" w:space="0" w:color="auto"/>
          </w:divBdr>
        </w:div>
        <w:div w:id="452214482">
          <w:marLeft w:val="0"/>
          <w:marRight w:val="0"/>
          <w:marTop w:val="0"/>
          <w:marBottom w:val="0"/>
          <w:divBdr>
            <w:top w:val="none" w:sz="0" w:space="0" w:color="auto"/>
            <w:left w:val="none" w:sz="0" w:space="0" w:color="auto"/>
            <w:bottom w:val="none" w:sz="0" w:space="0" w:color="auto"/>
            <w:right w:val="none" w:sz="0" w:space="0" w:color="auto"/>
          </w:divBdr>
        </w:div>
        <w:div w:id="558902818">
          <w:marLeft w:val="0"/>
          <w:marRight w:val="0"/>
          <w:marTop w:val="0"/>
          <w:marBottom w:val="0"/>
          <w:divBdr>
            <w:top w:val="none" w:sz="0" w:space="0" w:color="auto"/>
            <w:left w:val="none" w:sz="0" w:space="0" w:color="auto"/>
            <w:bottom w:val="none" w:sz="0" w:space="0" w:color="auto"/>
            <w:right w:val="none" w:sz="0" w:space="0" w:color="auto"/>
          </w:divBdr>
        </w:div>
        <w:div w:id="1180899552">
          <w:marLeft w:val="0"/>
          <w:marRight w:val="0"/>
          <w:marTop w:val="0"/>
          <w:marBottom w:val="0"/>
          <w:divBdr>
            <w:top w:val="none" w:sz="0" w:space="0" w:color="auto"/>
            <w:left w:val="none" w:sz="0" w:space="0" w:color="auto"/>
            <w:bottom w:val="none" w:sz="0" w:space="0" w:color="auto"/>
            <w:right w:val="none" w:sz="0" w:space="0" w:color="auto"/>
          </w:divBdr>
        </w:div>
        <w:div w:id="1384020655">
          <w:marLeft w:val="0"/>
          <w:marRight w:val="0"/>
          <w:marTop w:val="0"/>
          <w:marBottom w:val="0"/>
          <w:divBdr>
            <w:top w:val="none" w:sz="0" w:space="0" w:color="auto"/>
            <w:left w:val="none" w:sz="0" w:space="0" w:color="auto"/>
            <w:bottom w:val="none" w:sz="0" w:space="0" w:color="auto"/>
            <w:right w:val="none" w:sz="0" w:space="0" w:color="auto"/>
          </w:divBdr>
        </w:div>
        <w:div w:id="1858423263">
          <w:marLeft w:val="0"/>
          <w:marRight w:val="0"/>
          <w:marTop w:val="0"/>
          <w:marBottom w:val="0"/>
          <w:divBdr>
            <w:top w:val="none" w:sz="0" w:space="0" w:color="auto"/>
            <w:left w:val="none" w:sz="0" w:space="0" w:color="auto"/>
            <w:bottom w:val="none" w:sz="0" w:space="0" w:color="auto"/>
            <w:right w:val="none" w:sz="0" w:space="0" w:color="auto"/>
          </w:divBdr>
        </w:div>
      </w:divsChild>
    </w:div>
    <w:div w:id="1937210318">
      <w:bodyDiv w:val="1"/>
      <w:marLeft w:val="0"/>
      <w:marRight w:val="0"/>
      <w:marTop w:val="0"/>
      <w:marBottom w:val="0"/>
      <w:divBdr>
        <w:top w:val="none" w:sz="0" w:space="0" w:color="auto"/>
        <w:left w:val="none" w:sz="0" w:space="0" w:color="auto"/>
        <w:bottom w:val="none" w:sz="0" w:space="0" w:color="auto"/>
        <w:right w:val="none" w:sz="0" w:space="0" w:color="auto"/>
      </w:divBdr>
    </w:div>
    <w:div w:id="2024890995">
      <w:bodyDiv w:val="1"/>
      <w:marLeft w:val="0"/>
      <w:marRight w:val="0"/>
      <w:marTop w:val="0"/>
      <w:marBottom w:val="0"/>
      <w:divBdr>
        <w:top w:val="none" w:sz="0" w:space="0" w:color="auto"/>
        <w:left w:val="none" w:sz="0" w:space="0" w:color="auto"/>
        <w:bottom w:val="none" w:sz="0" w:space="0" w:color="auto"/>
        <w:right w:val="none" w:sz="0" w:space="0" w:color="auto"/>
      </w:divBdr>
      <w:divsChild>
        <w:div w:id="1832865010">
          <w:marLeft w:val="0"/>
          <w:marRight w:val="0"/>
          <w:marTop w:val="0"/>
          <w:marBottom w:val="0"/>
          <w:divBdr>
            <w:top w:val="none" w:sz="0" w:space="0" w:color="auto"/>
            <w:left w:val="none" w:sz="0" w:space="0" w:color="auto"/>
            <w:bottom w:val="none" w:sz="0" w:space="0" w:color="auto"/>
            <w:right w:val="none" w:sz="0" w:space="0" w:color="auto"/>
          </w:divBdr>
        </w:div>
      </w:divsChild>
    </w:div>
    <w:div w:id="2141260666">
      <w:bodyDiv w:val="1"/>
      <w:marLeft w:val="0"/>
      <w:marRight w:val="0"/>
      <w:marTop w:val="0"/>
      <w:marBottom w:val="0"/>
      <w:divBdr>
        <w:top w:val="none" w:sz="0" w:space="0" w:color="auto"/>
        <w:left w:val="none" w:sz="0" w:space="0" w:color="auto"/>
        <w:bottom w:val="none" w:sz="0" w:space="0" w:color="auto"/>
        <w:right w:val="none" w:sz="0" w:space="0" w:color="auto"/>
      </w:divBdr>
      <w:divsChild>
        <w:div w:id="199021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urf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MyDo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7323-D45B-43D5-8FB7-332D8266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MyDot.dot</Template>
  <TotalTime>765</TotalTime>
  <Pages>5</Pages>
  <Words>1496</Words>
  <Characters>8529</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МИНИСТЕРСТВО ОБРАЗОВАНИЯ И НАУКИ РОССИЙСКОЙ ФЕДЕРАЦИИ</vt:lpstr>
      <vt:lpstr>МИНИСТЕРСТВО ОБРАЗОВАНИЯ И НАУКИ РОССИЙСКОЙ ФЕДЕРАЦИИ</vt:lpstr>
    </vt:vector>
  </TitlesOfParts>
  <Company>Hewlett-Packard</Company>
  <LinksUpToDate>false</LinksUpToDate>
  <CharactersWithSpaces>10005</CharactersWithSpaces>
  <SharedDoc>false</SharedDoc>
  <HLinks>
    <vt:vector size="12" baseType="variant">
      <vt:variant>
        <vt:i4>7143483</vt:i4>
      </vt:variant>
      <vt:variant>
        <vt:i4>3</vt:i4>
      </vt:variant>
      <vt:variant>
        <vt:i4>0</vt:i4>
      </vt:variant>
      <vt:variant>
        <vt:i4>5</vt:i4>
      </vt:variant>
      <vt:variant>
        <vt:lpwstr>http://lib.urfu.ru/</vt:lpwstr>
      </vt:variant>
      <vt:variant>
        <vt:lpwstr/>
      </vt:variant>
      <vt:variant>
        <vt:i4>1310799</vt:i4>
      </vt:variant>
      <vt:variant>
        <vt:i4>0</vt:i4>
      </vt:variant>
      <vt:variant>
        <vt:i4>0</vt:i4>
      </vt:variant>
      <vt:variant>
        <vt:i4>5</vt:i4>
      </vt:variant>
      <vt:variant>
        <vt:lpwstr>http://www.google.ru/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Полякова Виктория Владимировна</cp:lastModifiedBy>
  <cp:revision>32</cp:revision>
  <cp:lastPrinted>2014-12-08T05:26:00Z</cp:lastPrinted>
  <dcterms:created xsi:type="dcterms:W3CDTF">2017-10-28T16:19:00Z</dcterms:created>
  <dcterms:modified xsi:type="dcterms:W3CDTF">2017-12-26T13:16:00Z</dcterms:modified>
</cp:coreProperties>
</file>