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27" w:rsidRDefault="00204227" w:rsidP="00C429C6">
      <w:pPr>
        <w:ind w:right="-1"/>
        <w:jc w:val="center"/>
        <w:rPr>
          <w:rFonts w:ascii="Times New Roman" w:eastAsia="Times New Roman" w:hAnsi="Times New Roman" w:cs="Times New Roman"/>
          <w:b/>
          <w:color w:val="000000"/>
          <w:sz w:val="24"/>
          <w:szCs w:val="24"/>
          <w:lang w:val="en-US" w:eastAsia="ru-RU"/>
        </w:rPr>
      </w:pPr>
      <w:r w:rsidRPr="00204227">
        <w:rPr>
          <w:rFonts w:ascii="Times New Roman" w:hAnsi="Times New Roman" w:cs="Times New Roman"/>
          <w:b/>
          <w:color w:val="000000"/>
          <w:sz w:val="24"/>
          <w:szCs w:val="24"/>
          <w:lang w:val="en-US"/>
        </w:rPr>
        <w:t>ECONOMICS AND MANAGEMENT OF THE NATIONAL ECONOMY</w:t>
      </w:r>
    </w:p>
    <w:p w:rsidR="000E0A42" w:rsidRPr="00204227" w:rsidRDefault="000E0A42" w:rsidP="00C429C6">
      <w:pPr>
        <w:pStyle w:val="a4"/>
        <w:numPr>
          <w:ilvl w:val="0"/>
          <w:numId w:val="1"/>
        </w:numPr>
        <w:ind w:left="142" w:right="-1" w:hanging="284"/>
        <w:jc w:val="center"/>
        <w:rPr>
          <w:rFonts w:ascii="Times New Roman" w:eastAsia="Times New Roman" w:hAnsi="Times New Roman" w:cs="Times New Roman"/>
          <w:b/>
          <w:color w:val="000000"/>
          <w:sz w:val="24"/>
          <w:szCs w:val="24"/>
          <w:lang w:val="en-US" w:eastAsia="ru-RU"/>
        </w:rPr>
      </w:pPr>
      <w:r w:rsidRPr="00204227">
        <w:rPr>
          <w:rFonts w:ascii="Times New Roman" w:eastAsia="Times New Roman" w:hAnsi="Times New Roman" w:cs="Times New Roman"/>
          <w:b/>
          <w:color w:val="000000"/>
          <w:sz w:val="24"/>
          <w:szCs w:val="24"/>
          <w:lang w:val="en-US" w:eastAsia="ru-RU"/>
        </w:rPr>
        <w:t xml:space="preserve">GENERAL CHARACTERISTIC OF </w:t>
      </w:r>
      <w:r w:rsidR="00204227" w:rsidRPr="00204227">
        <w:rPr>
          <w:rFonts w:ascii="Times New Roman" w:eastAsia="Times New Roman" w:hAnsi="Times New Roman" w:cs="Times New Roman"/>
          <w:b/>
          <w:color w:val="000000"/>
          <w:sz w:val="24"/>
          <w:szCs w:val="24"/>
          <w:lang w:val="en-US" w:eastAsia="ru-RU"/>
        </w:rPr>
        <w:t xml:space="preserve">THE </w:t>
      </w:r>
      <w:r w:rsidRPr="00204227">
        <w:rPr>
          <w:rFonts w:ascii="Times New Roman" w:eastAsia="Times New Roman" w:hAnsi="Times New Roman" w:cs="Times New Roman"/>
          <w:b/>
          <w:color w:val="000000"/>
          <w:sz w:val="24"/>
          <w:szCs w:val="24"/>
          <w:lang w:val="en-US" w:eastAsia="ru-RU"/>
        </w:rPr>
        <w:t>DISCIPLINE</w:t>
      </w:r>
      <w:r w:rsidR="00204227" w:rsidRPr="00204227">
        <w:rPr>
          <w:rFonts w:ascii="Times New Roman" w:eastAsia="Times New Roman" w:hAnsi="Times New Roman" w:cs="Times New Roman"/>
          <w:b/>
          <w:color w:val="000000"/>
          <w:sz w:val="24"/>
          <w:szCs w:val="24"/>
          <w:lang w:val="en-US" w:eastAsia="ru-RU"/>
        </w:rPr>
        <w:t xml:space="preserve"> </w:t>
      </w:r>
      <w:r w:rsidR="00204227" w:rsidRPr="00204227">
        <w:rPr>
          <w:rFonts w:ascii="Times New Roman" w:hAnsi="Times New Roman" w:cs="Times New Roman"/>
          <w:b/>
          <w:color w:val="000000"/>
          <w:sz w:val="24"/>
          <w:szCs w:val="24"/>
          <w:lang w:val="en-US"/>
        </w:rPr>
        <w:t>OF ECONOMICS AND MANAGEMENT OF THE NATIONAL ECONOMY</w:t>
      </w:r>
    </w:p>
    <w:p w:rsidR="000E0A42" w:rsidRPr="00C429C6" w:rsidRDefault="000E0A42" w:rsidP="00C429C6">
      <w:pPr>
        <w:ind w:left="142"/>
        <w:rPr>
          <w:rFonts w:ascii="Times New Roman" w:hAnsi="Times New Roman" w:cs="Times New Roman"/>
          <w:sz w:val="24"/>
          <w:szCs w:val="24"/>
          <w:lang w:val="en-US"/>
        </w:rPr>
      </w:pPr>
      <w:r w:rsidRPr="00C429C6">
        <w:rPr>
          <w:rFonts w:ascii="Times New Roman" w:eastAsia="Times New Roman" w:hAnsi="Times New Roman" w:cs="Times New Roman"/>
          <w:color w:val="000000"/>
          <w:sz w:val="24"/>
          <w:szCs w:val="24"/>
          <w:lang w:val="en-US" w:eastAsia="ru-RU"/>
        </w:rPr>
        <w:t xml:space="preserve">The work program of the discipline </w:t>
      </w:r>
      <w:proofErr w:type="gramStart"/>
      <w:r w:rsidRPr="00C429C6">
        <w:rPr>
          <w:rFonts w:ascii="Times New Roman" w:eastAsia="Times New Roman" w:hAnsi="Times New Roman" w:cs="Times New Roman"/>
          <w:color w:val="000000"/>
          <w:sz w:val="24"/>
          <w:szCs w:val="24"/>
          <w:lang w:val="en-US" w:eastAsia="ru-RU"/>
        </w:rPr>
        <w:t>is compiled</w:t>
      </w:r>
      <w:proofErr w:type="gramEnd"/>
      <w:r w:rsidRPr="00C429C6">
        <w:rPr>
          <w:rFonts w:ascii="Times New Roman" w:eastAsia="Times New Roman" w:hAnsi="Times New Roman" w:cs="Times New Roman"/>
          <w:color w:val="000000"/>
          <w:sz w:val="24"/>
          <w:szCs w:val="24"/>
          <w:lang w:val="en-US" w:eastAsia="ru-RU"/>
        </w:rPr>
        <w:t xml:space="preserve"> in accordance with the requirements of the Federal State Educational Standard for Higher Professional Education.</w:t>
      </w:r>
    </w:p>
    <w:tbl>
      <w:tblPr>
        <w:tblStyle w:val="a3"/>
        <w:tblW w:w="10023" w:type="dxa"/>
        <w:tblInd w:w="-622" w:type="dxa"/>
        <w:tblLook w:val="04A0" w:firstRow="1" w:lastRow="0" w:firstColumn="1" w:lastColumn="0" w:noHBand="0" w:noVBand="1"/>
      </w:tblPr>
      <w:tblGrid>
        <w:gridCol w:w="3341"/>
        <w:gridCol w:w="3341"/>
        <w:gridCol w:w="1683"/>
        <w:gridCol w:w="1658"/>
      </w:tblGrid>
      <w:tr w:rsidR="000E0A42" w:rsidRPr="004F3BF9" w:rsidTr="00C429C6">
        <w:trPr>
          <w:trHeight w:val="1155"/>
        </w:trPr>
        <w:tc>
          <w:tcPr>
            <w:tcW w:w="3341" w:type="dxa"/>
            <w:vMerge w:val="restart"/>
          </w:tcPr>
          <w:p w:rsidR="000E0A42" w:rsidRPr="00C429C6" w:rsidRDefault="000E0A42"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val="en-US" w:eastAsia="ru-RU"/>
              </w:rPr>
            </w:pPr>
          </w:p>
          <w:p w:rsidR="000E0A42" w:rsidRPr="00C429C6" w:rsidRDefault="000E0A42"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val="en-US" w:eastAsia="ru-RU"/>
              </w:rPr>
            </w:pPr>
          </w:p>
          <w:p w:rsidR="000E0A42" w:rsidRPr="00C429C6" w:rsidRDefault="000E0A42"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val="en-US" w:eastAsia="ru-RU"/>
              </w:rPr>
            </w:pPr>
          </w:p>
          <w:p w:rsidR="000E0A42" w:rsidRPr="00C429C6" w:rsidRDefault="000E0A42"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val="en-US" w:eastAsia="ru-RU"/>
              </w:rPr>
            </w:pPr>
          </w:p>
          <w:p w:rsidR="000E0A42" w:rsidRPr="00C429C6" w:rsidRDefault="000E0A42"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proofErr w:type="spellStart"/>
            <w:r w:rsidRPr="00C429C6">
              <w:rPr>
                <w:rFonts w:ascii="Times New Roman" w:eastAsia="Times New Roman" w:hAnsi="Times New Roman" w:cs="Times New Roman"/>
                <w:b/>
                <w:color w:val="000000"/>
                <w:sz w:val="24"/>
                <w:szCs w:val="24"/>
                <w:lang w:eastAsia="ru-RU"/>
              </w:rPr>
              <w:t>Direction</w:t>
            </w:r>
            <w:proofErr w:type="spellEnd"/>
            <w:r w:rsidRPr="00C429C6">
              <w:rPr>
                <w:rFonts w:ascii="Times New Roman" w:eastAsia="Times New Roman" w:hAnsi="Times New Roman" w:cs="Times New Roman"/>
                <w:b/>
                <w:color w:val="000000"/>
                <w:sz w:val="24"/>
                <w:szCs w:val="24"/>
                <w:lang w:eastAsia="ru-RU"/>
              </w:rPr>
              <w:t xml:space="preserve"> </w:t>
            </w:r>
            <w:proofErr w:type="spellStart"/>
            <w:r w:rsidRPr="00C429C6">
              <w:rPr>
                <w:rFonts w:ascii="Times New Roman" w:eastAsia="Times New Roman" w:hAnsi="Times New Roman" w:cs="Times New Roman"/>
                <w:b/>
                <w:color w:val="000000"/>
                <w:sz w:val="24"/>
                <w:szCs w:val="24"/>
                <w:lang w:eastAsia="ru-RU"/>
              </w:rPr>
              <w:t>code</w:t>
            </w:r>
            <w:proofErr w:type="spellEnd"/>
          </w:p>
          <w:p w:rsidR="000E0A42" w:rsidRPr="00C429C6" w:rsidRDefault="000E0A42" w:rsidP="005F0BE2">
            <w:pPr>
              <w:jc w:val="center"/>
              <w:rPr>
                <w:rFonts w:ascii="Times New Roman" w:eastAsia="Times New Roman" w:hAnsi="Times New Roman" w:cs="Times New Roman"/>
                <w:b/>
                <w:color w:val="000000"/>
                <w:sz w:val="24"/>
                <w:szCs w:val="24"/>
                <w:lang w:eastAsia="ru-RU"/>
              </w:rPr>
            </w:pPr>
          </w:p>
        </w:tc>
        <w:tc>
          <w:tcPr>
            <w:tcW w:w="3341" w:type="dxa"/>
            <w:vMerge w:val="restart"/>
          </w:tcPr>
          <w:p w:rsidR="000E0A42" w:rsidRPr="00C429C6" w:rsidRDefault="000E0A42"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p>
          <w:p w:rsidR="000E0A42" w:rsidRPr="00C429C6" w:rsidRDefault="000E0A42"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p>
          <w:p w:rsidR="000E0A42" w:rsidRPr="00C429C6" w:rsidRDefault="000E0A42"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p>
          <w:p w:rsidR="000E0A42" w:rsidRPr="00C429C6" w:rsidRDefault="000E0A42"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p>
          <w:p w:rsidR="000E0A42" w:rsidRPr="00C429C6" w:rsidRDefault="000E0A42"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proofErr w:type="spellStart"/>
            <w:r w:rsidRPr="00C429C6">
              <w:rPr>
                <w:rFonts w:ascii="Times New Roman" w:eastAsia="Times New Roman" w:hAnsi="Times New Roman" w:cs="Times New Roman"/>
                <w:b/>
                <w:color w:val="000000"/>
                <w:sz w:val="24"/>
                <w:szCs w:val="24"/>
                <w:lang w:eastAsia="ru-RU"/>
              </w:rPr>
              <w:t>Direction</w:t>
            </w:r>
            <w:proofErr w:type="spellEnd"/>
            <w:r w:rsidRPr="00C429C6">
              <w:rPr>
                <w:rFonts w:ascii="Times New Roman" w:eastAsia="Times New Roman" w:hAnsi="Times New Roman" w:cs="Times New Roman"/>
                <w:b/>
                <w:color w:val="000000"/>
                <w:sz w:val="24"/>
                <w:szCs w:val="24"/>
                <w:lang w:eastAsia="ru-RU"/>
              </w:rPr>
              <w:t xml:space="preserve"> </w:t>
            </w:r>
            <w:proofErr w:type="spellStart"/>
            <w:r w:rsidRPr="00C429C6">
              <w:rPr>
                <w:rFonts w:ascii="Times New Roman" w:eastAsia="Times New Roman" w:hAnsi="Times New Roman" w:cs="Times New Roman"/>
                <w:b/>
                <w:color w:val="000000"/>
                <w:sz w:val="24"/>
                <w:szCs w:val="24"/>
                <w:lang w:eastAsia="ru-RU"/>
              </w:rPr>
              <w:t>name</w:t>
            </w:r>
            <w:proofErr w:type="spellEnd"/>
          </w:p>
          <w:p w:rsidR="000E0A42" w:rsidRPr="00C429C6" w:rsidRDefault="000E0A42" w:rsidP="005F0BE2">
            <w:pPr>
              <w:jc w:val="center"/>
              <w:rPr>
                <w:rFonts w:ascii="Times New Roman" w:eastAsia="Times New Roman" w:hAnsi="Times New Roman" w:cs="Times New Roman"/>
                <w:b/>
                <w:color w:val="000000"/>
                <w:sz w:val="24"/>
                <w:szCs w:val="24"/>
                <w:lang w:eastAsia="ru-RU"/>
              </w:rPr>
            </w:pPr>
          </w:p>
        </w:tc>
        <w:tc>
          <w:tcPr>
            <w:tcW w:w="3341" w:type="dxa"/>
            <w:gridSpan w:val="2"/>
          </w:tcPr>
          <w:p w:rsidR="000E0A42" w:rsidRPr="00C429C6" w:rsidRDefault="000E0A42"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val="en-US" w:eastAsia="ru-RU"/>
              </w:rPr>
            </w:pPr>
            <w:r w:rsidRPr="00C429C6">
              <w:rPr>
                <w:rFonts w:ascii="Times New Roman" w:eastAsia="Times New Roman" w:hAnsi="Times New Roman" w:cs="Times New Roman"/>
                <w:b/>
                <w:color w:val="000000"/>
                <w:sz w:val="24"/>
                <w:szCs w:val="24"/>
                <w:lang w:val="en-US" w:eastAsia="ru-RU"/>
              </w:rPr>
              <w:t>Requisites of the order of the Ministry of Education and Science of the Russian Federation</w:t>
            </w:r>
          </w:p>
          <w:p w:rsidR="000E0A42" w:rsidRPr="00C429C6" w:rsidRDefault="000E0A42"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val="en-US" w:eastAsia="ru-RU"/>
              </w:rPr>
            </w:pPr>
            <w:r w:rsidRPr="00C429C6">
              <w:rPr>
                <w:rFonts w:ascii="Times New Roman" w:eastAsia="Times New Roman" w:hAnsi="Times New Roman" w:cs="Times New Roman"/>
                <w:b/>
                <w:color w:val="000000"/>
                <w:sz w:val="24"/>
                <w:szCs w:val="24"/>
                <w:lang w:val="en-US" w:eastAsia="ru-RU"/>
              </w:rPr>
              <w:t>on the approval and implementation of the FSES HE</w:t>
            </w:r>
            <w:r w:rsidRPr="00C429C6">
              <w:rPr>
                <w:rStyle w:val="a7"/>
                <w:rFonts w:ascii="Times New Roman" w:eastAsia="Times New Roman" w:hAnsi="Times New Roman" w:cs="Times New Roman"/>
                <w:b/>
                <w:color w:val="000000"/>
                <w:sz w:val="24"/>
                <w:szCs w:val="24"/>
                <w:lang w:val="en-US" w:eastAsia="ru-RU"/>
              </w:rPr>
              <w:footnoteReference w:id="1"/>
            </w:r>
          </w:p>
        </w:tc>
      </w:tr>
      <w:tr w:rsidR="000E0A42" w:rsidRPr="00C429C6" w:rsidTr="00C429C6">
        <w:trPr>
          <w:trHeight w:val="568"/>
        </w:trPr>
        <w:tc>
          <w:tcPr>
            <w:tcW w:w="3341" w:type="dxa"/>
            <w:vMerge/>
          </w:tcPr>
          <w:p w:rsidR="000E0A42" w:rsidRPr="00C429C6" w:rsidRDefault="000E0A42" w:rsidP="005F0BE2">
            <w:pPr>
              <w:rPr>
                <w:rFonts w:ascii="Times New Roman" w:eastAsia="Times New Roman" w:hAnsi="Times New Roman" w:cs="Times New Roman"/>
                <w:b/>
                <w:color w:val="000000"/>
                <w:sz w:val="24"/>
                <w:szCs w:val="24"/>
                <w:lang w:val="en-US" w:eastAsia="ru-RU"/>
              </w:rPr>
            </w:pPr>
          </w:p>
        </w:tc>
        <w:tc>
          <w:tcPr>
            <w:tcW w:w="3341" w:type="dxa"/>
            <w:vMerge/>
          </w:tcPr>
          <w:p w:rsidR="000E0A42" w:rsidRPr="00C429C6" w:rsidRDefault="000E0A42" w:rsidP="005F0BE2">
            <w:pPr>
              <w:rPr>
                <w:rFonts w:ascii="Times New Roman" w:eastAsia="Times New Roman" w:hAnsi="Times New Roman" w:cs="Times New Roman"/>
                <w:b/>
                <w:color w:val="000000"/>
                <w:sz w:val="24"/>
                <w:szCs w:val="24"/>
                <w:lang w:val="en-US" w:eastAsia="ru-RU"/>
              </w:rPr>
            </w:pPr>
          </w:p>
        </w:tc>
        <w:tc>
          <w:tcPr>
            <w:tcW w:w="1683" w:type="dxa"/>
          </w:tcPr>
          <w:p w:rsidR="000E0A42" w:rsidRPr="00C429C6" w:rsidRDefault="000E0A42"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val="en-US" w:eastAsia="ru-RU"/>
              </w:rPr>
            </w:pPr>
          </w:p>
          <w:p w:rsidR="000E0A42" w:rsidRPr="00C429C6" w:rsidRDefault="000E0A42"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ru-RU"/>
              </w:rPr>
            </w:pPr>
            <w:proofErr w:type="spellStart"/>
            <w:r w:rsidRPr="00C429C6">
              <w:rPr>
                <w:rFonts w:ascii="Times New Roman" w:eastAsia="Times New Roman" w:hAnsi="Times New Roman" w:cs="Times New Roman"/>
                <w:b/>
                <w:color w:val="000000"/>
                <w:sz w:val="24"/>
                <w:szCs w:val="24"/>
                <w:lang w:eastAsia="ru-RU"/>
              </w:rPr>
              <w:t>Date</w:t>
            </w:r>
            <w:proofErr w:type="spellEnd"/>
          </w:p>
          <w:p w:rsidR="000E0A42" w:rsidRPr="00C429C6" w:rsidRDefault="000E0A42"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ru-RU"/>
              </w:rPr>
            </w:pPr>
          </w:p>
        </w:tc>
        <w:tc>
          <w:tcPr>
            <w:tcW w:w="1658" w:type="dxa"/>
          </w:tcPr>
          <w:p w:rsidR="000E0A42" w:rsidRPr="00C429C6" w:rsidRDefault="000E0A42"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ru-RU"/>
              </w:rPr>
            </w:pPr>
            <w:proofErr w:type="spellStart"/>
            <w:r w:rsidRPr="00C429C6">
              <w:rPr>
                <w:rFonts w:ascii="Times New Roman" w:eastAsia="Times New Roman" w:hAnsi="Times New Roman" w:cs="Times New Roman"/>
                <w:b/>
                <w:color w:val="000000"/>
                <w:sz w:val="24"/>
                <w:szCs w:val="24"/>
                <w:lang w:eastAsia="ru-RU"/>
              </w:rPr>
              <w:t>Order</w:t>
            </w:r>
            <w:proofErr w:type="spellEnd"/>
            <w:r w:rsidRPr="00C429C6">
              <w:rPr>
                <w:rFonts w:ascii="Times New Roman" w:eastAsia="Times New Roman" w:hAnsi="Times New Roman" w:cs="Times New Roman"/>
                <w:b/>
                <w:color w:val="000000"/>
                <w:sz w:val="24"/>
                <w:szCs w:val="24"/>
                <w:lang w:eastAsia="ru-RU"/>
              </w:rPr>
              <w:t xml:space="preserve"> </w:t>
            </w:r>
            <w:r w:rsidRPr="00C429C6">
              <w:rPr>
                <w:rFonts w:ascii="Times New Roman" w:eastAsia="Times New Roman" w:hAnsi="Times New Roman" w:cs="Times New Roman"/>
                <w:b/>
                <w:color w:val="000000"/>
                <w:sz w:val="24"/>
                <w:szCs w:val="24"/>
                <w:lang w:val="en-US" w:eastAsia="ru-RU"/>
              </w:rPr>
              <w:t>n</w:t>
            </w:r>
            <w:proofErr w:type="spellStart"/>
            <w:r w:rsidRPr="00C429C6">
              <w:rPr>
                <w:rFonts w:ascii="Times New Roman" w:eastAsia="Times New Roman" w:hAnsi="Times New Roman" w:cs="Times New Roman"/>
                <w:b/>
                <w:color w:val="000000"/>
                <w:sz w:val="24"/>
                <w:szCs w:val="24"/>
                <w:lang w:eastAsia="ru-RU"/>
              </w:rPr>
              <w:t>umber</w:t>
            </w:r>
            <w:proofErr w:type="spellEnd"/>
          </w:p>
        </w:tc>
      </w:tr>
      <w:tr w:rsidR="000E0A42" w:rsidRPr="00C429C6" w:rsidTr="00C429C6">
        <w:trPr>
          <w:trHeight w:val="520"/>
        </w:trPr>
        <w:tc>
          <w:tcPr>
            <w:tcW w:w="3341" w:type="dxa"/>
          </w:tcPr>
          <w:p w:rsidR="000E0A42" w:rsidRPr="00C429C6" w:rsidRDefault="000E0A42" w:rsidP="005F0BE2">
            <w:pPr>
              <w:jc w:val="center"/>
              <w:rPr>
                <w:rFonts w:ascii="Times New Roman" w:eastAsia="Times New Roman" w:hAnsi="Times New Roman" w:cs="Times New Roman"/>
                <w:color w:val="000000"/>
                <w:sz w:val="24"/>
                <w:szCs w:val="24"/>
                <w:lang w:eastAsia="ru-RU"/>
              </w:rPr>
            </w:pPr>
            <w:r w:rsidRPr="00C429C6">
              <w:rPr>
                <w:rFonts w:ascii="Times New Roman" w:eastAsia="Times New Roman" w:hAnsi="Times New Roman" w:cs="Times New Roman"/>
                <w:color w:val="000000"/>
                <w:sz w:val="24"/>
                <w:szCs w:val="24"/>
                <w:lang w:eastAsia="ru-RU"/>
              </w:rPr>
              <w:t>38.06.01</w:t>
            </w:r>
          </w:p>
        </w:tc>
        <w:tc>
          <w:tcPr>
            <w:tcW w:w="3341" w:type="dxa"/>
          </w:tcPr>
          <w:p w:rsidR="000E0A42" w:rsidRPr="00C429C6" w:rsidRDefault="000E0A42"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proofErr w:type="spellStart"/>
            <w:r w:rsidRPr="00C429C6">
              <w:rPr>
                <w:rFonts w:ascii="Times New Roman" w:eastAsia="Times New Roman" w:hAnsi="Times New Roman" w:cs="Times New Roman"/>
                <w:color w:val="000000"/>
                <w:sz w:val="24"/>
                <w:szCs w:val="24"/>
                <w:lang w:eastAsia="ru-RU"/>
              </w:rPr>
              <w:t>Economy</w:t>
            </w:r>
            <w:proofErr w:type="spellEnd"/>
          </w:p>
        </w:tc>
        <w:tc>
          <w:tcPr>
            <w:tcW w:w="1683" w:type="dxa"/>
          </w:tcPr>
          <w:p w:rsidR="000E0A42" w:rsidRPr="00C429C6" w:rsidRDefault="000E0A42" w:rsidP="005F0BE2">
            <w:pPr>
              <w:jc w:val="center"/>
              <w:rPr>
                <w:rFonts w:ascii="Times New Roman" w:eastAsia="Times New Roman" w:hAnsi="Times New Roman" w:cs="Times New Roman"/>
                <w:color w:val="000000"/>
                <w:sz w:val="24"/>
                <w:szCs w:val="24"/>
                <w:lang w:eastAsia="ru-RU"/>
              </w:rPr>
            </w:pPr>
            <w:r w:rsidRPr="00C429C6">
              <w:rPr>
                <w:rFonts w:ascii="Times New Roman" w:eastAsia="Times New Roman" w:hAnsi="Times New Roman" w:cs="Times New Roman"/>
                <w:color w:val="000000"/>
                <w:sz w:val="24"/>
                <w:szCs w:val="24"/>
                <w:lang w:eastAsia="ru-RU"/>
              </w:rPr>
              <w:t>30.07.2014</w:t>
            </w:r>
          </w:p>
        </w:tc>
        <w:tc>
          <w:tcPr>
            <w:tcW w:w="1658" w:type="dxa"/>
          </w:tcPr>
          <w:p w:rsidR="000E0A42" w:rsidRPr="00C429C6" w:rsidRDefault="000E0A42" w:rsidP="005F0BE2">
            <w:pPr>
              <w:jc w:val="center"/>
              <w:rPr>
                <w:rFonts w:ascii="Times New Roman" w:eastAsia="Times New Roman" w:hAnsi="Times New Roman" w:cs="Times New Roman"/>
                <w:color w:val="000000"/>
                <w:sz w:val="24"/>
                <w:szCs w:val="24"/>
                <w:lang w:eastAsia="ru-RU"/>
              </w:rPr>
            </w:pPr>
            <w:r w:rsidRPr="00C429C6">
              <w:rPr>
                <w:rFonts w:ascii="Times New Roman" w:eastAsia="Times New Roman" w:hAnsi="Times New Roman" w:cs="Times New Roman"/>
                <w:color w:val="000000"/>
                <w:sz w:val="24"/>
                <w:szCs w:val="24"/>
                <w:lang w:eastAsia="ru-RU"/>
              </w:rPr>
              <w:t>898</w:t>
            </w:r>
          </w:p>
        </w:tc>
      </w:tr>
    </w:tbl>
    <w:p w:rsidR="000E0A42" w:rsidRPr="00C429C6" w:rsidRDefault="000E0A42" w:rsidP="000E0A42">
      <w:pPr>
        <w:rPr>
          <w:rFonts w:ascii="Times New Roman" w:hAnsi="Times New Roman" w:cs="Times New Roman"/>
          <w:sz w:val="24"/>
          <w:szCs w:val="24"/>
          <w:lang w:val="en-US"/>
        </w:rPr>
      </w:pPr>
    </w:p>
    <w:p w:rsidR="000E0A42" w:rsidRPr="00C429C6" w:rsidRDefault="000E0A42" w:rsidP="00C429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66"/>
        <w:rPr>
          <w:rFonts w:ascii="Times New Roman" w:eastAsia="Times New Roman" w:hAnsi="Times New Roman" w:cs="Times New Roman"/>
          <w:b/>
          <w:color w:val="000000"/>
          <w:sz w:val="24"/>
          <w:szCs w:val="24"/>
          <w:lang w:val="en-US" w:eastAsia="ru-RU"/>
        </w:rPr>
      </w:pPr>
      <w:r w:rsidRPr="00C429C6">
        <w:rPr>
          <w:rFonts w:ascii="Times New Roman" w:eastAsia="Times New Roman" w:hAnsi="Times New Roman" w:cs="Times New Roman"/>
          <w:b/>
          <w:color w:val="000000"/>
          <w:sz w:val="24"/>
          <w:szCs w:val="24"/>
          <w:lang w:val="en-US" w:eastAsia="ru-RU"/>
        </w:rPr>
        <w:t>1.1. Abstract of the discipline content:</w:t>
      </w:r>
    </w:p>
    <w:p w:rsidR="000E0A42" w:rsidRPr="00C429C6" w:rsidRDefault="00510E7C" w:rsidP="00C429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66"/>
        <w:jc w:val="both"/>
        <w:rPr>
          <w:rFonts w:ascii="Times New Roman" w:eastAsia="Times New Roman" w:hAnsi="Times New Roman" w:cs="Times New Roman"/>
          <w:color w:val="000000"/>
          <w:sz w:val="24"/>
          <w:szCs w:val="24"/>
          <w:lang w:val="en-US" w:eastAsia="ru-RU"/>
        </w:rPr>
      </w:pPr>
      <w:r w:rsidRPr="00C429C6">
        <w:rPr>
          <w:rFonts w:ascii="Times New Roman" w:eastAsia="Times New Roman" w:hAnsi="Times New Roman" w:cs="Times New Roman"/>
          <w:color w:val="000000"/>
          <w:sz w:val="24"/>
          <w:szCs w:val="24"/>
          <w:lang w:val="en-US" w:eastAsia="ru-RU"/>
        </w:rPr>
        <w:tab/>
      </w:r>
      <w:r w:rsidR="000E0A42" w:rsidRPr="000E0A42">
        <w:rPr>
          <w:rFonts w:ascii="Times New Roman" w:eastAsia="Times New Roman" w:hAnsi="Times New Roman" w:cs="Times New Roman"/>
          <w:color w:val="000000"/>
          <w:sz w:val="24"/>
          <w:szCs w:val="24"/>
          <w:lang w:val="en-US" w:eastAsia="ru-RU"/>
        </w:rPr>
        <w:t>The work program is compiled on the basis of federal state requirements to the structure of the basic professional educational program of postgraduate professional education (postgraduate study) approved by the order of the Ministry of Education and Science of the Russian Federation from</w:t>
      </w:r>
      <w:r w:rsidR="000E0A42" w:rsidRPr="00C429C6">
        <w:rPr>
          <w:rFonts w:ascii="Times New Roman" w:eastAsia="Times New Roman" w:hAnsi="Times New Roman" w:cs="Times New Roman"/>
          <w:color w:val="000000"/>
          <w:sz w:val="24"/>
          <w:szCs w:val="24"/>
          <w:lang w:val="en-US" w:eastAsia="ru-RU"/>
        </w:rPr>
        <w:t xml:space="preserve"> </w:t>
      </w:r>
      <w:r w:rsidR="000E0A42" w:rsidRPr="000E0A42">
        <w:rPr>
          <w:rFonts w:ascii="Times New Roman" w:eastAsia="Times New Roman" w:hAnsi="Times New Roman" w:cs="Times New Roman"/>
          <w:color w:val="000000"/>
          <w:sz w:val="24"/>
          <w:szCs w:val="24"/>
          <w:lang w:val="en-US" w:eastAsia="ru-RU"/>
        </w:rPr>
        <w:t>30</w:t>
      </w:r>
      <w:r w:rsidR="000E0A42" w:rsidRPr="00C429C6">
        <w:rPr>
          <w:rFonts w:ascii="Times New Roman" w:eastAsia="Times New Roman" w:hAnsi="Times New Roman" w:cs="Times New Roman"/>
          <w:color w:val="000000"/>
          <w:sz w:val="24"/>
          <w:szCs w:val="24"/>
          <w:lang w:val="en-US" w:eastAsia="ru-RU"/>
        </w:rPr>
        <w:t>.07.</w:t>
      </w:r>
      <w:r w:rsidR="000E0A42" w:rsidRPr="000E0A42">
        <w:rPr>
          <w:rFonts w:ascii="Times New Roman" w:eastAsia="Times New Roman" w:hAnsi="Times New Roman" w:cs="Times New Roman"/>
          <w:color w:val="000000"/>
          <w:sz w:val="24"/>
          <w:szCs w:val="24"/>
          <w:lang w:val="en-US" w:eastAsia="ru-RU"/>
        </w:rPr>
        <w:t xml:space="preserve">2014. No. 898; minimum program of the candidate exam in the direction of 38.06.01 "Economics"; passports of the direction of scientific workers 38.06.01 "Economics"; curriculum </w:t>
      </w:r>
      <w:proofErr w:type="spellStart"/>
      <w:r w:rsidR="000E0A42" w:rsidRPr="000E0A42">
        <w:rPr>
          <w:rFonts w:ascii="Times New Roman" w:eastAsia="Times New Roman" w:hAnsi="Times New Roman" w:cs="Times New Roman"/>
          <w:color w:val="000000"/>
          <w:sz w:val="24"/>
          <w:szCs w:val="24"/>
          <w:lang w:val="en-US" w:eastAsia="ru-RU"/>
        </w:rPr>
        <w:t>UrFU</w:t>
      </w:r>
      <w:proofErr w:type="spellEnd"/>
      <w:r w:rsidR="000E0A42" w:rsidRPr="000E0A42">
        <w:rPr>
          <w:rFonts w:ascii="Times New Roman" w:eastAsia="Times New Roman" w:hAnsi="Times New Roman" w:cs="Times New Roman"/>
          <w:color w:val="000000"/>
          <w:sz w:val="24"/>
          <w:szCs w:val="24"/>
          <w:lang w:val="en-US" w:eastAsia="ru-RU"/>
        </w:rPr>
        <w:t xml:space="preserve"> for the main educational program postgraduate professional education (</w:t>
      </w:r>
      <w:r w:rsidRPr="00C429C6">
        <w:rPr>
          <w:rFonts w:ascii="Times New Roman" w:eastAsia="Times New Roman" w:hAnsi="Times New Roman" w:cs="Times New Roman"/>
          <w:color w:val="000000"/>
          <w:sz w:val="24"/>
          <w:szCs w:val="24"/>
          <w:lang w:val="en-US" w:eastAsia="ru-RU"/>
        </w:rPr>
        <w:t>postgraduate study</w:t>
      </w:r>
      <w:r w:rsidR="000E0A42" w:rsidRPr="000E0A42">
        <w:rPr>
          <w:rFonts w:ascii="Times New Roman" w:eastAsia="Times New Roman" w:hAnsi="Times New Roman" w:cs="Times New Roman"/>
          <w:color w:val="000000"/>
          <w:sz w:val="24"/>
          <w:szCs w:val="24"/>
          <w:lang w:val="en-US" w:eastAsia="ru-RU"/>
        </w:rPr>
        <w:t>) in the direction of 38.06.01 "Economics".</w:t>
      </w:r>
    </w:p>
    <w:p w:rsidR="00510E7C" w:rsidRPr="00C429C6" w:rsidRDefault="00510E7C" w:rsidP="00C429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66"/>
        <w:jc w:val="both"/>
        <w:rPr>
          <w:rFonts w:ascii="Times New Roman" w:eastAsia="Times New Roman" w:hAnsi="Times New Roman" w:cs="Times New Roman"/>
          <w:color w:val="000000"/>
          <w:sz w:val="24"/>
          <w:szCs w:val="24"/>
          <w:lang w:val="en-US" w:eastAsia="ru-RU"/>
        </w:rPr>
      </w:pPr>
    </w:p>
    <w:p w:rsidR="00510E7C" w:rsidRPr="00C429C6" w:rsidRDefault="00510E7C" w:rsidP="00C429C6">
      <w:pPr>
        <w:pStyle w:val="HTML"/>
        <w:shd w:val="clear" w:color="auto" w:fill="FFFFFF"/>
        <w:ind w:left="-284" w:right="566"/>
        <w:jc w:val="both"/>
        <w:rPr>
          <w:rFonts w:ascii="Times New Roman" w:hAnsi="Times New Roman" w:cs="Times New Roman"/>
          <w:color w:val="000000"/>
          <w:sz w:val="24"/>
          <w:szCs w:val="24"/>
          <w:lang w:val="en-US"/>
        </w:rPr>
      </w:pPr>
      <w:r w:rsidRPr="00C429C6">
        <w:rPr>
          <w:rFonts w:ascii="Times New Roman" w:hAnsi="Times New Roman" w:cs="Times New Roman"/>
          <w:color w:val="000000"/>
          <w:sz w:val="24"/>
          <w:szCs w:val="24"/>
          <w:lang w:val="en-US"/>
        </w:rPr>
        <w:tab/>
      </w:r>
      <w:r w:rsidRPr="00C429C6">
        <w:rPr>
          <w:rFonts w:ascii="Times New Roman" w:hAnsi="Times New Roman" w:cs="Times New Roman"/>
          <w:b/>
          <w:color w:val="000000"/>
          <w:sz w:val="24"/>
          <w:szCs w:val="24"/>
          <w:lang w:val="en-US"/>
        </w:rPr>
        <w:t>The purpose of studying the discipline</w:t>
      </w:r>
      <w:r w:rsidRPr="00C429C6">
        <w:rPr>
          <w:rFonts w:ascii="Times New Roman" w:hAnsi="Times New Roman" w:cs="Times New Roman"/>
          <w:color w:val="000000"/>
          <w:sz w:val="24"/>
          <w:szCs w:val="24"/>
          <w:lang w:val="en-US"/>
        </w:rPr>
        <w:t xml:space="preserve"> is to provide post-graduate students with in-depth knowledge of economics and management of the national economy, research of economic systems, their genesis, formation, development, forecasting.</w:t>
      </w:r>
    </w:p>
    <w:p w:rsidR="00510E7C" w:rsidRPr="00C429C6" w:rsidRDefault="00510E7C" w:rsidP="00C429C6">
      <w:pPr>
        <w:pStyle w:val="HTML"/>
        <w:shd w:val="clear" w:color="auto" w:fill="FFFFFF"/>
        <w:ind w:left="-284" w:right="566"/>
        <w:jc w:val="both"/>
        <w:rPr>
          <w:rFonts w:ascii="Times New Roman" w:hAnsi="Times New Roman" w:cs="Times New Roman"/>
          <w:color w:val="000000"/>
          <w:sz w:val="24"/>
          <w:szCs w:val="24"/>
          <w:lang w:val="en-US"/>
        </w:rPr>
      </w:pPr>
      <w:r w:rsidRPr="00C429C6">
        <w:rPr>
          <w:rFonts w:ascii="Times New Roman" w:hAnsi="Times New Roman" w:cs="Times New Roman"/>
          <w:color w:val="000000"/>
          <w:sz w:val="24"/>
          <w:szCs w:val="24"/>
          <w:lang w:val="en-US"/>
        </w:rPr>
        <w:tab/>
      </w:r>
      <w:r w:rsidRPr="00C429C6">
        <w:rPr>
          <w:rFonts w:ascii="Times New Roman" w:hAnsi="Times New Roman" w:cs="Times New Roman"/>
          <w:b/>
          <w:color w:val="000000"/>
          <w:sz w:val="24"/>
          <w:szCs w:val="24"/>
          <w:lang w:val="en-US"/>
        </w:rPr>
        <w:t>The objectives of the discipline:</w:t>
      </w:r>
      <w:r w:rsidRPr="00C429C6">
        <w:rPr>
          <w:rFonts w:ascii="Times New Roman" w:hAnsi="Times New Roman" w:cs="Times New Roman"/>
          <w:color w:val="000000"/>
          <w:sz w:val="24"/>
          <w:szCs w:val="24"/>
          <w:lang w:val="en-US"/>
        </w:rPr>
        <w:t xml:space="preserve"> studying the logical substantiation of the essence of knowledge in scientific research, the analysis of hypotheses, concepts, judgments in the development of physical and mathematical models, the development of principles, methods and methodology of scientific research, planning, formulation, implementation and statistical interpretation of experimental data, assessing the forms of novelty and reliability of scientific results, used techniques and technology of creativity.</w:t>
      </w:r>
    </w:p>
    <w:p w:rsidR="002A358E" w:rsidRPr="00C429C6" w:rsidRDefault="00337C36" w:rsidP="00C429C6">
      <w:pPr>
        <w:pStyle w:val="HTML"/>
        <w:shd w:val="clear" w:color="auto" w:fill="FFFFFF"/>
        <w:ind w:left="-284" w:right="566"/>
        <w:jc w:val="both"/>
        <w:rPr>
          <w:rFonts w:ascii="Times New Roman" w:hAnsi="Times New Roman" w:cs="Times New Roman"/>
          <w:b/>
          <w:color w:val="000000"/>
          <w:sz w:val="24"/>
          <w:szCs w:val="24"/>
          <w:lang w:val="en-US"/>
        </w:rPr>
      </w:pPr>
      <w:r w:rsidRPr="00C429C6">
        <w:rPr>
          <w:rFonts w:ascii="Times New Roman" w:hAnsi="Times New Roman" w:cs="Times New Roman"/>
          <w:b/>
          <w:color w:val="000000"/>
          <w:sz w:val="24"/>
          <w:szCs w:val="24"/>
          <w:lang w:val="en-US"/>
        </w:rPr>
        <w:tab/>
      </w:r>
      <w:r w:rsidR="002A358E" w:rsidRPr="00C429C6">
        <w:rPr>
          <w:rFonts w:ascii="Times New Roman" w:hAnsi="Times New Roman" w:cs="Times New Roman"/>
          <w:b/>
          <w:color w:val="000000"/>
          <w:sz w:val="24"/>
          <w:szCs w:val="24"/>
          <w:lang w:val="en-US"/>
        </w:rPr>
        <w:t>As a result of studying the discipline, the graduate student must:</w:t>
      </w:r>
    </w:p>
    <w:p w:rsidR="002A358E" w:rsidRPr="00C429C6" w:rsidRDefault="00337C36" w:rsidP="00C429C6">
      <w:pPr>
        <w:pStyle w:val="HTML"/>
        <w:shd w:val="clear" w:color="auto" w:fill="FFFFFF"/>
        <w:ind w:left="-284" w:right="566"/>
        <w:jc w:val="both"/>
        <w:rPr>
          <w:rFonts w:ascii="Times New Roman" w:hAnsi="Times New Roman" w:cs="Times New Roman"/>
          <w:color w:val="000000"/>
          <w:sz w:val="24"/>
          <w:szCs w:val="24"/>
          <w:lang w:val="en-US"/>
        </w:rPr>
      </w:pPr>
      <w:r w:rsidRPr="00C429C6">
        <w:rPr>
          <w:rFonts w:ascii="Times New Roman" w:hAnsi="Times New Roman" w:cs="Times New Roman"/>
          <w:color w:val="000000"/>
          <w:sz w:val="24"/>
          <w:szCs w:val="24"/>
          <w:lang w:val="en-US"/>
        </w:rPr>
        <w:tab/>
      </w:r>
      <w:r w:rsidR="002A358E" w:rsidRPr="00C429C6">
        <w:rPr>
          <w:rFonts w:ascii="Times New Roman" w:hAnsi="Times New Roman" w:cs="Times New Roman"/>
          <w:color w:val="000000"/>
          <w:sz w:val="24"/>
          <w:szCs w:val="24"/>
          <w:lang w:val="en-US"/>
        </w:rPr>
        <w:t>KNOW:</w:t>
      </w:r>
    </w:p>
    <w:p w:rsidR="002A358E" w:rsidRPr="00C429C6" w:rsidRDefault="00337C36" w:rsidP="00C429C6">
      <w:pPr>
        <w:pStyle w:val="HTML"/>
        <w:shd w:val="clear" w:color="auto" w:fill="FFFFFF"/>
        <w:ind w:left="-284" w:right="566"/>
        <w:jc w:val="both"/>
        <w:rPr>
          <w:rFonts w:ascii="Times New Roman" w:hAnsi="Times New Roman" w:cs="Times New Roman"/>
          <w:color w:val="000000"/>
          <w:sz w:val="24"/>
          <w:szCs w:val="24"/>
          <w:lang w:val="en-US"/>
        </w:rPr>
      </w:pPr>
      <w:r w:rsidRPr="00C429C6">
        <w:rPr>
          <w:rFonts w:ascii="Times New Roman" w:hAnsi="Times New Roman" w:cs="Times New Roman"/>
          <w:color w:val="000000"/>
          <w:sz w:val="24"/>
          <w:szCs w:val="24"/>
          <w:lang w:val="en-US"/>
        </w:rPr>
        <w:tab/>
      </w:r>
      <w:r w:rsidR="002A358E" w:rsidRPr="00C429C6">
        <w:rPr>
          <w:rFonts w:ascii="Times New Roman" w:hAnsi="Times New Roman" w:cs="Times New Roman"/>
          <w:color w:val="000000"/>
          <w:sz w:val="24"/>
          <w:szCs w:val="24"/>
          <w:lang w:val="en-US"/>
        </w:rPr>
        <w:t>scientific and methodological foundations of logic and psychology, general provisions of the laws of thinking, the promotion and development of scientific hypotheses, judgments, concepts, inferences and proofs, their verification by analytical and statistical methods, the main aspects of the content of concepts analysis and synthesis, induction and deduction, the laws of formation of essence reliable knowledge in scientific research;</w:t>
      </w:r>
    </w:p>
    <w:p w:rsidR="00337C36" w:rsidRPr="00C429C6" w:rsidRDefault="00337C36" w:rsidP="00C429C6">
      <w:pPr>
        <w:pStyle w:val="HTML"/>
        <w:shd w:val="clear" w:color="auto" w:fill="FFFFFF"/>
        <w:ind w:left="-284" w:right="566"/>
        <w:rPr>
          <w:rFonts w:ascii="Times New Roman" w:hAnsi="Times New Roman" w:cs="Times New Roman"/>
          <w:color w:val="000000"/>
          <w:sz w:val="24"/>
          <w:szCs w:val="24"/>
          <w:lang w:val="en-US"/>
        </w:rPr>
      </w:pPr>
      <w:r w:rsidRPr="00C429C6">
        <w:rPr>
          <w:rFonts w:ascii="Times New Roman" w:hAnsi="Times New Roman" w:cs="Times New Roman"/>
          <w:color w:val="000000"/>
          <w:sz w:val="24"/>
          <w:szCs w:val="24"/>
          <w:lang w:val="en-US"/>
        </w:rPr>
        <w:tab/>
        <w:t>BE ABLE TO:</w:t>
      </w:r>
      <w:r w:rsidRPr="00C429C6">
        <w:rPr>
          <w:rFonts w:ascii="Times New Roman" w:hAnsi="Times New Roman" w:cs="Times New Roman"/>
          <w:color w:val="000000"/>
          <w:sz w:val="24"/>
          <w:szCs w:val="24"/>
          <w:lang w:val="en-US"/>
        </w:rPr>
        <w:br/>
        <w:t xml:space="preserve">analyze modern structures of human's production and scientific activity, identify the levels of knowledge organization in science, principles, methods, technical and technological bases for the production of scientific results, solve the problems of experiment planning, reduce the total number of variables by methods of similarity theory and dimensions, control the sequence of tests in conditions of one-factor and multifactorial experiments, the problem of statistical analysis of </w:t>
      </w:r>
      <w:r w:rsidRPr="00C429C6">
        <w:rPr>
          <w:rFonts w:ascii="Times New Roman" w:hAnsi="Times New Roman" w:cs="Times New Roman"/>
          <w:color w:val="000000"/>
          <w:sz w:val="24"/>
          <w:szCs w:val="24"/>
          <w:lang w:val="en-US"/>
        </w:rPr>
        <w:lastRenderedPageBreak/>
        <w:t>the mathematical their models, the task of assessing the indicators of novelty and the reliability of scientific knowledge;</w:t>
      </w:r>
    </w:p>
    <w:p w:rsidR="00337C36" w:rsidRPr="00C429C6" w:rsidRDefault="00C74EB4" w:rsidP="00337C36">
      <w:pPr>
        <w:pStyle w:val="HTML"/>
        <w:shd w:val="clear" w:color="auto" w:fill="FFFFFF"/>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337C36" w:rsidRPr="00C429C6">
        <w:rPr>
          <w:rFonts w:ascii="Times New Roman" w:hAnsi="Times New Roman" w:cs="Times New Roman"/>
          <w:color w:val="000000"/>
          <w:sz w:val="24"/>
          <w:szCs w:val="24"/>
          <w:lang w:val="en-US"/>
        </w:rPr>
        <w:t>HAVE:</w:t>
      </w:r>
    </w:p>
    <w:p w:rsidR="00337C36" w:rsidRPr="00C429C6" w:rsidRDefault="00C74EB4" w:rsidP="00337C36">
      <w:pPr>
        <w:pStyle w:val="HTML"/>
        <w:shd w:val="clear" w:color="auto" w:fill="FFFFFF"/>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337C36" w:rsidRPr="00C429C6">
        <w:rPr>
          <w:rFonts w:ascii="Times New Roman" w:hAnsi="Times New Roman" w:cs="Times New Roman"/>
          <w:color w:val="000000"/>
          <w:sz w:val="24"/>
          <w:szCs w:val="24"/>
          <w:lang w:val="en-US"/>
        </w:rPr>
        <w:t xml:space="preserve">the use of methods to verify the models significance, regression coefficients, the adequacy of empirical equations, dispersion, regression, correlation, covariance analysis of scientific knowledge, setting and analysis of creative tasks, the use of methods for finding creative solutions: trial and error, heuristic and control techniques, brainstorming, </w:t>
      </w:r>
      <w:proofErr w:type="spellStart"/>
      <w:r w:rsidR="00337C36" w:rsidRPr="00C429C6">
        <w:rPr>
          <w:rFonts w:ascii="Times New Roman" w:hAnsi="Times New Roman" w:cs="Times New Roman"/>
          <w:color w:val="000000"/>
          <w:sz w:val="24"/>
          <w:szCs w:val="24"/>
          <w:lang w:val="en-US"/>
        </w:rPr>
        <w:t>synergetics</w:t>
      </w:r>
      <w:proofErr w:type="spellEnd"/>
      <w:r w:rsidR="00337C36" w:rsidRPr="00C429C6">
        <w:rPr>
          <w:rFonts w:ascii="Times New Roman" w:hAnsi="Times New Roman" w:cs="Times New Roman"/>
          <w:color w:val="000000"/>
          <w:sz w:val="24"/>
          <w:szCs w:val="24"/>
          <w:lang w:val="en-US"/>
        </w:rPr>
        <w:t>, morphological analysis, methods for solving creative problems, eliminating technical contradictions in creative tasks.</w:t>
      </w:r>
    </w:p>
    <w:p w:rsidR="00EA55AA" w:rsidRPr="00C429C6" w:rsidRDefault="00C74EB4" w:rsidP="00EA55AA">
      <w:pPr>
        <w:pStyle w:val="HTML"/>
        <w:shd w:val="clear" w:color="auto" w:fill="FFFFFF"/>
        <w:tabs>
          <w:tab w:val="clear" w:pos="916"/>
          <w:tab w:val="left" w:pos="284"/>
        </w:tabs>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b/>
          <w:sz w:val="24"/>
          <w:szCs w:val="24"/>
          <w:lang w:val="en-US" w:eastAsia="en-US"/>
        </w:rPr>
        <w:tab/>
      </w:r>
      <w:r w:rsidRPr="00C74EB4">
        <w:rPr>
          <w:rFonts w:ascii="Times New Roman" w:eastAsiaTheme="minorHAnsi" w:hAnsi="Times New Roman" w:cs="Times New Roman"/>
          <w:b/>
          <w:sz w:val="24"/>
          <w:szCs w:val="24"/>
          <w:lang w:val="en-US" w:eastAsia="en-US"/>
        </w:rPr>
        <w:t xml:space="preserve">         </w:t>
      </w:r>
      <w:r w:rsidR="00EA55AA" w:rsidRPr="00C429C6">
        <w:rPr>
          <w:rFonts w:ascii="Times New Roman" w:eastAsiaTheme="minorHAnsi" w:hAnsi="Times New Roman" w:cs="Times New Roman"/>
          <w:b/>
          <w:sz w:val="24"/>
          <w:szCs w:val="24"/>
          <w:lang w:val="en-US" w:eastAsia="en-US"/>
        </w:rPr>
        <w:t>Types of academic work:</w:t>
      </w:r>
      <w:r w:rsidR="00EA55AA" w:rsidRPr="00C429C6">
        <w:rPr>
          <w:rFonts w:ascii="Times New Roman" w:eastAsiaTheme="minorHAnsi" w:hAnsi="Times New Roman" w:cs="Times New Roman"/>
          <w:sz w:val="24"/>
          <w:szCs w:val="24"/>
          <w:lang w:val="en-US" w:eastAsia="en-US"/>
        </w:rPr>
        <w:t xml:space="preserve"> lectures, postgraduate students’ individual work.</w:t>
      </w:r>
    </w:p>
    <w:p w:rsidR="00EA55AA" w:rsidRPr="00C429C6" w:rsidRDefault="00EA55AA" w:rsidP="00EA55AA">
      <w:pPr>
        <w:pStyle w:val="HTML"/>
        <w:shd w:val="clear" w:color="auto" w:fill="FFFFFF"/>
        <w:tabs>
          <w:tab w:val="clear" w:pos="916"/>
          <w:tab w:val="left" w:pos="284"/>
        </w:tabs>
        <w:jc w:val="both"/>
        <w:rPr>
          <w:rFonts w:ascii="Times New Roman" w:eastAsiaTheme="minorHAnsi" w:hAnsi="Times New Roman" w:cs="Times New Roman"/>
          <w:b/>
          <w:sz w:val="24"/>
          <w:szCs w:val="24"/>
          <w:lang w:val="en-US" w:eastAsia="en-US"/>
        </w:rPr>
      </w:pPr>
      <w:r w:rsidRPr="00C429C6">
        <w:rPr>
          <w:rFonts w:ascii="Times New Roman" w:eastAsiaTheme="minorHAnsi" w:hAnsi="Times New Roman" w:cs="Times New Roman"/>
          <w:sz w:val="24"/>
          <w:szCs w:val="24"/>
          <w:lang w:val="en-US" w:eastAsia="en-US"/>
        </w:rPr>
        <w:tab/>
      </w:r>
      <w:r w:rsidR="00C74EB4" w:rsidRPr="00C74EB4">
        <w:rPr>
          <w:rFonts w:ascii="Times New Roman" w:eastAsiaTheme="minorHAnsi" w:hAnsi="Times New Roman" w:cs="Times New Roman"/>
          <w:sz w:val="24"/>
          <w:szCs w:val="24"/>
          <w:lang w:val="en-US" w:eastAsia="en-US"/>
        </w:rPr>
        <w:t xml:space="preserve">         </w:t>
      </w:r>
      <w:r w:rsidRPr="00C429C6">
        <w:rPr>
          <w:rFonts w:ascii="Times New Roman" w:eastAsiaTheme="minorHAnsi" w:hAnsi="Times New Roman" w:cs="Times New Roman"/>
          <w:sz w:val="24"/>
          <w:szCs w:val="24"/>
          <w:lang w:val="en-US" w:eastAsia="en-US"/>
        </w:rPr>
        <w:t xml:space="preserve">The study of discipline ends with </w:t>
      </w:r>
      <w:r w:rsidRPr="00C429C6">
        <w:rPr>
          <w:rFonts w:ascii="Times New Roman" w:eastAsiaTheme="minorHAnsi" w:hAnsi="Times New Roman" w:cs="Times New Roman"/>
          <w:b/>
          <w:sz w:val="24"/>
          <w:szCs w:val="24"/>
          <w:lang w:val="en-US" w:eastAsia="en-US"/>
        </w:rPr>
        <w:t>qualifying examinations for the Candidate degree.</w:t>
      </w:r>
    </w:p>
    <w:p w:rsidR="00EA55AA" w:rsidRPr="00C429C6" w:rsidRDefault="00EA55AA" w:rsidP="00EA55AA">
      <w:pPr>
        <w:pStyle w:val="HTML"/>
        <w:shd w:val="clear" w:color="auto" w:fill="FFFFFF"/>
        <w:tabs>
          <w:tab w:val="clear" w:pos="916"/>
          <w:tab w:val="left" w:pos="284"/>
        </w:tabs>
        <w:jc w:val="both"/>
        <w:rPr>
          <w:rFonts w:ascii="Times New Roman" w:eastAsiaTheme="minorHAnsi" w:hAnsi="Times New Roman" w:cs="Times New Roman"/>
          <w:sz w:val="24"/>
          <w:szCs w:val="24"/>
          <w:lang w:val="en-US" w:eastAsia="en-US"/>
        </w:rPr>
      </w:pPr>
    </w:p>
    <w:p w:rsidR="00EA55AA" w:rsidRPr="00C74EB4" w:rsidRDefault="00EA55AA" w:rsidP="00EA55AA">
      <w:pPr>
        <w:tabs>
          <w:tab w:val="left" w:pos="284"/>
        </w:tabs>
        <w:spacing w:after="0"/>
        <w:ind w:firstLine="284"/>
        <w:jc w:val="both"/>
        <w:rPr>
          <w:rFonts w:ascii="Times New Roman" w:hAnsi="Times New Roman" w:cs="Times New Roman"/>
          <w:sz w:val="24"/>
          <w:szCs w:val="24"/>
          <w:lang w:val="en-US"/>
        </w:rPr>
      </w:pPr>
      <w:r w:rsidRPr="00C74EB4">
        <w:rPr>
          <w:rFonts w:ascii="Times New Roman" w:hAnsi="Times New Roman" w:cs="Times New Roman"/>
          <w:sz w:val="24"/>
          <w:szCs w:val="24"/>
          <w:lang w:val="en-US"/>
        </w:rPr>
        <w:t xml:space="preserve">The work program is based on: </w:t>
      </w:r>
    </w:p>
    <w:p w:rsidR="00EA55AA" w:rsidRPr="00C429C6" w:rsidRDefault="00EA55AA" w:rsidP="00EA55AA">
      <w:pPr>
        <w:tabs>
          <w:tab w:val="left" w:pos="284"/>
        </w:tabs>
        <w:spacing w:after="0"/>
        <w:ind w:firstLine="284"/>
        <w:jc w:val="both"/>
        <w:rPr>
          <w:rFonts w:ascii="Times New Roman" w:hAnsi="Times New Roman" w:cs="Times New Roman"/>
          <w:sz w:val="24"/>
          <w:szCs w:val="24"/>
          <w:lang w:val="en-US"/>
        </w:rPr>
      </w:pPr>
      <w:r w:rsidRPr="00C429C6">
        <w:rPr>
          <w:rFonts w:ascii="Times New Roman" w:hAnsi="Times New Roman" w:cs="Times New Roman"/>
          <w:sz w:val="24"/>
          <w:szCs w:val="24"/>
          <w:lang w:val="en-US"/>
        </w:rPr>
        <w:t xml:space="preserve">- federal state requirements for the structure of the main professional educational program of postgraduate professional education (postgraduate study) approved by the order of the Ministry of Education and Science of the Russian Federation of July 30, 2014. No. 898; </w:t>
      </w:r>
    </w:p>
    <w:p w:rsidR="00EA55AA" w:rsidRPr="00C429C6" w:rsidRDefault="00EA55AA" w:rsidP="00EA55AA">
      <w:pPr>
        <w:spacing w:after="0"/>
        <w:jc w:val="both"/>
        <w:rPr>
          <w:rFonts w:ascii="Times New Roman" w:hAnsi="Times New Roman" w:cs="Times New Roman"/>
          <w:sz w:val="24"/>
          <w:szCs w:val="24"/>
          <w:lang w:val="en-US"/>
        </w:rPr>
      </w:pPr>
      <w:r w:rsidRPr="00C429C6">
        <w:rPr>
          <w:rFonts w:ascii="Times New Roman" w:hAnsi="Times New Roman" w:cs="Times New Roman"/>
          <w:sz w:val="24"/>
          <w:szCs w:val="24"/>
          <w:lang w:val="en-US"/>
        </w:rPr>
        <w:t xml:space="preserve">- minimum program of the candidate examination in the direction of 38.06.01 "Economics"; </w:t>
      </w:r>
    </w:p>
    <w:p w:rsidR="00EA55AA" w:rsidRPr="00C429C6" w:rsidRDefault="00EA55AA" w:rsidP="00EA55AA">
      <w:pPr>
        <w:spacing w:after="0"/>
        <w:jc w:val="both"/>
        <w:rPr>
          <w:rFonts w:ascii="Times New Roman" w:hAnsi="Times New Roman" w:cs="Times New Roman"/>
          <w:sz w:val="24"/>
          <w:szCs w:val="24"/>
          <w:lang w:val="en-US"/>
        </w:rPr>
      </w:pPr>
      <w:r w:rsidRPr="00C429C6">
        <w:rPr>
          <w:rFonts w:ascii="Times New Roman" w:hAnsi="Times New Roman" w:cs="Times New Roman"/>
          <w:sz w:val="24"/>
          <w:szCs w:val="24"/>
          <w:lang w:val="en-US"/>
        </w:rPr>
        <w:t xml:space="preserve">- passports of the direction of scientific workers to the direction of 38.06.01 "Economics"; </w:t>
      </w:r>
    </w:p>
    <w:p w:rsidR="00EA55AA" w:rsidRPr="00C429C6" w:rsidRDefault="00EA55AA" w:rsidP="00EA55AA">
      <w:pPr>
        <w:spacing w:after="0"/>
        <w:jc w:val="both"/>
        <w:rPr>
          <w:rFonts w:ascii="Times New Roman" w:hAnsi="Times New Roman" w:cs="Times New Roman"/>
          <w:sz w:val="24"/>
          <w:szCs w:val="24"/>
          <w:lang w:val="en-US"/>
        </w:rPr>
      </w:pPr>
      <w:r w:rsidRPr="00C429C6">
        <w:rPr>
          <w:rFonts w:ascii="Times New Roman" w:hAnsi="Times New Roman" w:cs="Times New Roman"/>
          <w:sz w:val="24"/>
          <w:szCs w:val="24"/>
          <w:lang w:val="en-US"/>
        </w:rPr>
        <w:t xml:space="preserve">- curriculum </w:t>
      </w:r>
      <w:proofErr w:type="spellStart"/>
      <w:r w:rsidRPr="00C429C6">
        <w:rPr>
          <w:rFonts w:ascii="Times New Roman" w:hAnsi="Times New Roman" w:cs="Times New Roman"/>
          <w:sz w:val="24"/>
          <w:szCs w:val="24"/>
          <w:lang w:val="en-US"/>
        </w:rPr>
        <w:t>UrFU</w:t>
      </w:r>
      <w:proofErr w:type="spellEnd"/>
      <w:r w:rsidRPr="00C429C6">
        <w:rPr>
          <w:rFonts w:ascii="Times New Roman" w:hAnsi="Times New Roman" w:cs="Times New Roman"/>
          <w:sz w:val="24"/>
          <w:szCs w:val="24"/>
          <w:lang w:val="en-US"/>
        </w:rPr>
        <w:t xml:space="preserve"> for the main educational program postgraduate professional education (postgraduate study) in the direction of 38.06.01 "Economics".</w:t>
      </w:r>
    </w:p>
    <w:p w:rsidR="00337C36" w:rsidRPr="00C429C6" w:rsidRDefault="00337C36" w:rsidP="00337C36">
      <w:pPr>
        <w:pStyle w:val="HTML"/>
        <w:shd w:val="clear" w:color="auto" w:fill="FFFFFF"/>
        <w:rPr>
          <w:rFonts w:ascii="Times New Roman" w:hAnsi="Times New Roman" w:cs="Times New Roman"/>
          <w:color w:val="000000"/>
          <w:sz w:val="24"/>
          <w:szCs w:val="24"/>
          <w:lang w:val="en-US"/>
        </w:rPr>
      </w:pPr>
    </w:p>
    <w:p w:rsidR="00EA55AA" w:rsidRPr="00C429C6" w:rsidRDefault="00EA55AA" w:rsidP="00EA55AA">
      <w:pPr>
        <w:pStyle w:val="a4"/>
        <w:numPr>
          <w:ilvl w:val="0"/>
          <w:numId w:val="1"/>
        </w:numPr>
        <w:jc w:val="both"/>
        <w:rPr>
          <w:rFonts w:ascii="Times New Roman" w:hAnsi="Times New Roman" w:cs="Times New Roman"/>
          <w:b/>
          <w:sz w:val="24"/>
          <w:szCs w:val="24"/>
          <w:lang w:val="en-US"/>
        </w:rPr>
      </w:pPr>
      <w:r w:rsidRPr="00C429C6">
        <w:rPr>
          <w:rFonts w:ascii="Times New Roman" w:hAnsi="Times New Roman" w:cs="Times New Roman"/>
          <w:b/>
          <w:sz w:val="24"/>
          <w:szCs w:val="24"/>
          <w:lang w:val="en-US"/>
        </w:rPr>
        <w:t>SCOPE OF DISCIPLINE AND KINDS OF ACADEMIC WORK</w:t>
      </w:r>
    </w:p>
    <w:tbl>
      <w:tblPr>
        <w:tblpPr w:leftFromText="180" w:rightFromText="180" w:vertAnchor="text" w:horzAnchor="margin" w:tblpXSpec="center" w:tblpY="731"/>
        <w:tblW w:w="10003" w:type="dxa"/>
        <w:tblCellMar>
          <w:top w:w="15" w:type="dxa"/>
          <w:left w:w="15" w:type="dxa"/>
          <w:bottom w:w="15" w:type="dxa"/>
          <w:right w:w="15" w:type="dxa"/>
        </w:tblCellMar>
        <w:tblLook w:val="04A0" w:firstRow="1" w:lastRow="0" w:firstColumn="1" w:lastColumn="0" w:noHBand="0" w:noVBand="1"/>
      </w:tblPr>
      <w:tblGrid>
        <w:gridCol w:w="2803"/>
        <w:gridCol w:w="4324"/>
        <w:gridCol w:w="1516"/>
        <w:gridCol w:w="1360"/>
      </w:tblGrid>
      <w:tr w:rsidR="00EA55AA" w:rsidRPr="00C429C6" w:rsidTr="005F0BE2">
        <w:trPr>
          <w:trHeight w:val="57"/>
        </w:trPr>
        <w:tc>
          <w:tcPr>
            <w:tcW w:w="280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EA55AA" w:rsidRPr="00C429C6" w:rsidRDefault="00EA55AA" w:rsidP="005F0BE2">
            <w:pPr>
              <w:pStyle w:val="HTML"/>
              <w:shd w:val="clear" w:color="auto" w:fill="FFFFFF"/>
              <w:jc w:val="center"/>
              <w:rPr>
                <w:rFonts w:ascii="Times New Roman" w:eastAsiaTheme="minorHAnsi" w:hAnsi="Times New Roman" w:cs="Times New Roman"/>
                <w:sz w:val="24"/>
                <w:szCs w:val="24"/>
                <w:lang w:val="en-US" w:eastAsia="en-US"/>
              </w:rPr>
            </w:pPr>
          </w:p>
          <w:p w:rsidR="00EA55AA" w:rsidRPr="00C429C6" w:rsidRDefault="00EA55AA" w:rsidP="005F0BE2">
            <w:pPr>
              <w:pStyle w:val="HTML"/>
              <w:shd w:val="clear" w:color="auto" w:fill="FFFFFF"/>
              <w:jc w:val="center"/>
              <w:rPr>
                <w:rFonts w:ascii="Times New Roman" w:eastAsiaTheme="minorHAnsi" w:hAnsi="Times New Roman" w:cs="Times New Roman"/>
                <w:sz w:val="24"/>
                <w:szCs w:val="24"/>
                <w:lang w:val="en-US" w:eastAsia="en-US"/>
              </w:rPr>
            </w:pPr>
          </w:p>
          <w:p w:rsidR="00EA55AA" w:rsidRPr="00C429C6" w:rsidRDefault="00EA55AA" w:rsidP="005F0BE2">
            <w:pPr>
              <w:pStyle w:val="HTML"/>
              <w:shd w:val="clear" w:color="auto" w:fill="FFFFFF"/>
              <w:jc w:val="center"/>
              <w:rPr>
                <w:rFonts w:ascii="Times New Roman" w:eastAsiaTheme="minorHAnsi" w:hAnsi="Times New Roman" w:cs="Times New Roman"/>
                <w:sz w:val="24"/>
                <w:szCs w:val="24"/>
                <w:lang w:val="en-US" w:eastAsia="en-US"/>
              </w:rPr>
            </w:pPr>
            <w:r w:rsidRPr="00C429C6">
              <w:rPr>
                <w:rFonts w:ascii="Times New Roman" w:eastAsiaTheme="minorHAnsi" w:hAnsi="Times New Roman" w:cs="Times New Roman"/>
                <w:sz w:val="24"/>
                <w:szCs w:val="24"/>
                <w:lang w:val="en-US" w:eastAsia="en-US"/>
              </w:rPr>
              <w:t>Type of study sessions</w:t>
            </w:r>
          </w:p>
          <w:p w:rsidR="00EA55AA" w:rsidRPr="00C429C6" w:rsidRDefault="00EA55AA" w:rsidP="005F0BE2">
            <w:pPr>
              <w:spacing w:after="0" w:line="240" w:lineRule="auto"/>
              <w:jc w:val="center"/>
              <w:rPr>
                <w:rFonts w:ascii="Times New Roman" w:hAnsi="Times New Roman" w:cs="Times New Roman"/>
                <w:sz w:val="24"/>
                <w:szCs w:val="24"/>
                <w:lang w:val="en-US"/>
              </w:rPr>
            </w:pPr>
          </w:p>
        </w:tc>
        <w:tc>
          <w:tcPr>
            <w:tcW w:w="432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A55AA" w:rsidRPr="00C429C6" w:rsidRDefault="00EA55AA" w:rsidP="005F0BE2">
            <w:pPr>
              <w:pStyle w:val="HTML"/>
              <w:shd w:val="clear" w:color="auto" w:fill="FFFFFF"/>
              <w:rPr>
                <w:rFonts w:ascii="Times New Roman" w:eastAsiaTheme="minorHAnsi" w:hAnsi="Times New Roman" w:cs="Times New Roman"/>
                <w:sz w:val="24"/>
                <w:szCs w:val="24"/>
                <w:lang w:val="en-US" w:eastAsia="en-US"/>
              </w:rPr>
            </w:pPr>
            <w:r w:rsidRPr="00C429C6">
              <w:rPr>
                <w:rFonts w:ascii="Times New Roman" w:eastAsiaTheme="minorHAnsi" w:hAnsi="Times New Roman" w:cs="Times New Roman"/>
                <w:sz w:val="24"/>
                <w:szCs w:val="24"/>
                <w:lang w:val="en-US" w:eastAsia="en-US"/>
              </w:rPr>
              <w:t>Number of hours per term (third term)</w:t>
            </w:r>
          </w:p>
          <w:p w:rsidR="00EA55AA" w:rsidRPr="00C429C6" w:rsidRDefault="00EA55AA" w:rsidP="005F0BE2">
            <w:pPr>
              <w:spacing w:after="0" w:line="240" w:lineRule="auto"/>
              <w:jc w:val="center"/>
              <w:rPr>
                <w:rFonts w:ascii="Times New Roman" w:hAnsi="Times New Roman" w:cs="Times New Roman"/>
                <w:sz w:val="24"/>
                <w:szCs w:val="24"/>
                <w:lang w:val="en-US"/>
              </w:rPr>
            </w:pPr>
          </w:p>
        </w:tc>
        <w:tc>
          <w:tcPr>
            <w:tcW w:w="28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A55AA" w:rsidRPr="00C429C6" w:rsidRDefault="00EA55AA" w:rsidP="005F0BE2">
            <w:pPr>
              <w:pStyle w:val="HTML"/>
              <w:shd w:val="clear" w:color="auto" w:fill="FFFFFF"/>
              <w:jc w:val="center"/>
              <w:rPr>
                <w:rFonts w:ascii="Times New Roman" w:eastAsiaTheme="minorHAnsi" w:hAnsi="Times New Roman" w:cs="Times New Roman"/>
                <w:sz w:val="24"/>
                <w:szCs w:val="24"/>
                <w:lang w:val="en-US" w:eastAsia="en-US"/>
              </w:rPr>
            </w:pPr>
            <w:r w:rsidRPr="00C429C6">
              <w:rPr>
                <w:rFonts w:ascii="Times New Roman" w:eastAsiaTheme="minorHAnsi" w:hAnsi="Times New Roman" w:cs="Times New Roman"/>
                <w:sz w:val="24"/>
                <w:szCs w:val="24"/>
                <w:lang w:val="en-US" w:eastAsia="en-US"/>
              </w:rPr>
              <w:t>Labor intensity</w:t>
            </w:r>
          </w:p>
          <w:p w:rsidR="00EA55AA" w:rsidRPr="00C429C6" w:rsidRDefault="00EA55AA" w:rsidP="005F0BE2">
            <w:pPr>
              <w:spacing w:after="0" w:line="240" w:lineRule="auto"/>
              <w:jc w:val="center"/>
              <w:rPr>
                <w:rFonts w:ascii="Times New Roman" w:hAnsi="Times New Roman" w:cs="Times New Roman"/>
                <w:sz w:val="24"/>
                <w:szCs w:val="24"/>
                <w:lang w:val="en-US"/>
              </w:rPr>
            </w:pPr>
          </w:p>
        </w:tc>
      </w:tr>
      <w:tr w:rsidR="00EA55AA" w:rsidRPr="00C429C6" w:rsidTr="005F0BE2">
        <w:trPr>
          <w:trHeight w:val="57"/>
        </w:trPr>
        <w:tc>
          <w:tcPr>
            <w:tcW w:w="2803" w:type="dxa"/>
            <w:vMerge/>
            <w:tcBorders>
              <w:top w:val="single" w:sz="4" w:space="0" w:color="000000"/>
              <w:left w:val="single" w:sz="4" w:space="0" w:color="000000"/>
              <w:bottom w:val="single" w:sz="4" w:space="0" w:color="000000"/>
              <w:right w:val="single" w:sz="4" w:space="0" w:color="000000"/>
            </w:tcBorders>
            <w:vAlign w:val="center"/>
            <w:hideMark/>
          </w:tcPr>
          <w:p w:rsidR="00EA55AA" w:rsidRPr="00C429C6" w:rsidRDefault="00EA55AA" w:rsidP="005F0BE2">
            <w:pPr>
              <w:spacing w:after="0" w:line="240" w:lineRule="auto"/>
              <w:jc w:val="center"/>
              <w:rPr>
                <w:rFonts w:ascii="Times New Roman" w:hAnsi="Times New Roman" w:cs="Times New Roman"/>
                <w:sz w:val="24"/>
                <w:szCs w:val="24"/>
                <w:lang w:val="en-US"/>
              </w:rPr>
            </w:pPr>
          </w:p>
        </w:tc>
        <w:tc>
          <w:tcPr>
            <w:tcW w:w="4324" w:type="dxa"/>
            <w:vMerge/>
            <w:tcBorders>
              <w:top w:val="single" w:sz="4" w:space="0" w:color="000000"/>
              <w:left w:val="single" w:sz="4" w:space="0" w:color="000000"/>
              <w:bottom w:val="single" w:sz="4" w:space="0" w:color="000000"/>
              <w:right w:val="single" w:sz="4" w:space="0" w:color="000000"/>
            </w:tcBorders>
            <w:vAlign w:val="center"/>
            <w:hideMark/>
          </w:tcPr>
          <w:p w:rsidR="00EA55AA" w:rsidRPr="00C429C6" w:rsidRDefault="00EA55AA" w:rsidP="005F0BE2">
            <w:pPr>
              <w:spacing w:after="0" w:line="240" w:lineRule="auto"/>
              <w:jc w:val="center"/>
              <w:rPr>
                <w:rFonts w:ascii="Times New Roman" w:hAnsi="Times New Roman" w:cs="Times New Roman"/>
                <w:sz w:val="24"/>
                <w:szCs w:val="24"/>
                <w:lang w:val="en-US"/>
              </w:rPr>
            </w:pP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A55AA" w:rsidRPr="00C429C6" w:rsidRDefault="00EA55AA" w:rsidP="005F0BE2">
            <w:pPr>
              <w:spacing w:after="0" w:line="240" w:lineRule="auto"/>
              <w:jc w:val="center"/>
              <w:rPr>
                <w:rFonts w:ascii="Times New Roman" w:hAnsi="Times New Roman" w:cs="Times New Roman"/>
                <w:sz w:val="24"/>
                <w:szCs w:val="24"/>
                <w:lang w:val="en-US"/>
              </w:rPr>
            </w:pPr>
            <w:r w:rsidRPr="00C429C6">
              <w:rPr>
                <w:rFonts w:ascii="Times New Roman" w:hAnsi="Times New Roman" w:cs="Times New Roman"/>
                <w:sz w:val="24"/>
                <w:szCs w:val="24"/>
                <w:lang w:val="en-US"/>
              </w:rPr>
              <w:t>Hours</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A55AA" w:rsidRPr="00C429C6" w:rsidRDefault="00EA55AA" w:rsidP="005F0BE2">
            <w:pPr>
              <w:pStyle w:val="HTML"/>
              <w:shd w:val="clear" w:color="auto" w:fill="FFFFFF"/>
              <w:jc w:val="center"/>
              <w:rPr>
                <w:rFonts w:ascii="Times New Roman" w:eastAsiaTheme="minorHAnsi" w:hAnsi="Times New Roman" w:cs="Times New Roman"/>
                <w:sz w:val="24"/>
                <w:szCs w:val="24"/>
                <w:lang w:val="en-US" w:eastAsia="en-US"/>
              </w:rPr>
            </w:pPr>
            <w:r w:rsidRPr="00C429C6">
              <w:rPr>
                <w:rFonts w:ascii="Times New Roman" w:eastAsiaTheme="minorHAnsi" w:hAnsi="Times New Roman" w:cs="Times New Roman"/>
                <w:sz w:val="24"/>
                <w:szCs w:val="24"/>
                <w:lang w:val="en-US" w:eastAsia="en-US"/>
              </w:rPr>
              <w:t>Credit unit</w:t>
            </w:r>
          </w:p>
          <w:p w:rsidR="00EA55AA" w:rsidRPr="00C429C6" w:rsidRDefault="00EA55AA" w:rsidP="005F0BE2">
            <w:pPr>
              <w:spacing w:after="0" w:line="240" w:lineRule="auto"/>
              <w:ind w:left="300"/>
              <w:jc w:val="center"/>
              <w:rPr>
                <w:rFonts w:ascii="Times New Roman" w:hAnsi="Times New Roman" w:cs="Times New Roman"/>
                <w:sz w:val="24"/>
                <w:szCs w:val="24"/>
                <w:lang w:val="en-US"/>
              </w:rPr>
            </w:pPr>
          </w:p>
        </w:tc>
      </w:tr>
      <w:tr w:rsidR="00EA55AA" w:rsidRPr="00C429C6" w:rsidTr="005F0BE2">
        <w:trPr>
          <w:trHeight w:val="309"/>
        </w:trPr>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A55AA" w:rsidRPr="00C429C6" w:rsidRDefault="00EA55AA" w:rsidP="005F0BE2">
            <w:pPr>
              <w:pStyle w:val="HTML"/>
              <w:shd w:val="clear" w:color="auto" w:fill="FFFFFF"/>
              <w:rPr>
                <w:rFonts w:ascii="Times New Roman" w:eastAsiaTheme="minorHAnsi" w:hAnsi="Times New Roman" w:cs="Times New Roman"/>
                <w:sz w:val="24"/>
                <w:szCs w:val="24"/>
                <w:lang w:val="en-US" w:eastAsia="en-US"/>
              </w:rPr>
            </w:pPr>
            <w:r w:rsidRPr="00C429C6">
              <w:rPr>
                <w:rFonts w:ascii="Times New Roman" w:eastAsiaTheme="minorHAnsi" w:hAnsi="Times New Roman" w:cs="Times New Roman"/>
                <w:sz w:val="24"/>
                <w:szCs w:val="24"/>
                <w:lang w:val="en-US" w:eastAsia="en-US"/>
              </w:rPr>
              <w:t>Lectures</w:t>
            </w:r>
          </w:p>
        </w:tc>
        <w:tc>
          <w:tcPr>
            <w:tcW w:w="4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A55AA" w:rsidRPr="00C429C6" w:rsidRDefault="00EA55AA" w:rsidP="005F0BE2">
            <w:pPr>
              <w:spacing w:after="0" w:line="240" w:lineRule="auto"/>
              <w:jc w:val="center"/>
              <w:rPr>
                <w:rFonts w:ascii="Times New Roman" w:hAnsi="Times New Roman" w:cs="Times New Roman"/>
                <w:sz w:val="24"/>
                <w:szCs w:val="24"/>
                <w:lang w:val="en-US"/>
              </w:rPr>
            </w:pPr>
            <w:r w:rsidRPr="00C429C6">
              <w:rPr>
                <w:rFonts w:ascii="Times New Roman" w:hAnsi="Times New Roman" w:cs="Times New Roman"/>
                <w:sz w:val="24"/>
                <w:szCs w:val="24"/>
                <w:lang w:val="en-US"/>
              </w:rPr>
              <w:t>4</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A55AA" w:rsidRPr="00C429C6" w:rsidRDefault="00EA55AA" w:rsidP="005F0BE2">
            <w:pPr>
              <w:spacing w:after="0" w:line="240" w:lineRule="auto"/>
              <w:jc w:val="center"/>
              <w:rPr>
                <w:rFonts w:ascii="Times New Roman" w:hAnsi="Times New Roman" w:cs="Times New Roman"/>
                <w:sz w:val="24"/>
                <w:szCs w:val="24"/>
                <w:lang w:val="en-US"/>
              </w:rPr>
            </w:pPr>
            <w:r w:rsidRPr="00C429C6">
              <w:rPr>
                <w:rFonts w:ascii="Times New Roman" w:hAnsi="Times New Roman" w:cs="Times New Roman"/>
                <w:sz w:val="24"/>
                <w:szCs w:val="24"/>
                <w:lang w:val="en-US"/>
              </w:rPr>
              <w:t>4</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A55AA" w:rsidRPr="00C429C6" w:rsidRDefault="00EA55AA" w:rsidP="005F0BE2">
            <w:pPr>
              <w:spacing w:after="0" w:line="240" w:lineRule="auto"/>
              <w:jc w:val="center"/>
              <w:rPr>
                <w:rFonts w:ascii="Times New Roman" w:hAnsi="Times New Roman" w:cs="Times New Roman"/>
                <w:sz w:val="24"/>
                <w:szCs w:val="24"/>
                <w:lang w:val="en-US"/>
              </w:rPr>
            </w:pPr>
            <w:r w:rsidRPr="00C429C6">
              <w:rPr>
                <w:rFonts w:ascii="Times New Roman" w:hAnsi="Times New Roman" w:cs="Times New Roman"/>
                <w:sz w:val="24"/>
                <w:szCs w:val="24"/>
                <w:lang w:val="en-US"/>
              </w:rPr>
              <w:t>0,5</w:t>
            </w:r>
          </w:p>
        </w:tc>
      </w:tr>
      <w:tr w:rsidR="00EA55AA" w:rsidRPr="00C429C6" w:rsidTr="005F0BE2">
        <w:trPr>
          <w:trHeight w:val="309"/>
        </w:trPr>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A55AA" w:rsidRPr="00C429C6" w:rsidRDefault="00EA55AA" w:rsidP="005F0BE2">
            <w:pPr>
              <w:spacing w:after="0" w:line="240" w:lineRule="auto"/>
              <w:rPr>
                <w:rFonts w:ascii="Times New Roman" w:hAnsi="Times New Roman" w:cs="Times New Roman"/>
                <w:sz w:val="24"/>
                <w:szCs w:val="24"/>
                <w:lang w:val="en-US"/>
              </w:rPr>
            </w:pPr>
            <w:r w:rsidRPr="00C429C6">
              <w:rPr>
                <w:rFonts w:ascii="Times New Roman" w:hAnsi="Times New Roman" w:cs="Times New Roman"/>
                <w:sz w:val="24"/>
                <w:szCs w:val="24"/>
                <w:lang w:val="en-US"/>
              </w:rPr>
              <w:t>Individual work</w:t>
            </w:r>
          </w:p>
        </w:tc>
        <w:tc>
          <w:tcPr>
            <w:tcW w:w="4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A55AA" w:rsidRPr="00C429C6" w:rsidRDefault="00EA55AA" w:rsidP="005F0BE2">
            <w:pPr>
              <w:spacing w:after="0" w:line="240" w:lineRule="auto"/>
              <w:jc w:val="center"/>
              <w:rPr>
                <w:rFonts w:ascii="Times New Roman" w:hAnsi="Times New Roman" w:cs="Times New Roman"/>
                <w:sz w:val="24"/>
                <w:szCs w:val="24"/>
                <w:lang w:val="en-US"/>
              </w:rPr>
            </w:pPr>
            <w:r w:rsidRPr="00C429C6">
              <w:rPr>
                <w:rFonts w:ascii="Times New Roman" w:hAnsi="Times New Roman" w:cs="Times New Roman"/>
                <w:sz w:val="24"/>
                <w:szCs w:val="24"/>
                <w:lang w:val="en-US"/>
              </w:rPr>
              <w:t>104</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A55AA" w:rsidRPr="00C429C6" w:rsidRDefault="00EA55AA" w:rsidP="005F0BE2">
            <w:pPr>
              <w:spacing w:after="0" w:line="240" w:lineRule="auto"/>
              <w:jc w:val="center"/>
              <w:rPr>
                <w:rFonts w:ascii="Times New Roman" w:hAnsi="Times New Roman" w:cs="Times New Roman"/>
                <w:sz w:val="24"/>
                <w:szCs w:val="24"/>
                <w:lang w:val="en-US"/>
              </w:rPr>
            </w:pPr>
            <w:r w:rsidRPr="00C429C6">
              <w:rPr>
                <w:rFonts w:ascii="Times New Roman" w:hAnsi="Times New Roman" w:cs="Times New Roman"/>
                <w:sz w:val="24"/>
                <w:szCs w:val="24"/>
                <w:lang w:val="en-US"/>
              </w:rPr>
              <w:t>104</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A55AA" w:rsidRPr="00C429C6" w:rsidRDefault="00EA55AA" w:rsidP="005F0BE2">
            <w:pPr>
              <w:spacing w:after="0" w:line="240" w:lineRule="auto"/>
              <w:jc w:val="center"/>
              <w:rPr>
                <w:rFonts w:ascii="Times New Roman" w:hAnsi="Times New Roman" w:cs="Times New Roman"/>
                <w:sz w:val="24"/>
                <w:szCs w:val="24"/>
                <w:lang w:val="en-US"/>
              </w:rPr>
            </w:pPr>
            <w:r w:rsidRPr="00C429C6">
              <w:rPr>
                <w:rFonts w:ascii="Times New Roman" w:hAnsi="Times New Roman" w:cs="Times New Roman"/>
                <w:sz w:val="24"/>
                <w:szCs w:val="24"/>
                <w:lang w:val="en-US"/>
              </w:rPr>
              <w:t>2,5</w:t>
            </w:r>
          </w:p>
        </w:tc>
      </w:tr>
      <w:tr w:rsidR="00EA55AA" w:rsidRPr="00C429C6" w:rsidTr="005F0BE2">
        <w:trPr>
          <w:trHeight w:val="328"/>
        </w:trPr>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EA55AA" w:rsidRPr="00C429C6" w:rsidRDefault="00EA55AA" w:rsidP="005F0BE2">
            <w:pPr>
              <w:spacing w:after="0" w:line="240" w:lineRule="auto"/>
              <w:jc w:val="right"/>
              <w:rPr>
                <w:rFonts w:ascii="Times New Roman" w:hAnsi="Times New Roman" w:cs="Times New Roman"/>
                <w:sz w:val="24"/>
                <w:szCs w:val="24"/>
                <w:lang w:val="en-US"/>
              </w:rPr>
            </w:pPr>
            <w:r w:rsidRPr="00C429C6">
              <w:rPr>
                <w:rFonts w:ascii="Times New Roman" w:hAnsi="Times New Roman" w:cs="Times New Roman"/>
                <w:sz w:val="24"/>
                <w:szCs w:val="24"/>
                <w:lang w:val="en-US"/>
              </w:rPr>
              <w:t>TOTAL</w:t>
            </w:r>
          </w:p>
        </w:tc>
        <w:tc>
          <w:tcPr>
            <w:tcW w:w="4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A55AA" w:rsidRPr="00C429C6" w:rsidRDefault="00EA55AA" w:rsidP="005F0BE2">
            <w:pPr>
              <w:spacing w:after="0" w:line="240" w:lineRule="auto"/>
              <w:jc w:val="center"/>
              <w:rPr>
                <w:rFonts w:ascii="Times New Roman" w:hAnsi="Times New Roman" w:cs="Times New Roman"/>
                <w:sz w:val="24"/>
                <w:szCs w:val="24"/>
                <w:lang w:val="en-US"/>
              </w:rPr>
            </w:pPr>
            <w:r w:rsidRPr="00C429C6">
              <w:rPr>
                <w:rFonts w:ascii="Times New Roman" w:hAnsi="Times New Roman" w:cs="Times New Roman"/>
                <w:sz w:val="24"/>
                <w:szCs w:val="24"/>
                <w:lang w:val="en-US"/>
              </w:rPr>
              <w:t>108</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EA55AA" w:rsidRPr="00C429C6" w:rsidRDefault="00EA55AA" w:rsidP="005F0BE2">
            <w:pPr>
              <w:spacing w:after="0" w:line="240" w:lineRule="auto"/>
              <w:jc w:val="center"/>
              <w:rPr>
                <w:rFonts w:ascii="Times New Roman" w:hAnsi="Times New Roman" w:cs="Times New Roman"/>
                <w:sz w:val="24"/>
                <w:szCs w:val="24"/>
              </w:rPr>
            </w:pPr>
            <w:r w:rsidRPr="00C429C6">
              <w:rPr>
                <w:rFonts w:ascii="Times New Roman" w:hAnsi="Times New Roman" w:cs="Times New Roman"/>
                <w:sz w:val="24"/>
                <w:szCs w:val="24"/>
                <w:lang w:val="en-US"/>
              </w:rPr>
              <w:t>10</w:t>
            </w:r>
            <w:r w:rsidRPr="00C429C6">
              <w:rPr>
                <w:rFonts w:ascii="Times New Roman" w:hAnsi="Times New Roman" w:cs="Times New Roman"/>
                <w:sz w:val="24"/>
                <w:szCs w:val="24"/>
              </w:rPr>
              <w:t>8</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EA55AA" w:rsidRPr="00C429C6" w:rsidRDefault="00EA55AA" w:rsidP="005F0BE2">
            <w:pPr>
              <w:spacing w:after="0" w:line="240" w:lineRule="auto"/>
              <w:jc w:val="center"/>
              <w:rPr>
                <w:rFonts w:ascii="Times New Roman" w:hAnsi="Times New Roman" w:cs="Times New Roman"/>
                <w:sz w:val="24"/>
                <w:szCs w:val="24"/>
                <w:lang w:val="en-US"/>
              </w:rPr>
            </w:pPr>
            <w:r w:rsidRPr="00C429C6">
              <w:rPr>
                <w:rFonts w:ascii="Times New Roman" w:hAnsi="Times New Roman" w:cs="Times New Roman"/>
                <w:sz w:val="24"/>
                <w:szCs w:val="24"/>
                <w:lang w:val="en-US"/>
              </w:rPr>
              <w:t>3</w:t>
            </w:r>
          </w:p>
        </w:tc>
      </w:tr>
    </w:tbl>
    <w:p w:rsidR="00EA55AA" w:rsidRPr="00C429C6" w:rsidRDefault="00EA55AA" w:rsidP="00EA55AA">
      <w:pPr>
        <w:spacing w:after="0"/>
        <w:jc w:val="both"/>
        <w:rPr>
          <w:rFonts w:ascii="Times New Roman" w:hAnsi="Times New Roman" w:cs="Times New Roman"/>
          <w:sz w:val="24"/>
          <w:szCs w:val="24"/>
          <w:lang w:val="en-US"/>
        </w:rPr>
      </w:pPr>
      <w:r w:rsidRPr="00C429C6">
        <w:rPr>
          <w:rFonts w:ascii="Times New Roman" w:hAnsi="Times New Roman" w:cs="Times New Roman"/>
          <w:b/>
          <w:sz w:val="24"/>
          <w:szCs w:val="24"/>
          <w:lang w:val="en-US"/>
        </w:rPr>
        <w:t>2.1. Distribution of hours of study sessions by terms</w:t>
      </w:r>
    </w:p>
    <w:p w:rsidR="00EA55AA" w:rsidRPr="00C429C6" w:rsidRDefault="00EA55AA" w:rsidP="00EA55AA">
      <w:pPr>
        <w:pStyle w:val="HTML"/>
        <w:shd w:val="clear" w:color="auto" w:fill="FFFFFF"/>
        <w:rPr>
          <w:rFonts w:ascii="Times New Roman" w:eastAsiaTheme="minorHAnsi" w:hAnsi="Times New Roman" w:cs="Times New Roman"/>
          <w:b/>
          <w:sz w:val="24"/>
          <w:szCs w:val="24"/>
          <w:lang w:val="en-US" w:eastAsia="en-US"/>
        </w:rPr>
      </w:pPr>
    </w:p>
    <w:p w:rsidR="00EA55AA" w:rsidRPr="00C429C6" w:rsidRDefault="00EA55AA" w:rsidP="00EA55AA">
      <w:pPr>
        <w:pStyle w:val="HTML"/>
        <w:numPr>
          <w:ilvl w:val="0"/>
          <w:numId w:val="1"/>
        </w:numPr>
        <w:shd w:val="clear" w:color="auto" w:fill="FFFFFF"/>
        <w:jc w:val="center"/>
        <w:rPr>
          <w:rFonts w:ascii="Times New Roman" w:eastAsiaTheme="minorHAnsi" w:hAnsi="Times New Roman" w:cs="Times New Roman"/>
          <w:b/>
          <w:sz w:val="24"/>
          <w:szCs w:val="24"/>
          <w:lang w:val="en-US" w:eastAsia="en-US"/>
        </w:rPr>
      </w:pPr>
      <w:r w:rsidRPr="00C429C6">
        <w:rPr>
          <w:rFonts w:ascii="Times New Roman" w:eastAsiaTheme="minorHAnsi" w:hAnsi="Times New Roman" w:cs="Times New Roman"/>
          <w:b/>
          <w:sz w:val="24"/>
          <w:szCs w:val="24"/>
          <w:lang w:val="en-US" w:eastAsia="en-US"/>
        </w:rPr>
        <w:t>CONTENTS OF THE DISCIPLINE</w:t>
      </w:r>
    </w:p>
    <w:p w:rsidR="00337C36" w:rsidRPr="00C429C6" w:rsidRDefault="00337C36" w:rsidP="00337C36">
      <w:pPr>
        <w:pStyle w:val="HTML"/>
        <w:shd w:val="clear" w:color="auto" w:fill="FFFFFF"/>
        <w:rPr>
          <w:rFonts w:ascii="Times New Roman" w:hAnsi="Times New Roman" w:cs="Times New Roman"/>
          <w:color w:val="000000"/>
          <w:sz w:val="24"/>
          <w:szCs w:val="24"/>
          <w:lang w:val="en-US"/>
        </w:rPr>
      </w:pPr>
    </w:p>
    <w:p w:rsidR="00EA55AA" w:rsidRPr="00C429C6" w:rsidRDefault="00EA55AA" w:rsidP="00EA55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C429C6">
        <w:rPr>
          <w:rFonts w:ascii="Times New Roman" w:hAnsi="Times New Roman" w:cs="Times New Roman"/>
          <w:b/>
          <w:sz w:val="24"/>
          <w:szCs w:val="24"/>
          <w:lang w:val="en-US"/>
        </w:rPr>
        <w:t>3.1. The name of topics, their content, scope of lecture classes in hours</w:t>
      </w:r>
    </w:p>
    <w:tbl>
      <w:tblPr>
        <w:tblpPr w:leftFromText="180" w:rightFromText="180" w:vertAnchor="text" w:horzAnchor="margin" w:tblpXSpec="center" w:tblpY="246"/>
        <w:tblW w:w="10136" w:type="dxa"/>
        <w:tblCellMar>
          <w:top w:w="15" w:type="dxa"/>
          <w:left w:w="15" w:type="dxa"/>
          <w:bottom w:w="15" w:type="dxa"/>
          <w:right w:w="15" w:type="dxa"/>
        </w:tblCellMar>
        <w:tblLook w:val="04A0" w:firstRow="1" w:lastRow="0" w:firstColumn="1" w:lastColumn="0" w:noHBand="0" w:noVBand="1"/>
      </w:tblPr>
      <w:tblGrid>
        <w:gridCol w:w="571"/>
        <w:gridCol w:w="6481"/>
        <w:gridCol w:w="1544"/>
        <w:gridCol w:w="1540"/>
      </w:tblGrid>
      <w:tr w:rsidR="00EA55AA" w:rsidRPr="00C429C6" w:rsidTr="003C2381">
        <w:trPr>
          <w:cantSplit/>
          <w:trHeight w:val="20"/>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EA55AA" w:rsidRPr="00C429C6" w:rsidRDefault="00EA55AA" w:rsidP="005F0BE2">
            <w:pPr>
              <w:spacing w:after="0" w:line="240" w:lineRule="auto"/>
              <w:ind w:left="142" w:right="141"/>
              <w:jc w:val="both"/>
              <w:rPr>
                <w:rFonts w:ascii="Times New Roman" w:hAnsi="Times New Roman" w:cs="Times New Roman"/>
                <w:sz w:val="24"/>
                <w:szCs w:val="24"/>
                <w:lang w:val="en-US"/>
              </w:rPr>
            </w:pPr>
            <w:r w:rsidRPr="00C429C6">
              <w:rPr>
                <w:rFonts w:ascii="Times New Roman" w:hAnsi="Times New Roman" w:cs="Times New Roman"/>
                <w:sz w:val="24"/>
                <w:szCs w:val="24"/>
                <w:lang w:val="en-US"/>
              </w:rPr>
              <w:t>№</w:t>
            </w:r>
          </w:p>
        </w:tc>
        <w:tc>
          <w:tcPr>
            <w:tcW w:w="64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EA55AA" w:rsidRPr="00C429C6" w:rsidRDefault="00EA55AA"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1"/>
              <w:jc w:val="both"/>
              <w:rPr>
                <w:rFonts w:ascii="Times New Roman" w:hAnsi="Times New Roman" w:cs="Times New Roman"/>
                <w:sz w:val="24"/>
                <w:szCs w:val="24"/>
                <w:lang w:val="en-US"/>
              </w:rPr>
            </w:pPr>
            <w:r w:rsidRPr="00C429C6">
              <w:rPr>
                <w:rFonts w:ascii="Times New Roman" w:hAnsi="Times New Roman" w:cs="Times New Roman"/>
                <w:sz w:val="24"/>
                <w:szCs w:val="24"/>
                <w:lang w:val="en-US"/>
              </w:rPr>
              <w:t>Section, topic of the training course, content</w:t>
            </w:r>
          </w:p>
        </w:tc>
        <w:tc>
          <w:tcPr>
            <w:tcW w:w="30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EA55AA" w:rsidRPr="00C429C6" w:rsidRDefault="00EA55AA" w:rsidP="005F0BE2">
            <w:pPr>
              <w:pStyle w:val="HTML"/>
              <w:shd w:val="clear" w:color="auto" w:fill="FFFFFF"/>
              <w:ind w:left="142" w:right="141"/>
              <w:jc w:val="both"/>
              <w:rPr>
                <w:rFonts w:ascii="Times New Roman" w:eastAsiaTheme="minorHAnsi" w:hAnsi="Times New Roman" w:cs="Times New Roman"/>
                <w:sz w:val="24"/>
                <w:szCs w:val="24"/>
                <w:lang w:val="en-US" w:eastAsia="en-US"/>
              </w:rPr>
            </w:pPr>
            <w:r w:rsidRPr="00C429C6">
              <w:rPr>
                <w:rFonts w:ascii="Times New Roman" w:eastAsiaTheme="minorHAnsi" w:hAnsi="Times New Roman" w:cs="Times New Roman"/>
                <w:sz w:val="24"/>
                <w:szCs w:val="24"/>
                <w:lang w:val="en-US" w:eastAsia="en-US"/>
              </w:rPr>
              <w:t>Labor intensity</w:t>
            </w:r>
          </w:p>
          <w:p w:rsidR="00EA55AA" w:rsidRPr="00C429C6" w:rsidRDefault="00EA55AA" w:rsidP="005F0BE2">
            <w:pPr>
              <w:spacing w:after="0" w:line="240" w:lineRule="auto"/>
              <w:ind w:left="142" w:right="141"/>
              <w:jc w:val="both"/>
              <w:rPr>
                <w:rFonts w:ascii="Times New Roman" w:hAnsi="Times New Roman" w:cs="Times New Roman"/>
                <w:sz w:val="24"/>
                <w:szCs w:val="24"/>
                <w:lang w:val="en-US"/>
              </w:rPr>
            </w:pPr>
          </w:p>
        </w:tc>
      </w:tr>
      <w:tr w:rsidR="00EA55AA" w:rsidRPr="00C429C6" w:rsidTr="003C2381">
        <w:trPr>
          <w:cantSplit/>
          <w:trHeight w:val="20"/>
        </w:trPr>
        <w:tc>
          <w:tcPr>
            <w:tcW w:w="571" w:type="dxa"/>
            <w:vMerge/>
            <w:tcBorders>
              <w:top w:val="single" w:sz="4" w:space="0" w:color="000000"/>
              <w:left w:val="single" w:sz="4" w:space="0" w:color="000000"/>
              <w:bottom w:val="single" w:sz="4" w:space="0" w:color="000000"/>
              <w:right w:val="single" w:sz="4" w:space="0" w:color="000000"/>
            </w:tcBorders>
            <w:vAlign w:val="center"/>
            <w:hideMark/>
          </w:tcPr>
          <w:p w:rsidR="00EA55AA" w:rsidRPr="00C429C6" w:rsidRDefault="00EA55AA" w:rsidP="005F0BE2">
            <w:pPr>
              <w:spacing w:after="0" w:line="240" w:lineRule="auto"/>
              <w:ind w:left="142" w:right="141"/>
              <w:jc w:val="both"/>
              <w:rPr>
                <w:rFonts w:ascii="Times New Roman" w:hAnsi="Times New Roman" w:cs="Times New Roman"/>
                <w:sz w:val="24"/>
                <w:szCs w:val="24"/>
                <w:lang w:val="en-US"/>
              </w:rPr>
            </w:pPr>
          </w:p>
        </w:tc>
        <w:tc>
          <w:tcPr>
            <w:tcW w:w="6481" w:type="dxa"/>
            <w:vMerge/>
            <w:tcBorders>
              <w:top w:val="single" w:sz="4" w:space="0" w:color="000000"/>
              <w:left w:val="single" w:sz="4" w:space="0" w:color="000000"/>
              <w:bottom w:val="single" w:sz="4" w:space="0" w:color="000000"/>
              <w:right w:val="single" w:sz="4" w:space="0" w:color="000000"/>
            </w:tcBorders>
            <w:vAlign w:val="center"/>
            <w:hideMark/>
          </w:tcPr>
          <w:p w:rsidR="00EA55AA" w:rsidRPr="00C429C6" w:rsidRDefault="00EA55AA" w:rsidP="005F0BE2">
            <w:pPr>
              <w:spacing w:after="0" w:line="240" w:lineRule="auto"/>
              <w:ind w:left="142" w:right="141"/>
              <w:jc w:val="both"/>
              <w:rPr>
                <w:rFonts w:ascii="Times New Roman" w:hAnsi="Times New Roman" w:cs="Times New Roman"/>
                <w:sz w:val="24"/>
                <w:szCs w:val="24"/>
                <w:lang w:val="en-US"/>
              </w:rPr>
            </w:pP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EA55AA" w:rsidRPr="00C429C6" w:rsidRDefault="00EA55AA" w:rsidP="005F0BE2">
            <w:pPr>
              <w:spacing w:after="0" w:line="240" w:lineRule="auto"/>
              <w:ind w:left="142" w:right="141"/>
              <w:jc w:val="both"/>
              <w:rPr>
                <w:rFonts w:ascii="Times New Roman" w:hAnsi="Times New Roman" w:cs="Times New Roman"/>
                <w:sz w:val="24"/>
                <w:szCs w:val="24"/>
                <w:lang w:val="en-US"/>
              </w:rPr>
            </w:pPr>
            <w:r w:rsidRPr="00C429C6">
              <w:rPr>
                <w:rFonts w:ascii="Times New Roman" w:hAnsi="Times New Roman" w:cs="Times New Roman"/>
                <w:sz w:val="24"/>
                <w:szCs w:val="24"/>
                <w:lang w:val="en-US"/>
              </w:rPr>
              <w:t>Hours</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EA55AA" w:rsidRPr="00C429C6" w:rsidRDefault="00EA55AA" w:rsidP="005F0BE2">
            <w:pPr>
              <w:pStyle w:val="HTML"/>
              <w:shd w:val="clear" w:color="auto" w:fill="FFFFFF"/>
              <w:ind w:left="142" w:right="141"/>
              <w:jc w:val="both"/>
              <w:rPr>
                <w:rFonts w:ascii="Times New Roman" w:eastAsiaTheme="minorHAnsi" w:hAnsi="Times New Roman" w:cs="Times New Roman"/>
                <w:sz w:val="24"/>
                <w:szCs w:val="24"/>
                <w:lang w:val="en-US" w:eastAsia="en-US"/>
              </w:rPr>
            </w:pPr>
          </w:p>
          <w:p w:rsidR="00EA55AA" w:rsidRPr="00C429C6" w:rsidRDefault="00EA55AA" w:rsidP="005F0BE2">
            <w:pPr>
              <w:pStyle w:val="HTML"/>
              <w:shd w:val="clear" w:color="auto" w:fill="FFFFFF"/>
              <w:ind w:left="142" w:right="141"/>
              <w:jc w:val="both"/>
              <w:rPr>
                <w:rFonts w:ascii="Times New Roman" w:eastAsiaTheme="minorHAnsi" w:hAnsi="Times New Roman" w:cs="Times New Roman"/>
                <w:sz w:val="24"/>
                <w:szCs w:val="24"/>
                <w:lang w:val="en-US" w:eastAsia="en-US"/>
              </w:rPr>
            </w:pPr>
            <w:r w:rsidRPr="00C429C6">
              <w:rPr>
                <w:rFonts w:ascii="Times New Roman" w:eastAsiaTheme="minorHAnsi" w:hAnsi="Times New Roman" w:cs="Times New Roman"/>
                <w:sz w:val="24"/>
                <w:szCs w:val="24"/>
                <w:lang w:val="en-US" w:eastAsia="en-US"/>
              </w:rPr>
              <w:t>Credit unit</w:t>
            </w:r>
          </w:p>
          <w:p w:rsidR="00EA55AA" w:rsidRPr="00C429C6" w:rsidRDefault="00EA55AA" w:rsidP="005F0BE2">
            <w:pPr>
              <w:spacing w:after="0" w:line="240" w:lineRule="auto"/>
              <w:ind w:left="142" w:right="141"/>
              <w:jc w:val="both"/>
              <w:rPr>
                <w:rFonts w:ascii="Times New Roman" w:hAnsi="Times New Roman" w:cs="Times New Roman"/>
                <w:sz w:val="24"/>
                <w:szCs w:val="24"/>
                <w:lang w:val="en-US"/>
              </w:rPr>
            </w:pPr>
          </w:p>
        </w:tc>
      </w:tr>
      <w:tr w:rsidR="00EA55AA" w:rsidRPr="00C429C6" w:rsidTr="003C2381">
        <w:trPr>
          <w:trHeight w:val="152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EA55AA" w:rsidRPr="00C429C6" w:rsidRDefault="00EA55AA" w:rsidP="005F0BE2">
            <w:pPr>
              <w:spacing w:after="0" w:line="240" w:lineRule="auto"/>
              <w:ind w:left="142" w:right="141"/>
              <w:jc w:val="both"/>
              <w:rPr>
                <w:rFonts w:ascii="Times New Roman" w:hAnsi="Times New Roman" w:cs="Times New Roman"/>
                <w:sz w:val="24"/>
                <w:szCs w:val="24"/>
                <w:lang w:val="en-US"/>
              </w:rPr>
            </w:pPr>
            <w:r w:rsidRPr="00C429C6">
              <w:rPr>
                <w:rFonts w:ascii="Times New Roman" w:hAnsi="Times New Roman" w:cs="Times New Roman"/>
                <w:sz w:val="24"/>
                <w:szCs w:val="24"/>
                <w:lang w:val="en-US"/>
              </w:rPr>
              <w:t>1</w:t>
            </w:r>
          </w:p>
        </w:tc>
        <w:tc>
          <w:tcPr>
            <w:tcW w:w="6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rsidR="003C2381" w:rsidRPr="00C429C6" w:rsidRDefault="003C2381" w:rsidP="003C2381">
            <w:pPr>
              <w:pStyle w:val="HTML"/>
              <w:shd w:val="clear" w:color="auto" w:fill="FFFFFF"/>
              <w:rPr>
                <w:rFonts w:ascii="Times New Roman" w:eastAsiaTheme="minorHAnsi" w:hAnsi="Times New Roman" w:cs="Times New Roman"/>
                <w:sz w:val="24"/>
                <w:szCs w:val="24"/>
                <w:lang w:val="en-US" w:eastAsia="en-US"/>
              </w:rPr>
            </w:pPr>
            <w:r w:rsidRPr="00C429C6">
              <w:rPr>
                <w:rFonts w:ascii="Times New Roman" w:eastAsiaTheme="minorHAnsi" w:hAnsi="Times New Roman" w:cs="Times New Roman"/>
                <w:sz w:val="24"/>
                <w:szCs w:val="24"/>
                <w:lang w:val="en-US" w:eastAsia="en-US"/>
              </w:rPr>
              <w:t xml:space="preserve">Section 1. General economic theory </w:t>
            </w:r>
          </w:p>
          <w:p w:rsidR="003C2381" w:rsidRPr="00C429C6" w:rsidRDefault="003C2381" w:rsidP="003C2381">
            <w:pPr>
              <w:pStyle w:val="HTML"/>
              <w:shd w:val="clear" w:color="auto" w:fill="FFFFFF"/>
              <w:rPr>
                <w:rFonts w:ascii="Times New Roman" w:eastAsiaTheme="minorHAnsi" w:hAnsi="Times New Roman" w:cs="Times New Roman"/>
                <w:sz w:val="24"/>
                <w:szCs w:val="24"/>
                <w:lang w:val="en-US" w:eastAsia="en-US"/>
              </w:rPr>
            </w:pPr>
            <w:r w:rsidRPr="00C429C6">
              <w:rPr>
                <w:rFonts w:ascii="Times New Roman" w:eastAsiaTheme="minorHAnsi" w:hAnsi="Times New Roman" w:cs="Times New Roman"/>
                <w:sz w:val="24"/>
                <w:szCs w:val="24"/>
                <w:lang w:val="en-US" w:eastAsia="en-US"/>
              </w:rPr>
              <w:t xml:space="preserve">Topic 1.1. Political economy </w:t>
            </w:r>
          </w:p>
          <w:p w:rsidR="003C2381" w:rsidRPr="00C429C6" w:rsidRDefault="003C2381" w:rsidP="003C2381">
            <w:pPr>
              <w:pStyle w:val="HTML"/>
              <w:shd w:val="clear" w:color="auto" w:fill="FFFFFF"/>
              <w:rPr>
                <w:rFonts w:ascii="Times New Roman" w:eastAsiaTheme="minorHAnsi" w:hAnsi="Times New Roman" w:cs="Times New Roman"/>
                <w:sz w:val="24"/>
                <w:szCs w:val="24"/>
                <w:lang w:val="en-US" w:eastAsia="en-US"/>
              </w:rPr>
            </w:pPr>
            <w:r w:rsidRPr="00C429C6">
              <w:rPr>
                <w:rFonts w:ascii="Times New Roman" w:eastAsiaTheme="minorHAnsi" w:hAnsi="Times New Roman" w:cs="Times New Roman"/>
                <w:sz w:val="24"/>
                <w:szCs w:val="24"/>
                <w:lang w:val="en-US" w:eastAsia="en-US"/>
              </w:rPr>
              <w:t xml:space="preserve">Topic 1.2. Microeconomic theory </w:t>
            </w:r>
          </w:p>
          <w:p w:rsidR="003C2381" w:rsidRPr="00C429C6" w:rsidRDefault="003C2381" w:rsidP="003C2381">
            <w:pPr>
              <w:pStyle w:val="HTML"/>
              <w:shd w:val="clear" w:color="auto" w:fill="FFFFFF"/>
              <w:rPr>
                <w:rFonts w:ascii="Times New Roman" w:eastAsiaTheme="minorHAnsi" w:hAnsi="Times New Roman" w:cs="Times New Roman"/>
                <w:sz w:val="24"/>
                <w:szCs w:val="24"/>
                <w:lang w:val="en-US" w:eastAsia="en-US"/>
              </w:rPr>
            </w:pPr>
            <w:r w:rsidRPr="00C429C6">
              <w:rPr>
                <w:rFonts w:ascii="Times New Roman" w:eastAsiaTheme="minorHAnsi" w:hAnsi="Times New Roman" w:cs="Times New Roman"/>
                <w:sz w:val="24"/>
                <w:szCs w:val="24"/>
                <w:lang w:val="en-US" w:eastAsia="en-US"/>
              </w:rPr>
              <w:t xml:space="preserve">Topic 1.3. Macroeconomic Theory </w:t>
            </w:r>
          </w:p>
          <w:p w:rsidR="00EA55AA" w:rsidRPr="00C429C6" w:rsidRDefault="003C2381" w:rsidP="003C2381">
            <w:pPr>
              <w:pStyle w:val="HTML"/>
              <w:shd w:val="clear" w:color="auto" w:fill="FFFFFF"/>
              <w:rPr>
                <w:rFonts w:ascii="Times New Roman" w:hAnsi="Times New Roman" w:cs="Times New Roman"/>
                <w:color w:val="212121"/>
                <w:sz w:val="24"/>
                <w:szCs w:val="24"/>
                <w:lang w:val="en-US"/>
              </w:rPr>
            </w:pPr>
            <w:r w:rsidRPr="00C429C6">
              <w:rPr>
                <w:rFonts w:ascii="Times New Roman" w:eastAsiaTheme="minorHAnsi" w:hAnsi="Times New Roman" w:cs="Times New Roman"/>
                <w:sz w:val="24"/>
                <w:szCs w:val="24"/>
                <w:lang w:val="en-US" w:eastAsia="en-US"/>
              </w:rPr>
              <w:t>Topic 1.4. Institutional and evolutionary economic theory</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EA55AA" w:rsidRPr="00C429C6" w:rsidRDefault="00EA55AA" w:rsidP="005F0BE2">
            <w:pPr>
              <w:spacing w:after="0" w:line="240" w:lineRule="auto"/>
              <w:ind w:left="142" w:right="141"/>
              <w:jc w:val="both"/>
              <w:rPr>
                <w:rFonts w:ascii="Times New Roman" w:hAnsi="Times New Roman" w:cs="Times New Roman"/>
                <w:sz w:val="24"/>
                <w:szCs w:val="24"/>
                <w:lang w:val="en-US"/>
              </w:rPr>
            </w:pPr>
            <w:r w:rsidRPr="00C429C6">
              <w:rPr>
                <w:rFonts w:ascii="Times New Roman" w:hAnsi="Times New Roman" w:cs="Times New Roman"/>
                <w:sz w:val="24"/>
                <w:szCs w:val="24"/>
                <w:lang w:val="en-US"/>
              </w:rPr>
              <w:t>4</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EA55AA" w:rsidRPr="00C429C6" w:rsidRDefault="00EA55AA" w:rsidP="005F0BE2">
            <w:pPr>
              <w:spacing w:after="0" w:line="240" w:lineRule="auto"/>
              <w:ind w:left="142" w:right="141"/>
              <w:jc w:val="both"/>
              <w:rPr>
                <w:rFonts w:ascii="Times New Roman" w:hAnsi="Times New Roman" w:cs="Times New Roman"/>
                <w:sz w:val="24"/>
                <w:szCs w:val="24"/>
                <w:lang w:val="en-US"/>
              </w:rPr>
            </w:pPr>
            <w:r w:rsidRPr="00C429C6">
              <w:rPr>
                <w:rFonts w:ascii="Times New Roman" w:hAnsi="Times New Roman" w:cs="Times New Roman"/>
                <w:sz w:val="24"/>
                <w:szCs w:val="24"/>
                <w:lang w:val="en-US"/>
              </w:rPr>
              <w:t>0,11</w:t>
            </w:r>
          </w:p>
        </w:tc>
      </w:tr>
      <w:tr w:rsidR="003C2381" w:rsidRPr="00C429C6" w:rsidTr="003C2381">
        <w:trPr>
          <w:trHeight w:val="325"/>
        </w:trPr>
        <w:tc>
          <w:tcPr>
            <w:tcW w:w="705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3C2381" w:rsidRPr="00C429C6" w:rsidRDefault="003C2381" w:rsidP="003C2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1"/>
              <w:jc w:val="right"/>
              <w:rPr>
                <w:rFonts w:ascii="Times New Roman" w:eastAsia="Times New Roman" w:hAnsi="Times New Roman" w:cs="Times New Roman"/>
                <w:color w:val="212121"/>
                <w:sz w:val="24"/>
                <w:szCs w:val="24"/>
                <w:lang w:val="en-US" w:eastAsia="ru-RU"/>
              </w:rPr>
            </w:pPr>
            <w:r w:rsidRPr="00C429C6">
              <w:rPr>
                <w:rFonts w:ascii="Times New Roman" w:eastAsia="Times New Roman" w:hAnsi="Times New Roman" w:cs="Times New Roman"/>
                <w:color w:val="212121"/>
                <w:sz w:val="24"/>
                <w:szCs w:val="24"/>
                <w:lang w:val="en-US" w:eastAsia="ru-RU"/>
              </w:rPr>
              <w:t>TOTAL</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3C2381" w:rsidRPr="00C429C6" w:rsidRDefault="003C2381" w:rsidP="005F0BE2">
            <w:pPr>
              <w:spacing w:after="0" w:line="240" w:lineRule="auto"/>
              <w:ind w:left="142" w:right="141"/>
              <w:jc w:val="both"/>
              <w:rPr>
                <w:rFonts w:ascii="Times New Roman" w:hAnsi="Times New Roman" w:cs="Times New Roman"/>
                <w:sz w:val="24"/>
                <w:szCs w:val="24"/>
                <w:lang w:val="en-US"/>
              </w:rPr>
            </w:pPr>
            <w:r w:rsidRPr="00C429C6">
              <w:rPr>
                <w:rFonts w:ascii="Times New Roman" w:hAnsi="Times New Roman" w:cs="Times New Roman"/>
                <w:sz w:val="24"/>
                <w:szCs w:val="24"/>
                <w:lang w:val="en-US"/>
              </w:rPr>
              <w:t>4</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3C2381" w:rsidRPr="00C429C6" w:rsidRDefault="003C2381" w:rsidP="005F0BE2">
            <w:pPr>
              <w:spacing w:after="0" w:line="240" w:lineRule="auto"/>
              <w:ind w:left="142" w:right="141"/>
              <w:jc w:val="both"/>
              <w:rPr>
                <w:rFonts w:ascii="Times New Roman" w:hAnsi="Times New Roman" w:cs="Times New Roman"/>
                <w:sz w:val="24"/>
                <w:szCs w:val="24"/>
                <w:lang w:val="en-US"/>
              </w:rPr>
            </w:pPr>
            <w:r w:rsidRPr="00C429C6">
              <w:rPr>
                <w:rFonts w:ascii="Times New Roman" w:hAnsi="Times New Roman" w:cs="Times New Roman"/>
                <w:sz w:val="24"/>
                <w:szCs w:val="24"/>
                <w:lang w:val="en-US"/>
              </w:rPr>
              <w:t>0,11</w:t>
            </w:r>
          </w:p>
        </w:tc>
      </w:tr>
    </w:tbl>
    <w:p w:rsidR="00C74EB4" w:rsidRPr="00C429C6" w:rsidRDefault="00C74EB4">
      <w:pPr>
        <w:rPr>
          <w:rFonts w:ascii="Times New Roman" w:eastAsia="Times New Roman" w:hAnsi="Times New Roman" w:cs="Times New Roman"/>
          <w:color w:val="000000"/>
          <w:sz w:val="24"/>
          <w:szCs w:val="24"/>
          <w:lang w:val="en-US" w:eastAsia="ru-RU"/>
        </w:rPr>
      </w:pPr>
    </w:p>
    <w:p w:rsidR="00C429C6" w:rsidRPr="00C429C6" w:rsidRDefault="00C429C6" w:rsidP="00C429C6">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1"/>
        <w:jc w:val="both"/>
        <w:rPr>
          <w:rFonts w:ascii="Times New Roman" w:hAnsi="Times New Roman" w:cs="Times New Roman"/>
          <w:b/>
          <w:sz w:val="24"/>
          <w:szCs w:val="24"/>
          <w:lang w:val="en-US"/>
        </w:rPr>
      </w:pPr>
      <w:r w:rsidRPr="00C429C6">
        <w:rPr>
          <w:rFonts w:ascii="Times New Roman" w:hAnsi="Times New Roman" w:cs="Times New Roman"/>
          <w:b/>
          <w:sz w:val="24"/>
          <w:szCs w:val="24"/>
          <w:lang w:val="en-US"/>
        </w:rPr>
        <w:t>3.2. Postgraduate students’ individual work</w:t>
      </w:r>
    </w:p>
    <w:p w:rsidR="00C429C6" w:rsidRPr="00C429C6" w:rsidRDefault="00C429C6" w:rsidP="00C429C6">
      <w:pPr>
        <w:spacing w:after="0" w:line="240" w:lineRule="auto"/>
        <w:ind w:left="142" w:right="141"/>
        <w:jc w:val="both"/>
        <w:rPr>
          <w:rFonts w:ascii="Times New Roman" w:hAnsi="Times New Roman" w:cs="Times New Roman"/>
          <w:sz w:val="24"/>
          <w:szCs w:val="24"/>
          <w:lang w:val="en-US"/>
        </w:rPr>
      </w:pPr>
    </w:p>
    <w:tbl>
      <w:tblPr>
        <w:tblW w:w="10181" w:type="dxa"/>
        <w:tblInd w:w="-431" w:type="dxa"/>
        <w:tblCellMar>
          <w:top w:w="15" w:type="dxa"/>
          <w:left w:w="15" w:type="dxa"/>
          <w:bottom w:w="15" w:type="dxa"/>
          <w:right w:w="15" w:type="dxa"/>
        </w:tblCellMar>
        <w:tblLook w:val="04A0" w:firstRow="1" w:lastRow="0" w:firstColumn="1" w:lastColumn="0" w:noHBand="0" w:noVBand="1"/>
      </w:tblPr>
      <w:tblGrid>
        <w:gridCol w:w="3744"/>
        <w:gridCol w:w="3689"/>
        <w:gridCol w:w="1075"/>
        <w:gridCol w:w="1673"/>
      </w:tblGrid>
      <w:tr w:rsidR="00C429C6" w:rsidRPr="00C429C6" w:rsidTr="005F0BE2">
        <w:trPr>
          <w:trHeight w:val="57"/>
        </w:trPr>
        <w:tc>
          <w:tcPr>
            <w:tcW w:w="374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C429C6" w:rsidRPr="00C429C6" w:rsidRDefault="00C429C6" w:rsidP="005F0BE2">
            <w:pPr>
              <w:spacing w:after="0" w:line="240" w:lineRule="auto"/>
              <w:ind w:left="142" w:right="141"/>
              <w:jc w:val="both"/>
              <w:rPr>
                <w:rFonts w:ascii="Times New Roman" w:hAnsi="Times New Roman" w:cs="Times New Roman"/>
                <w:sz w:val="24"/>
                <w:szCs w:val="24"/>
                <w:lang w:val="en-US"/>
              </w:rPr>
            </w:pPr>
            <w:r w:rsidRPr="00C429C6">
              <w:rPr>
                <w:rFonts w:ascii="Times New Roman" w:hAnsi="Times New Roman" w:cs="Times New Roman"/>
                <w:sz w:val="24"/>
                <w:szCs w:val="24"/>
                <w:lang w:val="en-US"/>
              </w:rPr>
              <w:t xml:space="preserve">Sections and topics for </w:t>
            </w:r>
          </w:p>
          <w:p w:rsidR="00C429C6" w:rsidRPr="00C429C6" w:rsidRDefault="00C429C6" w:rsidP="005F0BE2">
            <w:pPr>
              <w:spacing w:after="0" w:line="240" w:lineRule="auto"/>
              <w:ind w:left="142" w:right="141"/>
              <w:jc w:val="both"/>
              <w:rPr>
                <w:rFonts w:ascii="Times New Roman" w:hAnsi="Times New Roman" w:cs="Times New Roman"/>
                <w:sz w:val="24"/>
                <w:szCs w:val="24"/>
                <w:lang w:val="en-US"/>
              </w:rPr>
            </w:pPr>
            <w:r w:rsidRPr="00C429C6">
              <w:rPr>
                <w:rFonts w:ascii="Times New Roman" w:hAnsi="Times New Roman" w:cs="Times New Roman"/>
                <w:sz w:val="24"/>
                <w:szCs w:val="24"/>
                <w:lang w:val="en-US"/>
              </w:rPr>
              <w:t>self-study</w:t>
            </w:r>
          </w:p>
        </w:tc>
        <w:tc>
          <w:tcPr>
            <w:tcW w:w="368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C429C6" w:rsidRPr="00C429C6" w:rsidRDefault="00C429C6" w:rsidP="005F0BE2">
            <w:pPr>
              <w:spacing w:after="0" w:line="240" w:lineRule="auto"/>
              <w:ind w:left="142" w:right="141"/>
              <w:jc w:val="both"/>
              <w:rPr>
                <w:rFonts w:ascii="Times New Roman" w:hAnsi="Times New Roman" w:cs="Times New Roman"/>
                <w:sz w:val="24"/>
                <w:szCs w:val="24"/>
                <w:lang w:val="en-US"/>
              </w:rPr>
            </w:pPr>
            <w:r w:rsidRPr="00C429C6">
              <w:rPr>
                <w:rFonts w:ascii="Times New Roman" w:hAnsi="Times New Roman" w:cs="Times New Roman"/>
                <w:sz w:val="24"/>
                <w:szCs w:val="24"/>
                <w:lang w:val="en-US"/>
              </w:rPr>
              <w:t>The list of tasks for individual work (abstracts, reports, translations, calculations, etc.)</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C429C6" w:rsidRPr="00C429C6" w:rsidRDefault="00C429C6" w:rsidP="005F0BE2">
            <w:pPr>
              <w:pStyle w:val="HTML"/>
              <w:shd w:val="clear" w:color="auto" w:fill="FFFFFF"/>
              <w:ind w:left="142" w:right="141"/>
              <w:jc w:val="both"/>
              <w:rPr>
                <w:rFonts w:ascii="Times New Roman" w:eastAsiaTheme="minorHAnsi" w:hAnsi="Times New Roman" w:cs="Times New Roman"/>
                <w:sz w:val="24"/>
                <w:szCs w:val="24"/>
                <w:lang w:val="en-US" w:eastAsia="en-US"/>
              </w:rPr>
            </w:pPr>
            <w:r w:rsidRPr="00C429C6">
              <w:rPr>
                <w:rFonts w:ascii="Times New Roman" w:eastAsiaTheme="minorHAnsi" w:hAnsi="Times New Roman" w:cs="Times New Roman"/>
                <w:sz w:val="24"/>
                <w:szCs w:val="24"/>
                <w:lang w:val="en-US" w:eastAsia="en-US"/>
              </w:rPr>
              <w:t>Labor intensity</w:t>
            </w:r>
          </w:p>
          <w:p w:rsidR="00C429C6" w:rsidRPr="00C429C6" w:rsidRDefault="00C429C6" w:rsidP="005F0BE2">
            <w:pPr>
              <w:spacing w:after="0" w:line="240" w:lineRule="auto"/>
              <w:ind w:left="142" w:right="141"/>
              <w:jc w:val="both"/>
              <w:rPr>
                <w:rFonts w:ascii="Times New Roman" w:hAnsi="Times New Roman" w:cs="Times New Roman"/>
                <w:sz w:val="24"/>
                <w:szCs w:val="24"/>
                <w:lang w:val="en-US"/>
              </w:rPr>
            </w:pPr>
          </w:p>
        </w:tc>
      </w:tr>
      <w:tr w:rsidR="00C429C6" w:rsidRPr="00C429C6" w:rsidTr="005F0BE2">
        <w:trPr>
          <w:trHeight w:val="657"/>
        </w:trPr>
        <w:tc>
          <w:tcPr>
            <w:tcW w:w="3744" w:type="dxa"/>
            <w:vMerge/>
            <w:tcBorders>
              <w:top w:val="single" w:sz="4" w:space="0" w:color="000000"/>
              <w:left w:val="single" w:sz="4" w:space="0" w:color="000000"/>
              <w:bottom w:val="single" w:sz="4" w:space="0" w:color="000000"/>
              <w:right w:val="single" w:sz="4" w:space="0" w:color="000000"/>
            </w:tcBorders>
            <w:vAlign w:val="center"/>
            <w:hideMark/>
          </w:tcPr>
          <w:p w:rsidR="00C429C6" w:rsidRPr="00C429C6" w:rsidRDefault="00C429C6" w:rsidP="005F0BE2">
            <w:pPr>
              <w:spacing w:after="0" w:line="240" w:lineRule="auto"/>
              <w:ind w:left="142" w:right="141"/>
              <w:jc w:val="both"/>
              <w:rPr>
                <w:rFonts w:ascii="Times New Roman" w:hAnsi="Times New Roman" w:cs="Times New Roman"/>
                <w:sz w:val="24"/>
                <w:szCs w:val="24"/>
                <w:lang w:val="en-US"/>
              </w:rPr>
            </w:pPr>
          </w:p>
        </w:tc>
        <w:tc>
          <w:tcPr>
            <w:tcW w:w="3689" w:type="dxa"/>
            <w:vMerge/>
            <w:tcBorders>
              <w:top w:val="single" w:sz="4" w:space="0" w:color="000000"/>
              <w:left w:val="single" w:sz="4" w:space="0" w:color="000000"/>
              <w:bottom w:val="single" w:sz="4" w:space="0" w:color="000000"/>
              <w:right w:val="single" w:sz="4" w:space="0" w:color="000000"/>
            </w:tcBorders>
            <w:vAlign w:val="center"/>
            <w:hideMark/>
          </w:tcPr>
          <w:p w:rsidR="00C429C6" w:rsidRPr="00C429C6" w:rsidRDefault="00C429C6" w:rsidP="005F0BE2">
            <w:pPr>
              <w:spacing w:after="0" w:line="240" w:lineRule="auto"/>
              <w:ind w:left="142" w:right="141"/>
              <w:jc w:val="both"/>
              <w:rPr>
                <w:rFonts w:ascii="Times New Roman" w:hAnsi="Times New Roman" w:cs="Times New Roman"/>
                <w:sz w:val="24"/>
                <w:szCs w:val="24"/>
                <w:lang w:val="en-US"/>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C429C6" w:rsidRPr="00C429C6" w:rsidRDefault="00C429C6" w:rsidP="005F0BE2">
            <w:pPr>
              <w:spacing w:after="0" w:line="240" w:lineRule="auto"/>
              <w:ind w:left="142" w:right="141"/>
              <w:jc w:val="both"/>
              <w:rPr>
                <w:rFonts w:ascii="Times New Roman" w:hAnsi="Times New Roman" w:cs="Times New Roman"/>
                <w:sz w:val="24"/>
                <w:szCs w:val="24"/>
                <w:lang w:val="en-US"/>
              </w:rPr>
            </w:pPr>
            <w:r w:rsidRPr="00C429C6">
              <w:rPr>
                <w:rFonts w:ascii="Times New Roman" w:hAnsi="Times New Roman" w:cs="Times New Roman"/>
                <w:sz w:val="24"/>
                <w:szCs w:val="24"/>
              </w:rPr>
              <w:t xml:space="preserve">  </w:t>
            </w:r>
            <w:r w:rsidRPr="00C429C6">
              <w:rPr>
                <w:rFonts w:ascii="Times New Roman" w:hAnsi="Times New Roman" w:cs="Times New Roman"/>
                <w:sz w:val="24"/>
                <w:szCs w:val="24"/>
                <w:lang w:val="en-US"/>
              </w:rPr>
              <w:t>Hours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C429C6" w:rsidRPr="00C429C6" w:rsidRDefault="00C429C6" w:rsidP="005F0BE2">
            <w:pPr>
              <w:pStyle w:val="HTML"/>
              <w:shd w:val="clear" w:color="auto" w:fill="FFFFFF"/>
              <w:ind w:left="142" w:right="141"/>
              <w:jc w:val="both"/>
              <w:rPr>
                <w:rFonts w:ascii="Times New Roman" w:eastAsiaTheme="minorHAnsi" w:hAnsi="Times New Roman" w:cs="Times New Roman"/>
                <w:sz w:val="24"/>
                <w:szCs w:val="24"/>
                <w:lang w:val="en-US" w:eastAsia="en-US"/>
              </w:rPr>
            </w:pPr>
            <w:r w:rsidRPr="00C429C6">
              <w:rPr>
                <w:rFonts w:ascii="Times New Roman" w:eastAsiaTheme="minorHAnsi" w:hAnsi="Times New Roman" w:cs="Times New Roman"/>
                <w:sz w:val="24"/>
                <w:szCs w:val="24"/>
                <w:lang w:val="en-US" w:eastAsia="en-US"/>
              </w:rPr>
              <w:t>Credit units</w:t>
            </w:r>
          </w:p>
          <w:p w:rsidR="00C429C6" w:rsidRPr="00C429C6" w:rsidRDefault="00C429C6" w:rsidP="005F0BE2">
            <w:pPr>
              <w:spacing w:after="0" w:line="240" w:lineRule="auto"/>
              <w:ind w:left="142" w:right="141"/>
              <w:jc w:val="both"/>
              <w:rPr>
                <w:rFonts w:ascii="Times New Roman" w:hAnsi="Times New Roman" w:cs="Times New Roman"/>
                <w:sz w:val="24"/>
                <w:szCs w:val="24"/>
                <w:lang w:val="en-US"/>
              </w:rPr>
            </w:pPr>
          </w:p>
        </w:tc>
      </w:tr>
      <w:tr w:rsidR="00C429C6" w:rsidRPr="00C429C6" w:rsidTr="005F0BE2">
        <w:trPr>
          <w:trHeight w:val="3405"/>
        </w:trPr>
        <w:tc>
          <w:tcPr>
            <w:tcW w:w="3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rsidR="00C429C6" w:rsidRPr="002E1CE7" w:rsidRDefault="00C429C6"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1"/>
              <w:jc w:val="both"/>
              <w:rPr>
                <w:rFonts w:ascii="Times New Roman" w:eastAsia="Times New Roman" w:hAnsi="Times New Roman" w:cs="Times New Roman"/>
                <w:b/>
                <w:color w:val="212121"/>
                <w:sz w:val="24"/>
                <w:szCs w:val="24"/>
                <w:lang w:val="en" w:eastAsia="ru-RU"/>
              </w:rPr>
            </w:pPr>
            <w:r w:rsidRPr="002E1CE7">
              <w:rPr>
                <w:rFonts w:ascii="Times New Roman" w:eastAsia="Times New Roman" w:hAnsi="Times New Roman" w:cs="Times New Roman"/>
                <w:b/>
                <w:color w:val="212121"/>
                <w:sz w:val="24"/>
                <w:szCs w:val="24"/>
                <w:lang w:val="en" w:eastAsia="ru-RU"/>
              </w:rPr>
              <w:t>Section 2.</w:t>
            </w:r>
          </w:p>
          <w:p w:rsidR="00C429C6" w:rsidRPr="002E1CE7" w:rsidRDefault="00C429C6"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1"/>
              <w:jc w:val="both"/>
              <w:rPr>
                <w:rFonts w:ascii="Times New Roman" w:eastAsia="Times New Roman" w:hAnsi="Times New Roman" w:cs="Times New Roman"/>
                <w:b/>
                <w:color w:val="212121"/>
                <w:sz w:val="24"/>
                <w:szCs w:val="24"/>
                <w:lang w:val="en" w:eastAsia="ru-RU"/>
              </w:rPr>
            </w:pPr>
            <w:r w:rsidRPr="00C429C6">
              <w:rPr>
                <w:rFonts w:ascii="Times New Roman" w:eastAsia="Times New Roman" w:hAnsi="Times New Roman" w:cs="Times New Roman"/>
                <w:b/>
                <w:color w:val="212121"/>
                <w:sz w:val="24"/>
                <w:szCs w:val="24"/>
                <w:lang w:val="en-US" w:eastAsia="ru-RU"/>
              </w:rPr>
              <w:t>Basis</w:t>
            </w:r>
            <w:r w:rsidRPr="002E1CE7">
              <w:rPr>
                <w:rFonts w:ascii="Times New Roman" w:eastAsia="Times New Roman" w:hAnsi="Times New Roman" w:cs="Times New Roman"/>
                <w:b/>
                <w:color w:val="212121"/>
                <w:sz w:val="24"/>
                <w:szCs w:val="24"/>
                <w:lang w:val="en" w:eastAsia="ru-RU"/>
              </w:rPr>
              <w:t xml:space="preserve"> of the theory of management of economic systems</w:t>
            </w:r>
          </w:p>
          <w:p w:rsidR="00C429C6" w:rsidRPr="002E1CE7" w:rsidRDefault="00C429C6"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1"/>
              <w:jc w:val="both"/>
              <w:rPr>
                <w:rFonts w:ascii="Times New Roman" w:eastAsia="Times New Roman" w:hAnsi="Times New Roman" w:cs="Times New Roman"/>
                <w:color w:val="212121"/>
                <w:sz w:val="24"/>
                <w:szCs w:val="24"/>
                <w:lang w:val="en" w:eastAsia="ru-RU"/>
              </w:rPr>
            </w:pPr>
            <w:r w:rsidRPr="002E1CE7">
              <w:rPr>
                <w:rFonts w:ascii="Times New Roman" w:eastAsia="Times New Roman" w:hAnsi="Times New Roman" w:cs="Times New Roman"/>
                <w:color w:val="212121"/>
                <w:sz w:val="24"/>
                <w:szCs w:val="24"/>
                <w:lang w:val="en" w:eastAsia="ru-RU"/>
              </w:rPr>
              <w:t>Topic 3.1. Theoretical and methodological problems of management</w:t>
            </w:r>
          </w:p>
          <w:p w:rsidR="00C429C6" w:rsidRPr="002E1CE7" w:rsidRDefault="00C429C6"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1"/>
              <w:jc w:val="both"/>
              <w:rPr>
                <w:rFonts w:ascii="Times New Roman" w:eastAsia="Times New Roman" w:hAnsi="Times New Roman" w:cs="Times New Roman"/>
                <w:color w:val="212121"/>
                <w:sz w:val="24"/>
                <w:szCs w:val="24"/>
                <w:lang w:val="en" w:eastAsia="ru-RU"/>
              </w:rPr>
            </w:pPr>
            <w:r w:rsidRPr="00C429C6">
              <w:rPr>
                <w:rFonts w:ascii="Times New Roman" w:eastAsia="Times New Roman" w:hAnsi="Times New Roman" w:cs="Times New Roman"/>
                <w:color w:val="212121"/>
                <w:sz w:val="24"/>
                <w:szCs w:val="24"/>
                <w:lang w:val="en" w:eastAsia="ru-RU"/>
              </w:rPr>
              <w:t>Topic 3.2. Modern Public State</w:t>
            </w:r>
            <w:r w:rsidRPr="002E1CE7">
              <w:rPr>
                <w:rFonts w:ascii="Times New Roman" w:eastAsia="Times New Roman" w:hAnsi="Times New Roman" w:cs="Times New Roman"/>
                <w:color w:val="212121"/>
                <w:sz w:val="24"/>
                <w:szCs w:val="24"/>
                <w:lang w:val="en" w:eastAsia="ru-RU"/>
              </w:rPr>
              <w:t xml:space="preserve"> Administration</w:t>
            </w:r>
          </w:p>
          <w:p w:rsidR="00C429C6" w:rsidRPr="002E1CE7" w:rsidRDefault="00C429C6"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1"/>
              <w:jc w:val="both"/>
              <w:rPr>
                <w:rFonts w:ascii="Times New Roman" w:eastAsia="Times New Roman" w:hAnsi="Times New Roman" w:cs="Times New Roman"/>
                <w:color w:val="212121"/>
                <w:sz w:val="24"/>
                <w:szCs w:val="24"/>
                <w:lang w:val="en" w:eastAsia="ru-RU"/>
              </w:rPr>
            </w:pPr>
            <w:r w:rsidRPr="002E1CE7">
              <w:rPr>
                <w:rFonts w:ascii="Times New Roman" w:eastAsia="Times New Roman" w:hAnsi="Times New Roman" w:cs="Times New Roman"/>
                <w:color w:val="212121"/>
                <w:sz w:val="24"/>
                <w:szCs w:val="24"/>
                <w:lang w:val="en" w:eastAsia="ru-RU"/>
              </w:rPr>
              <w:t>Topic 3.3. Organization as an object of management</w:t>
            </w:r>
          </w:p>
          <w:p w:rsidR="00C429C6" w:rsidRPr="00C429C6" w:rsidRDefault="00C429C6"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1"/>
              <w:jc w:val="both"/>
              <w:rPr>
                <w:rFonts w:ascii="Times New Roman" w:eastAsia="Times New Roman" w:hAnsi="Times New Roman" w:cs="Times New Roman"/>
                <w:color w:val="212121"/>
                <w:sz w:val="24"/>
                <w:szCs w:val="24"/>
                <w:lang w:val="en" w:eastAsia="ru-RU"/>
              </w:rPr>
            </w:pPr>
            <w:r w:rsidRPr="002E1CE7">
              <w:rPr>
                <w:rFonts w:ascii="Times New Roman" w:eastAsia="Times New Roman" w:hAnsi="Times New Roman" w:cs="Times New Roman"/>
                <w:color w:val="212121"/>
                <w:sz w:val="24"/>
                <w:szCs w:val="24"/>
                <w:lang w:val="en" w:eastAsia="ru-RU"/>
              </w:rPr>
              <w:t>Topic 3.4. Theoretical basis of personnel management</w:t>
            </w:r>
          </w:p>
        </w:tc>
        <w:tc>
          <w:tcPr>
            <w:tcW w:w="3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C429C6" w:rsidRPr="00C429C6" w:rsidRDefault="00C429C6"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1"/>
              <w:jc w:val="both"/>
              <w:rPr>
                <w:rFonts w:ascii="Times New Roman" w:hAnsi="Times New Roman" w:cs="Times New Roman"/>
                <w:sz w:val="24"/>
                <w:szCs w:val="24"/>
                <w:lang w:val="en-US"/>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C429C6" w:rsidRPr="00C429C6" w:rsidRDefault="00C429C6" w:rsidP="005F0BE2">
            <w:pPr>
              <w:spacing w:after="0" w:line="240" w:lineRule="auto"/>
              <w:ind w:left="142" w:right="141"/>
              <w:jc w:val="both"/>
              <w:rPr>
                <w:rFonts w:ascii="Times New Roman" w:hAnsi="Times New Roman" w:cs="Times New Roman"/>
                <w:sz w:val="24"/>
                <w:szCs w:val="24"/>
                <w:lang w:val="en-US"/>
              </w:rPr>
            </w:pPr>
            <w:r w:rsidRPr="00C429C6">
              <w:rPr>
                <w:rFonts w:ascii="Times New Roman" w:hAnsi="Times New Roman" w:cs="Times New Roman"/>
                <w:sz w:val="24"/>
                <w:szCs w:val="24"/>
                <w:lang w:val="en-US"/>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C429C6" w:rsidRPr="00C429C6" w:rsidRDefault="00C429C6" w:rsidP="005F0BE2">
            <w:pPr>
              <w:spacing w:after="0" w:line="240" w:lineRule="auto"/>
              <w:ind w:left="142" w:right="141"/>
              <w:jc w:val="both"/>
              <w:rPr>
                <w:rFonts w:ascii="Times New Roman" w:hAnsi="Times New Roman" w:cs="Times New Roman"/>
                <w:sz w:val="24"/>
                <w:szCs w:val="24"/>
                <w:lang w:val="en-US"/>
              </w:rPr>
            </w:pPr>
            <w:r w:rsidRPr="00C429C6">
              <w:rPr>
                <w:rFonts w:ascii="Times New Roman" w:hAnsi="Times New Roman" w:cs="Times New Roman"/>
                <w:sz w:val="24"/>
                <w:szCs w:val="24"/>
              </w:rPr>
              <w:t>1,</w:t>
            </w:r>
            <w:r w:rsidRPr="00C429C6">
              <w:rPr>
                <w:rFonts w:ascii="Times New Roman" w:hAnsi="Times New Roman" w:cs="Times New Roman"/>
                <w:sz w:val="24"/>
                <w:szCs w:val="24"/>
                <w:lang w:val="en-US"/>
              </w:rPr>
              <w:t>44</w:t>
            </w:r>
          </w:p>
        </w:tc>
      </w:tr>
      <w:tr w:rsidR="00C429C6" w:rsidRPr="00C429C6" w:rsidTr="005F0BE2">
        <w:trPr>
          <w:trHeight w:val="3405"/>
        </w:trPr>
        <w:tc>
          <w:tcPr>
            <w:tcW w:w="3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rsidR="00C429C6" w:rsidRPr="00C429C6" w:rsidRDefault="00C429C6"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1"/>
              <w:jc w:val="both"/>
              <w:rPr>
                <w:rFonts w:ascii="Times New Roman" w:eastAsia="Times New Roman" w:hAnsi="Times New Roman" w:cs="Times New Roman"/>
                <w:b/>
                <w:color w:val="212121"/>
                <w:sz w:val="24"/>
                <w:szCs w:val="24"/>
                <w:lang w:val="en" w:eastAsia="ru-RU"/>
              </w:rPr>
            </w:pPr>
            <w:r w:rsidRPr="00C429C6">
              <w:rPr>
                <w:rFonts w:ascii="Times New Roman" w:eastAsia="Times New Roman" w:hAnsi="Times New Roman" w:cs="Times New Roman"/>
                <w:b/>
                <w:color w:val="212121"/>
                <w:sz w:val="24"/>
                <w:szCs w:val="24"/>
                <w:lang w:val="en" w:eastAsia="ru-RU"/>
              </w:rPr>
              <w:t xml:space="preserve">Section </w:t>
            </w:r>
            <w:r w:rsidRPr="00C429C6">
              <w:rPr>
                <w:rFonts w:ascii="Times New Roman" w:eastAsia="Times New Roman" w:hAnsi="Times New Roman" w:cs="Times New Roman"/>
                <w:b/>
                <w:color w:val="212121"/>
                <w:sz w:val="24"/>
                <w:szCs w:val="24"/>
                <w:lang w:val="en-US" w:eastAsia="ru-RU"/>
              </w:rPr>
              <w:t>3</w:t>
            </w:r>
            <w:r w:rsidRPr="00C429C6">
              <w:rPr>
                <w:rFonts w:ascii="Times New Roman" w:eastAsia="Times New Roman" w:hAnsi="Times New Roman" w:cs="Times New Roman"/>
                <w:b/>
                <w:color w:val="212121"/>
                <w:sz w:val="24"/>
                <w:szCs w:val="24"/>
                <w:lang w:val="en" w:eastAsia="ru-RU"/>
              </w:rPr>
              <w:t xml:space="preserve">. Economics, organization and management of enterprises, industries and complexes </w:t>
            </w:r>
          </w:p>
          <w:p w:rsidR="00C429C6" w:rsidRPr="00C429C6" w:rsidRDefault="00C429C6"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1"/>
              <w:jc w:val="both"/>
              <w:rPr>
                <w:rFonts w:ascii="Times New Roman" w:eastAsia="Times New Roman" w:hAnsi="Times New Roman" w:cs="Times New Roman"/>
                <w:color w:val="212121"/>
                <w:sz w:val="24"/>
                <w:szCs w:val="24"/>
                <w:lang w:val="en" w:eastAsia="ru-RU"/>
              </w:rPr>
            </w:pPr>
            <w:r w:rsidRPr="00C429C6">
              <w:rPr>
                <w:rFonts w:ascii="Times New Roman" w:eastAsia="Times New Roman" w:hAnsi="Times New Roman" w:cs="Times New Roman"/>
                <w:color w:val="212121"/>
                <w:sz w:val="24"/>
                <w:szCs w:val="24"/>
                <w:lang w:val="en" w:eastAsia="ru-RU"/>
              </w:rPr>
              <w:t xml:space="preserve">Topic 3.1. Basic concepts and methodology of the formation and functioning of the economic systems </w:t>
            </w:r>
            <w:r w:rsidRPr="00C429C6">
              <w:rPr>
                <w:rFonts w:ascii="Times New Roman" w:hAnsi="Times New Roman" w:cs="Times New Roman"/>
                <w:color w:val="545454"/>
                <w:sz w:val="24"/>
                <w:szCs w:val="24"/>
                <w:shd w:val="clear" w:color="auto" w:fill="FFFFFF"/>
                <w:lang w:val="en-US"/>
              </w:rPr>
              <w:t>(</w:t>
            </w:r>
            <w:r w:rsidRPr="00C429C6">
              <w:rPr>
                <w:rFonts w:ascii="Times New Roman" w:eastAsia="Times New Roman" w:hAnsi="Times New Roman" w:cs="Times New Roman"/>
                <w:color w:val="212121"/>
                <w:sz w:val="24"/>
                <w:szCs w:val="24"/>
                <w:lang w:val="en" w:eastAsia="ru-RU"/>
              </w:rPr>
              <w:t xml:space="preserve">enterprises, industries, complexes) </w:t>
            </w:r>
          </w:p>
          <w:p w:rsidR="00C429C6" w:rsidRPr="00C429C6" w:rsidRDefault="00C429C6"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1"/>
              <w:jc w:val="both"/>
              <w:rPr>
                <w:rFonts w:ascii="Times New Roman" w:eastAsia="Times New Roman" w:hAnsi="Times New Roman" w:cs="Times New Roman"/>
                <w:color w:val="212121"/>
                <w:sz w:val="24"/>
                <w:szCs w:val="24"/>
                <w:lang w:val="en" w:eastAsia="ru-RU"/>
              </w:rPr>
            </w:pPr>
            <w:r w:rsidRPr="00C429C6">
              <w:rPr>
                <w:rFonts w:ascii="Times New Roman" w:eastAsia="Times New Roman" w:hAnsi="Times New Roman" w:cs="Times New Roman"/>
                <w:color w:val="212121"/>
                <w:sz w:val="24"/>
                <w:szCs w:val="24"/>
                <w:lang w:val="en" w:eastAsia="ru-RU"/>
              </w:rPr>
              <w:t>Topic 3.2. T</w:t>
            </w:r>
            <w:proofErr w:type="spellStart"/>
            <w:r w:rsidRPr="00C429C6">
              <w:rPr>
                <w:rFonts w:ascii="Times New Roman" w:eastAsia="Times New Roman" w:hAnsi="Times New Roman" w:cs="Times New Roman"/>
                <w:color w:val="212121"/>
                <w:sz w:val="24"/>
                <w:szCs w:val="24"/>
                <w:lang w:val="en-US" w:eastAsia="ru-RU"/>
              </w:rPr>
              <w:t>heoretic</w:t>
            </w:r>
            <w:proofErr w:type="spellEnd"/>
            <w:r w:rsidRPr="00C429C6">
              <w:rPr>
                <w:rFonts w:ascii="Times New Roman" w:eastAsia="Times New Roman" w:hAnsi="Times New Roman" w:cs="Times New Roman"/>
                <w:color w:val="212121"/>
                <w:sz w:val="24"/>
                <w:szCs w:val="24"/>
                <w:lang w:val="en-US" w:eastAsia="ru-RU"/>
              </w:rPr>
              <w:t xml:space="preserve"> and </w:t>
            </w:r>
            <w:r w:rsidRPr="00C429C6">
              <w:rPr>
                <w:rFonts w:ascii="Times New Roman" w:eastAsia="Times New Roman" w:hAnsi="Times New Roman" w:cs="Times New Roman"/>
                <w:color w:val="212121"/>
                <w:sz w:val="24"/>
                <w:szCs w:val="24"/>
                <w:lang w:val="en" w:eastAsia="ru-RU"/>
              </w:rPr>
              <w:t xml:space="preserve">methodological bases of the management organization by economic systems </w:t>
            </w:r>
            <w:r w:rsidRPr="00C429C6">
              <w:rPr>
                <w:rFonts w:ascii="Times New Roman" w:hAnsi="Times New Roman" w:cs="Times New Roman"/>
                <w:color w:val="545454"/>
                <w:sz w:val="24"/>
                <w:szCs w:val="24"/>
                <w:shd w:val="clear" w:color="auto" w:fill="FFFFFF"/>
                <w:lang w:val="en-US"/>
              </w:rPr>
              <w:t>(</w:t>
            </w:r>
            <w:r w:rsidRPr="00C429C6">
              <w:rPr>
                <w:rFonts w:ascii="Times New Roman" w:eastAsia="Times New Roman" w:hAnsi="Times New Roman" w:cs="Times New Roman"/>
                <w:color w:val="212121"/>
                <w:sz w:val="24"/>
                <w:szCs w:val="24"/>
                <w:lang w:val="en" w:eastAsia="ru-RU"/>
              </w:rPr>
              <w:t xml:space="preserve">enterprises, branches, complexes) </w:t>
            </w:r>
          </w:p>
          <w:p w:rsidR="00C429C6" w:rsidRPr="00C429C6" w:rsidRDefault="00C429C6"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1"/>
              <w:jc w:val="both"/>
              <w:rPr>
                <w:rFonts w:ascii="Times New Roman" w:hAnsi="Times New Roman" w:cs="Times New Roman"/>
                <w:sz w:val="24"/>
                <w:szCs w:val="24"/>
                <w:lang w:val="en-US"/>
              </w:rPr>
            </w:pPr>
            <w:r w:rsidRPr="00C429C6">
              <w:rPr>
                <w:rFonts w:ascii="Times New Roman" w:eastAsia="Times New Roman" w:hAnsi="Times New Roman" w:cs="Times New Roman"/>
                <w:color w:val="212121"/>
                <w:sz w:val="24"/>
                <w:szCs w:val="24"/>
                <w:lang w:val="en" w:eastAsia="ru-RU"/>
              </w:rPr>
              <w:t>Topic 3.3. Functional management in economic systems</w:t>
            </w:r>
          </w:p>
        </w:tc>
        <w:tc>
          <w:tcPr>
            <w:tcW w:w="3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C429C6" w:rsidRPr="003A078E" w:rsidRDefault="00C429C6"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eastAsia="ru-RU"/>
              </w:rPr>
            </w:pPr>
            <w:r w:rsidRPr="003A078E">
              <w:rPr>
                <w:rFonts w:ascii="Times New Roman" w:eastAsia="Times New Roman" w:hAnsi="Times New Roman" w:cs="Times New Roman"/>
                <w:color w:val="212121"/>
                <w:sz w:val="24"/>
                <w:szCs w:val="24"/>
                <w:lang w:val="en" w:eastAsia="ru-RU"/>
              </w:rPr>
              <w:t>Research project (essay), which involves the application of methods of research and diagnostics of control systems.</w:t>
            </w:r>
          </w:p>
          <w:p w:rsidR="00C429C6" w:rsidRPr="00C429C6" w:rsidRDefault="00C429C6" w:rsidP="005F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cs="Times New Roman"/>
                <w:sz w:val="24"/>
                <w:szCs w:val="24"/>
                <w:lang w:val="en-US"/>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C429C6" w:rsidRPr="00C429C6" w:rsidRDefault="00C429C6" w:rsidP="005F0BE2">
            <w:pPr>
              <w:spacing w:after="0" w:line="240" w:lineRule="auto"/>
              <w:ind w:left="142" w:right="141"/>
              <w:jc w:val="both"/>
              <w:rPr>
                <w:rFonts w:ascii="Times New Roman" w:hAnsi="Times New Roman" w:cs="Times New Roman"/>
                <w:sz w:val="24"/>
                <w:szCs w:val="24"/>
                <w:lang w:val="en-US"/>
              </w:rPr>
            </w:pPr>
            <w:r w:rsidRPr="00C429C6">
              <w:rPr>
                <w:rFonts w:ascii="Times New Roman" w:hAnsi="Times New Roman" w:cs="Times New Roman"/>
                <w:sz w:val="24"/>
                <w:szCs w:val="24"/>
                <w:lang w:val="en-US"/>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C429C6" w:rsidRPr="00C429C6" w:rsidRDefault="00C429C6" w:rsidP="005F0BE2">
            <w:pPr>
              <w:spacing w:after="0" w:line="240" w:lineRule="auto"/>
              <w:ind w:left="142" w:right="141"/>
              <w:jc w:val="both"/>
              <w:rPr>
                <w:rFonts w:ascii="Times New Roman" w:hAnsi="Times New Roman" w:cs="Times New Roman"/>
                <w:sz w:val="24"/>
                <w:szCs w:val="24"/>
                <w:lang w:val="en-US"/>
              </w:rPr>
            </w:pPr>
            <w:r w:rsidRPr="00C429C6">
              <w:rPr>
                <w:rFonts w:ascii="Times New Roman" w:hAnsi="Times New Roman" w:cs="Times New Roman"/>
                <w:sz w:val="24"/>
                <w:szCs w:val="24"/>
              </w:rPr>
              <w:t>1,4</w:t>
            </w:r>
            <w:r w:rsidRPr="00C429C6">
              <w:rPr>
                <w:rFonts w:ascii="Times New Roman" w:hAnsi="Times New Roman" w:cs="Times New Roman"/>
                <w:sz w:val="24"/>
                <w:szCs w:val="24"/>
                <w:lang w:val="en-US"/>
              </w:rPr>
              <w:t>4</w:t>
            </w:r>
          </w:p>
        </w:tc>
      </w:tr>
      <w:tr w:rsidR="00C429C6" w:rsidRPr="00C429C6" w:rsidTr="005F0BE2">
        <w:trPr>
          <w:trHeight w:val="499"/>
        </w:trPr>
        <w:tc>
          <w:tcPr>
            <w:tcW w:w="74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rsidR="00C429C6" w:rsidRPr="00C429C6" w:rsidRDefault="00C429C6" w:rsidP="005F0BE2">
            <w:pPr>
              <w:spacing w:after="0" w:line="240" w:lineRule="auto"/>
              <w:ind w:left="142" w:right="141"/>
              <w:jc w:val="both"/>
              <w:rPr>
                <w:rFonts w:ascii="Times New Roman" w:hAnsi="Times New Roman" w:cs="Times New Roman"/>
                <w:sz w:val="24"/>
                <w:szCs w:val="24"/>
                <w:lang w:val="en-US"/>
              </w:rPr>
            </w:pPr>
            <w:r w:rsidRPr="00C429C6">
              <w:rPr>
                <w:rFonts w:ascii="Times New Roman" w:hAnsi="Times New Roman" w:cs="Times New Roman"/>
                <w:sz w:val="24"/>
                <w:szCs w:val="24"/>
                <w:lang w:val="en-US"/>
              </w:rPr>
              <w:t>TOTAL</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rsidR="00C429C6" w:rsidRPr="00C429C6" w:rsidRDefault="00C429C6" w:rsidP="005F0BE2">
            <w:pPr>
              <w:spacing w:after="0" w:line="240" w:lineRule="auto"/>
              <w:ind w:left="142" w:right="141"/>
              <w:jc w:val="both"/>
              <w:rPr>
                <w:rFonts w:ascii="Times New Roman" w:hAnsi="Times New Roman" w:cs="Times New Roman"/>
                <w:sz w:val="24"/>
                <w:szCs w:val="24"/>
              </w:rPr>
            </w:pPr>
            <w:r w:rsidRPr="00C429C6">
              <w:rPr>
                <w:rFonts w:ascii="Times New Roman" w:hAnsi="Times New Roman" w:cs="Times New Roman"/>
                <w:sz w:val="24"/>
                <w:szCs w:val="24"/>
              </w:rPr>
              <w:t>104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rsidR="00C429C6" w:rsidRPr="00C429C6" w:rsidRDefault="00C429C6" w:rsidP="005F0BE2">
            <w:pPr>
              <w:spacing w:after="0" w:line="240" w:lineRule="auto"/>
              <w:ind w:left="142" w:right="141"/>
              <w:jc w:val="both"/>
              <w:rPr>
                <w:rFonts w:ascii="Times New Roman" w:hAnsi="Times New Roman" w:cs="Times New Roman"/>
                <w:sz w:val="24"/>
                <w:szCs w:val="24"/>
              </w:rPr>
            </w:pPr>
            <w:r w:rsidRPr="00C429C6">
              <w:rPr>
                <w:rFonts w:ascii="Times New Roman" w:hAnsi="Times New Roman" w:cs="Times New Roman"/>
                <w:sz w:val="24"/>
                <w:szCs w:val="24"/>
              </w:rPr>
              <w:t>2,88</w:t>
            </w:r>
          </w:p>
        </w:tc>
      </w:tr>
    </w:tbl>
    <w:p w:rsidR="00C429C6" w:rsidRPr="00C429C6" w:rsidRDefault="00C429C6" w:rsidP="00C429C6">
      <w:pPr>
        <w:ind w:left="142" w:right="141"/>
        <w:jc w:val="both"/>
        <w:rPr>
          <w:rFonts w:ascii="Times New Roman" w:hAnsi="Times New Roman" w:cs="Times New Roman"/>
          <w:sz w:val="24"/>
          <w:szCs w:val="24"/>
        </w:rPr>
      </w:pPr>
      <w:bookmarkStart w:id="0" w:name="_GoBack"/>
      <w:bookmarkEnd w:id="0"/>
    </w:p>
    <w:p w:rsidR="00F24CA8" w:rsidRPr="00C429C6" w:rsidRDefault="00F24CA8" w:rsidP="00C429C6">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1"/>
        <w:jc w:val="both"/>
        <w:rPr>
          <w:rFonts w:ascii="Times New Roman" w:eastAsia="Times New Roman" w:hAnsi="Times New Roman" w:cs="Times New Roman"/>
          <w:color w:val="000000"/>
          <w:sz w:val="24"/>
          <w:szCs w:val="24"/>
          <w:lang w:eastAsia="ru-RU"/>
        </w:rPr>
      </w:pPr>
    </w:p>
    <w:sectPr w:rsidR="00F24CA8" w:rsidRPr="00C429C6" w:rsidSect="00C429C6">
      <w:pgSz w:w="11906" w:h="16838"/>
      <w:pgMar w:top="709" w:right="566"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052" w:rsidRDefault="00750052" w:rsidP="000E0A42">
      <w:pPr>
        <w:spacing w:after="0" w:line="240" w:lineRule="auto"/>
      </w:pPr>
      <w:r>
        <w:separator/>
      </w:r>
    </w:p>
  </w:endnote>
  <w:endnote w:type="continuationSeparator" w:id="0">
    <w:p w:rsidR="00750052" w:rsidRDefault="00750052" w:rsidP="000E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052" w:rsidRDefault="00750052" w:rsidP="000E0A42">
      <w:pPr>
        <w:spacing w:after="0" w:line="240" w:lineRule="auto"/>
      </w:pPr>
      <w:r>
        <w:separator/>
      </w:r>
    </w:p>
  </w:footnote>
  <w:footnote w:type="continuationSeparator" w:id="0">
    <w:p w:rsidR="00750052" w:rsidRDefault="00750052" w:rsidP="000E0A42">
      <w:pPr>
        <w:spacing w:after="0" w:line="240" w:lineRule="auto"/>
      </w:pPr>
      <w:r>
        <w:continuationSeparator/>
      </w:r>
    </w:p>
  </w:footnote>
  <w:footnote w:id="1">
    <w:p w:rsidR="000E0A42" w:rsidRPr="00C37CB4" w:rsidRDefault="000E0A42" w:rsidP="000E0A42">
      <w:pPr>
        <w:pStyle w:val="a5"/>
        <w:rPr>
          <w:lang w:val="en-US"/>
        </w:rPr>
      </w:pPr>
      <w:r w:rsidRPr="00C37CB4">
        <w:rPr>
          <w:rStyle w:val="a7"/>
          <w:rFonts w:ascii="Times New Roman" w:hAnsi="Times New Roman" w:cs="Times New Roman"/>
        </w:rPr>
        <w:footnoteRef/>
      </w:r>
      <w:r w:rsidRPr="00C37CB4">
        <w:rPr>
          <w:lang w:val="en-US"/>
        </w:rPr>
        <w:t xml:space="preserve"> </w:t>
      </w:r>
      <w:r w:rsidRPr="00DC428B">
        <w:rPr>
          <w:rFonts w:ascii="Times New Roman" w:hAnsi="Times New Roman" w:cs="Times New Roman"/>
          <w:lang w:val="en-US"/>
        </w:rPr>
        <w:t>FSES HE - Federal State Education Standards of Higher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6AA4"/>
    <w:multiLevelType w:val="hybridMultilevel"/>
    <w:tmpl w:val="241A4A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D04653"/>
    <w:multiLevelType w:val="multilevel"/>
    <w:tmpl w:val="37D4351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4E67605"/>
    <w:multiLevelType w:val="multilevel"/>
    <w:tmpl w:val="D4E2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0B57E8"/>
    <w:multiLevelType w:val="multilevel"/>
    <w:tmpl w:val="53623E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81"/>
    <w:rsid w:val="000E0A42"/>
    <w:rsid w:val="00135720"/>
    <w:rsid w:val="00204227"/>
    <w:rsid w:val="002A358E"/>
    <w:rsid w:val="00337C36"/>
    <w:rsid w:val="003B5C2D"/>
    <w:rsid w:val="003C2381"/>
    <w:rsid w:val="00475981"/>
    <w:rsid w:val="004F3BF9"/>
    <w:rsid w:val="00510E7C"/>
    <w:rsid w:val="00750052"/>
    <w:rsid w:val="00797FA0"/>
    <w:rsid w:val="00C429C6"/>
    <w:rsid w:val="00C74EB4"/>
    <w:rsid w:val="00EA55AA"/>
    <w:rsid w:val="00F16B68"/>
    <w:rsid w:val="00F24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370B3-39C8-4A92-AF3A-B5BC28BF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A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0A42"/>
    <w:pPr>
      <w:ind w:left="720"/>
      <w:contextualSpacing/>
    </w:pPr>
  </w:style>
  <w:style w:type="paragraph" w:styleId="a5">
    <w:name w:val="footnote text"/>
    <w:basedOn w:val="a"/>
    <w:link w:val="a6"/>
    <w:uiPriority w:val="99"/>
    <w:semiHidden/>
    <w:unhideWhenUsed/>
    <w:rsid w:val="000E0A42"/>
    <w:pPr>
      <w:spacing w:after="0" w:line="240" w:lineRule="auto"/>
    </w:pPr>
    <w:rPr>
      <w:sz w:val="20"/>
      <w:szCs w:val="20"/>
    </w:rPr>
  </w:style>
  <w:style w:type="character" w:customStyle="1" w:styleId="a6">
    <w:name w:val="Текст сноски Знак"/>
    <w:basedOn w:val="a0"/>
    <w:link w:val="a5"/>
    <w:uiPriority w:val="99"/>
    <w:semiHidden/>
    <w:rsid w:val="000E0A42"/>
    <w:rPr>
      <w:sz w:val="20"/>
      <w:szCs w:val="20"/>
    </w:rPr>
  </w:style>
  <w:style w:type="character" w:styleId="a7">
    <w:name w:val="footnote reference"/>
    <w:basedOn w:val="a0"/>
    <w:uiPriority w:val="99"/>
    <w:semiHidden/>
    <w:unhideWhenUsed/>
    <w:rsid w:val="000E0A42"/>
    <w:rPr>
      <w:vertAlign w:val="superscript"/>
    </w:rPr>
  </w:style>
  <w:style w:type="paragraph" w:styleId="HTML">
    <w:name w:val="HTML Preformatted"/>
    <w:basedOn w:val="a"/>
    <w:link w:val="HTML0"/>
    <w:uiPriority w:val="99"/>
    <w:unhideWhenUsed/>
    <w:rsid w:val="000E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E0A42"/>
    <w:rPr>
      <w:rFonts w:ascii="Courier New" w:eastAsia="Times New Roman" w:hAnsi="Courier New" w:cs="Courier New"/>
      <w:sz w:val="20"/>
      <w:szCs w:val="20"/>
      <w:lang w:eastAsia="ru-RU"/>
    </w:rPr>
  </w:style>
  <w:style w:type="paragraph" w:styleId="a8">
    <w:name w:val="Normal (Web)"/>
    <w:basedOn w:val="a"/>
    <w:uiPriority w:val="99"/>
    <w:unhideWhenUsed/>
    <w:rsid w:val="00C429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21090">
      <w:bodyDiv w:val="1"/>
      <w:marLeft w:val="0"/>
      <w:marRight w:val="0"/>
      <w:marTop w:val="0"/>
      <w:marBottom w:val="0"/>
      <w:divBdr>
        <w:top w:val="none" w:sz="0" w:space="0" w:color="auto"/>
        <w:left w:val="none" w:sz="0" w:space="0" w:color="auto"/>
        <w:bottom w:val="none" w:sz="0" w:space="0" w:color="auto"/>
        <w:right w:val="none" w:sz="0" w:space="0" w:color="auto"/>
      </w:divBdr>
    </w:div>
    <w:div w:id="1082527864">
      <w:bodyDiv w:val="1"/>
      <w:marLeft w:val="0"/>
      <w:marRight w:val="0"/>
      <w:marTop w:val="0"/>
      <w:marBottom w:val="0"/>
      <w:divBdr>
        <w:top w:val="none" w:sz="0" w:space="0" w:color="auto"/>
        <w:left w:val="none" w:sz="0" w:space="0" w:color="auto"/>
        <w:bottom w:val="none" w:sz="0" w:space="0" w:color="auto"/>
        <w:right w:val="none" w:sz="0" w:space="0" w:color="auto"/>
      </w:divBdr>
    </w:div>
    <w:div w:id="1359552305">
      <w:bodyDiv w:val="1"/>
      <w:marLeft w:val="0"/>
      <w:marRight w:val="0"/>
      <w:marTop w:val="0"/>
      <w:marBottom w:val="0"/>
      <w:divBdr>
        <w:top w:val="none" w:sz="0" w:space="0" w:color="auto"/>
        <w:left w:val="none" w:sz="0" w:space="0" w:color="auto"/>
        <w:bottom w:val="none" w:sz="0" w:space="0" w:color="auto"/>
        <w:right w:val="none" w:sz="0" w:space="0" w:color="auto"/>
      </w:divBdr>
    </w:div>
    <w:div w:id="173403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915</Words>
  <Characters>5217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 Федор</dc:creator>
  <cp:keywords/>
  <dc:description/>
  <cp:lastModifiedBy>Полякова Виктория Владимировна</cp:lastModifiedBy>
  <cp:revision>8</cp:revision>
  <dcterms:created xsi:type="dcterms:W3CDTF">2018-04-15T20:25:00Z</dcterms:created>
  <dcterms:modified xsi:type="dcterms:W3CDTF">2018-05-15T06:18:00Z</dcterms:modified>
</cp:coreProperties>
</file>