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AF" w:rsidRDefault="00A2003B" w:rsidP="0085347C">
      <w:pPr>
        <w:jc w:val="center"/>
        <w:rPr>
          <w:rFonts w:ascii="Times New Roman" w:hAnsi="Times New Roman" w:cs="Times New Roman"/>
          <w:lang w:val="en-US"/>
        </w:rPr>
      </w:pPr>
      <w:r>
        <w:rPr>
          <w:rFonts w:ascii="Times New Roman" w:hAnsi="Times New Roman" w:cs="Times New Roman"/>
          <w:lang w:val="en-US"/>
        </w:rPr>
        <w:t>MINISTRY OF EDUCATION AND SCIENCE OF THE RUSSIAN FEDERATION</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Federal state autonomous educational institution of higher professional education</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“Ural Federal university named after the first president of Russia B.N. Yeltsin”</w:t>
      </w:r>
    </w:p>
    <w:p w:rsidR="0085347C" w:rsidRDefault="0085347C" w:rsidP="0085347C">
      <w:pPr>
        <w:jc w:val="center"/>
        <w:rPr>
          <w:rFonts w:ascii="Times New Roman" w:hAnsi="Times New Roman" w:cs="Times New Roman"/>
          <w:lang w:val="en-US"/>
        </w:rPr>
      </w:pP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Institute of Social and Political sciences</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Department of Philosophy</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Chair of Social Philosophy</w:t>
      </w:r>
    </w:p>
    <w:p w:rsidR="00A2003B" w:rsidRDefault="00A2003B" w:rsidP="0085347C">
      <w:pPr>
        <w:jc w:val="center"/>
        <w:rPr>
          <w:rFonts w:ascii="Times New Roman" w:hAnsi="Times New Roman" w:cs="Times New Roman"/>
          <w:lang w:val="en-US"/>
        </w:rPr>
      </w:pPr>
    </w:p>
    <w:p w:rsidR="00A2003B" w:rsidRDefault="00A2003B">
      <w:pPr>
        <w:rPr>
          <w:rFonts w:ascii="Times New Roman" w:hAnsi="Times New Roman" w:cs="Times New Roman"/>
          <w:lang w:val="en-US"/>
        </w:rPr>
      </w:pPr>
    </w:p>
    <w:p w:rsidR="00A2003B" w:rsidRDefault="00A2003B" w:rsidP="0085347C">
      <w:pPr>
        <w:jc w:val="right"/>
        <w:rPr>
          <w:rFonts w:ascii="Times New Roman" w:hAnsi="Times New Roman" w:cs="Times New Roman"/>
          <w:lang w:val="en-US"/>
        </w:rPr>
      </w:pPr>
      <w:r>
        <w:rPr>
          <w:rFonts w:ascii="Times New Roman" w:hAnsi="Times New Roman" w:cs="Times New Roman"/>
          <w:lang w:val="en-US"/>
        </w:rPr>
        <w:t xml:space="preserve">Approved by </w:t>
      </w:r>
    </w:p>
    <w:p w:rsidR="00A2003B" w:rsidRDefault="00A2003B" w:rsidP="0085347C">
      <w:pPr>
        <w:jc w:val="right"/>
        <w:rPr>
          <w:rFonts w:ascii="Times New Roman" w:hAnsi="Times New Roman" w:cs="Times New Roman"/>
          <w:lang w:val="en-US"/>
        </w:rPr>
      </w:pPr>
      <w:r>
        <w:rPr>
          <w:rFonts w:ascii="Times New Roman" w:hAnsi="Times New Roman" w:cs="Times New Roman"/>
          <w:lang w:val="en-US"/>
        </w:rPr>
        <w:t>Pro-vice-chancellor</w:t>
      </w:r>
      <w:r w:rsidR="00E45107">
        <w:rPr>
          <w:rFonts w:ascii="Times New Roman" w:hAnsi="Times New Roman" w:cs="Times New Roman"/>
          <w:lang w:val="en-US"/>
        </w:rPr>
        <w:t xml:space="preserve"> in science</w:t>
      </w:r>
    </w:p>
    <w:p w:rsidR="00E45107" w:rsidRDefault="00E45107" w:rsidP="0085347C">
      <w:pPr>
        <w:jc w:val="right"/>
        <w:rPr>
          <w:rFonts w:ascii="Times New Roman" w:hAnsi="Times New Roman" w:cs="Times New Roman"/>
          <w:lang w:val="en-US"/>
        </w:rPr>
      </w:pPr>
      <w:r>
        <w:rPr>
          <w:rFonts w:ascii="Times New Roman" w:hAnsi="Times New Roman" w:cs="Times New Roman"/>
          <w:lang w:val="en-US"/>
        </w:rPr>
        <w:t>V.V. Kruzhaev</w:t>
      </w:r>
    </w:p>
    <w:p w:rsidR="00E45107" w:rsidRDefault="00E45107" w:rsidP="0085347C">
      <w:pPr>
        <w:jc w:val="right"/>
        <w:rPr>
          <w:rFonts w:ascii="Times New Roman" w:hAnsi="Times New Roman" w:cs="Times New Roman"/>
          <w:lang w:val="en-US"/>
        </w:rPr>
      </w:pPr>
      <w:r>
        <w:rPr>
          <w:rFonts w:ascii="Times New Roman" w:hAnsi="Times New Roman" w:cs="Times New Roman"/>
          <w:lang w:val="en-US"/>
        </w:rPr>
        <w:t>2015</w:t>
      </w:r>
    </w:p>
    <w:p w:rsidR="00E45107" w:rsidRDefault="00E45107">
      <w:pPr>
        <w:rPr>
          <w:rFonts w:ascii="Times New Roman" w:hAnsi="Times New Roman" w:cs="Times New Roman"/>
          <w:lang w:val="en-US"/>
        </w:rPr>
      </w:pPr>
    </w:p>
    <w:p w:rsidR="00E45107" w:rsidRDefault="00E45107">
      <w:pPr>
        <w:rPr>
          <w:rFonts w:ascii="Times New Roman" w:hAnsi="Times New Roman" w:cs="Times New Roman"/>
          <w:lang w:val="en-US"/>
        </w:rPr>
      </w:pPr>
    </w:p>
    <w:p w:rsidR="00E45107" w:rsidRDefault="00E45107">
      <w:pPr>
        <w:rPr>
          <w:rFonts w:ascii="Times New Roman" w:hAnsi="Times New Roman" w:cs="Times New Roman"/>
          <w:lang w:val="en-US"/>
        </w:rPr>
      </w:pPr>
    </w:p>
    <w:p w:rsidR="00E45107" w:rsidRDefault="00E45107">
      <w:pPr>
        <w:rPr>
          <w:rFonts w:ascii="Times New Roman" w:hAnsi="Times New Roman" w:cs="Times New Roman"/>
          <w:lang w:val="en-US"/>
        </w:rPr>
      </w:pPr>
    </w:p>
    <w:p w:rsidR="00E45107" w:rsidRDefault="0085347C" w:rsidP="0085347C">
      <w:pPr>
        <w:jc w:val="center"/>
        <w:rPr>
          <w:rFonts w:ascii="Times New Roman" w:hAnsi="Times New Roman" w:cs="Times New Roman"/>
          <w:lang w:val="en-US"/>
        </w:rPr>
      </w:pPr>
      <w:r>
        <w:rPr>
          <w:rFonts w:ascii="Times New Roman" w:hAnsi="Times New Roman" w:cs="Times New Roman"/>
          <w:lang w:val="en-US"/>
        </w:rPr>
        <w:t>Programme of the discipline</w:t>
      </w:r>
    </w:p>
    <w:p w:rsidR="00E45107" w:rsidRDefault="00FA28EE" w:rsidP="0085347C">
      <w:pPr>
        <w:jc w:val="center"/>
        <w:rPr>
          <w:rFonts w:ascii="Times New Roman" w:hAnsi="Times New Roman" w:cs="Times New Roman"/>
          <w:lang w:val="en-US"/>
        </w:rPr>
      </w:pPr>
      <w:r>
        <w:rPr>
          <w:rFonts w:ascii="Times New Roman" w:hAnsi="Times New Roman" w:cs="Times New Roman"/>
          <w:lang w:val="en-US"/>
        </w:rPr>
        <w:t xml:space="preserve">SOCIAL </w:t>
      </w:r>
      <w:r w:rsidR="00FF1E6C">
        <w:rPr>
          <w:rFonts w:ascii="Times New Roman" w:hAnsi="Times New Roman" w:cs="Times New Roman"/>
          <w:lang w:val="en-US"/>
        </w:rPr>
        <w:t>PHILOSOPHY</w:t>
      </w:r>
    </w:p>
    <w:p w:rsidR="00E45107" w:rsidRDefault="00E45107" w:rsidP="0085347C">
      <w:pPr>
        <w:jc w:val="center"/>
        <w:rPr>
          <w:rFonts w:ascii="Times New Roman" w:hAnsi="Times New Roman" w:cs="Times New Roman"/>
          <w:lang w:val="en-US"/>
        </w:rPr>
      </w:pPr>
    </w:p>
    <w:p w:rsidR="00E45107" w:rsidRDefault="00E45107" w:rsidP="0085347C">
      <w:pPr>
        <w:jc w:val="center"/>
        <w:rPr>
          <w:rFonts w:ascii="Times New Roman" w:hAnsi="Times New Roman" w:cs="Times New Roman"/>
          <w:lang w:val="en-US"/>
        </w:rPr>
      </w:pPr>
      <w:r>
        <w:rPr>
          <w:rFonts w:ascii="Times New Roman" w:hAnsi="Times New Roman" w:cs="Times New Roman"/>
          <w:lang w:val="en-US"/>
        </w:rPr>
        <w:t xml:space="preserve">Recommended by methodological </w:t>
      </w:r>
      <w:r w:rsidR="00BD19B1">
        <w:rPr>
          <w:rFonts w:ascii="Times New Roman" w:hAnsi="Times New Roman" w:cs="Times New Roman"/>
          <w:lang w:val="en-US"/>
        </w:rPr>
        <w:t>council of  the Institute of Social and Political sciences for specialty 47.06.01 “Philosophy, ethics and religious studies”</w:t>
      </w:r>
    </w:p>
    <w:tbl>
      <w:tblPr>
        <w:tblW w:w="9328" w:type="dxa"/>
        <w:tblInd w:w="-117" w:type="dxa"/>
        <w:tblLayout w:type="fixed"/>
        <w:tblCellMar>
          <w:top w:w="29" w:type="dxa"/>
          <w:left w:w="112" w:type="dxa"/>
          <w:right w:w="115" w:type="dxa"/>
        </w:tblCellMar>
        <w:tblLook w:val="04A0" w:firstRow="1" w:lastRow="0" w:firstColumn="1" w:lastColumn="0" w:noHBand="0" w:noVBand="1"/>
      </w:tblPr>
      <w:tblGrid>
        <w:gridCol w:w="1107"/>
        <w:gridCol w:w="2835"/>
        <w:gridCol w:w="2693"/>
        <w:gridCol w:w="2693"/>
      </w:tblGrid>
      <w:tr w:rsidR="00BD19B1" w:rsidRPr="00BD19B1" w:rsidTr="00BD19B1">
        <w:trPr>
          <w:trHeight w:val="568"/>
        </w:trPr>
        <w:tc>
          <w:tcPr>
            <w:tcW w:w="1107"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29" w:right="29"/>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6"/>
                <w:lang w:val="en-US"/>
              </w:rPr>
              <w:t>EP code</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1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6"/>
                <w:lang w:val="en-US"/>
              </w:rPr>
              <w:t>Speciality</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2"/>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6"/>
                <w:lang w:val="en-US"/>
              </w:rPr>
              <w:t>Specialisation</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Discipline code in the curriculum</w:t>
            </w:r>
          </w:p>
        </w:tc>
      </w:tr>
      <w:tr w:rsidR="00BD19B1" w:rsidRPr="00BD19B1" w:rsidTr="00BD19B1">
        <w:trPr>
          <w:trHeight w:val="560"/>
        </w:trPr>
        <w:tc>
          <w:tcPr>
            <w:tcW w:w="1107"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rPr>
                <w:rFonts w:ascii="Times New Roman" w:eastAsia="Times New Roman" w:hAnsi="Times New Roman" w:cs="Times New Roman"/>
                <w:color w:val="000000"/>
                <w:sz w:val="24"/>
                <w:lang w:val="en-US"/>
              </w:rPr>
            </w:pPr>
            <w:r w:rsidRPr="00BD19B1">
              <w:rPr>
                <w:rFonts w:ascii="Times New Roman" w:eastAsia="Times New Roman" w:hAnsi="Times New Roman" w:cs="Times New Roman"/>
                <w:color w:val="000000"/>
                <w:sz w:val="24"/>
                <w:lang w:val="en-US"/>
              </w:rPr>
              <w:t>47.06.01</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Philosophy, ethics, religious studies</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11"/>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Social philosophy</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C144A9">
            <w:pPr>
              <w:spacing w:after="0"/>
              <w:ind w:right="8"/>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B</w:t>
            </w:r>
            <w:r w:rsidRPr="00BD19B1">
              <w:rPr>
                <w:rFonts w:ascii="Times New Roman" w:eastAsia="Times New Roman" w:hAnsi="Times New Roman" w:cs="Times New Roman"/>
                <w:color w:val="000000"/>
                <w:sz w:val="24"/>
                <w:lang w:val="en-US"/>
              </w:rPr>
              <w:t>. 1.</w:t>
            </w:r>
            <w:r>
              <w:rPr>
                <w:rFonts w:ascii="Times New Roman" w:eastAsia="Times New Roman" w:hAnsi="Times New Roman" w:cs="Times New Roman"/>
                <w:color w:val="000000"/>
                <w:sz w:val="24"/>
                <w:lang w:val="en-US"/>
              </w:rPr>
              <w:t xml:space="preserve">V. </w:t>
            </w:r>
            <w:r w:rsidR="00C144A9">
              <w:rPr>
                <w:rFonts w:ascii="Times New Roman" w:eastAsia="Times New Roman" w:hAnsi="Times New Roman" w:cs="Times New Roman"/>
                <w:color w:val="000000"/>
                <w:sz w:val="24"/>
                <w:lang w:val="en-US"/>
              </w:rPr>
              <w:t>5</w:t>
            </w:r>
          </w:p>
        </w:tc>
      </w:tr>
    </w:tbl>
    <w:p w:rsidR="00BD19B1" w:rsidRDefault="00BD19B1">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85347C" w:rsidRDefault="0085347C" w:rsidP="0085347C">
      <w:pPr>
        <w:jc w:val="center"/>
        <w:rPr>
          <w:rFonts w:ascii="Times New Roman" w:hAnsi="Times New Roman" w:cs="Times New Roman"/>
          <w:lang w:val="en-US"/>
        </w:rPr>
      </w:pPr>
      <w:r>
        <w:rPr>
          <w:rFonts w:ascii="Times New Roman" w:hAnsi="Times New Roman" w:cs="Times New Roman"/>
          <w:lang w:val="en-US"/>
        </w:rPr>
        <w:t>Ekaterinburg, 2015</w:t>
      </w:r>
    </w:p>
    <w:p w:rsidR="0068577B" w:rsidRDefault="0068577B">
      <w:pPr>
        <w:rPr>
          <w:rFonts w:ascii="Times New Roman" w:hAnsi="Times New Roman" w:cs="Times New Roman"/>
          <w:lang w:val="en-US"/>
        </w:rPr>
      </w:pPr>
    </w:p>
    <w:p w:rsidR="00C144A9" w:rsidRDefault="00FA28EE" w:rsidP="00FA28EE">
      <w:pPr>
        <w:rPr>
          <w:rFonts w:ascii="Times New Roman" w:hAnsi="Times New Roman" w:cs="Times New Roman"/>
          <w:lang w:val="en-US"/>
        </w:rPr>
      </w:pPr>
      <w:r w:rsidRPr="00FA28EE">
        <w:rPr>
          <w:rFonts w:ascii="Times New Roman" w:hAnsi="Times New Roman" w:cs="Times New Roman"/>
          <w:lang w:val="en-US"/>
        </w:rPr>
        <w:lastRenderedPageBreak/>
        <w:t>1. GENERAL CHARACT</w:t>
      </w:r>
      <w:r w:rsidR="00EE3458">
        <w:rPr>
          <w:rFonts w:ascii="Times New Roman" w:hAnsi="Times New Roman" w:cs="Times New Roman"/>
          <w:lang w:val="en-US"/>
        </w:rPr>
        <w:t>ERISTIC OF</w:t>
      </w:r>
      <w:r w:rsidR="00C144A9">
        <w:rPr>
          <w:rFonts w:ascii="Times New Roman" w:hAnsi="Times New Roman" w:cs="Times New Roman"/>
          <w:lang w:val="en-US"/>
        </w:rPr>
        <w:t xml:space="preserve"> THE</w:t>
      </w:r>
      <w:r w:rsidR="00EE3458">
        <w:rPr>
          <w:rFonts w:ascii="Times New Roman" w:hAnsi="Times New Roman" w:cs="Times New Roman"/>
          <w:lang w:val="en-US"/>
        </w:rPr>
        <w:t xml:space="preserve"> DISCIPLINE </w:t>
      </w:r>
    </w:p>
    <w:p w:rsidR="00FA28EE" w:rsidRDefault="003C0248" w:rsidP="00FA28EE">
      <w:pPr>
        <w:rPr>
          <w:rFonts w:ascii="Times New Roman" w:hAnsi="Times New Roman" w:cs="Times New Roman"/>
          <w:lang w:val="en-US"/>
        </w:rPr>
      </w:pPr>
      <w:r>
        <w:rPr>
          <w:rFonts w:ascii="Times New Roman" w:hAnsi="Times New Roman" w:cs="Times New Roman"/>
          <w:lang w:val="en-US"/>
        </w:rPr>
        <w:t>The</w:t>
      </w:r>
      <w:r w:rsidR="00FA28EE" w:rsidRPr="00FA28EE">
        <w:rPr>
          <w:rFonts w:ascii="Times New Roman" w:hAnsi="Times New Roman" w:cs="Times New Roman"/>
          <w:lang w:val="en-US"/>
        </w:rPr>
        <w:t xml:space="preserve"> program</w:t>
      </w:r>
      <w:r w:rsidR="00FA28EE">
        <w:rPr>
          <w:rFonts w:ascii="Times New Roman" w:hAnsi="Times New Roman" w:cs="Times New Roman"/>
          <w:lang w:val="en-US"/>
        </w:rPr>
        <w:t>me</w:t>
      </w:r>
      <w:r w:rsidR="00FA28EE" w:rsidRPr="00FA28EE">
        <w:rPr>
          <w:rFonts w:ascii="Times New Roman" w:hAnsi="Times New Roman" w:cs="Times New Roman"/>
          <w:lang w:val="en-US"/>
        </w:rPr>
        <w:t xml:space="preserve"> of discipline (the level of training of highly qualified personnel) is com</w:t>
      </w:r>
      <w:r>
        <w:rPr>
          <w:rFonts w:ascii="Times New Roman" w:hAnsi="Times New Roman" w:cs="Times New Roman"/>
          <w:lang w:val="en-US"/>
        </w:rPr>
        <w:t>piled in accordance with F</w:t>
      </w:r>
      <w:r w:rsidR="00FA28EE" w:rsidRPr="00FA28EE">
        <w:rPr>
          <w:rFonts w:ascii="Times New Roman" w:hAnsi="Times New Roman" w:cs="Times New Roman"/>
          <w:lang w:val="en-US"/>
        </w:rPr>
        <w:t>ederal state educational standards for higher professional education</w:t>
      </w:r>
    </w:p>
    <w:tbl>
      <w:tblPr>
        <w:tblW w:w="9180" w:type="dxa"/>
        <w:tblInd w:w="109" w:type="dxa"/>
        <w:tblCellMar>
          <w:top w:w="28" w:type="dxa"/>
          <w:left w:w="103" w:type="dxa"/>
          <w:right w:w="0" w:type="dxa"/>
        </w:tblCellMar>
        <w:tblLook w:val="04A0" w:firstRow="1" w:lastRow="0" w:firstColumn="1" w:lastColumn="0" w:noHBand="0" w:noVBand="1"/>
      </w:tblPr>
      <w:tblGrid>
        <w:gridCol w:w="1448"/>
        <w:gridCol w:w="2046"/>
        <w:gridCol w:w="4237"/>
        <w:gridCol w:w="1449"/>
      </w:tblGrid>
      <w:tr w:rsidR="00FA28EE" w:rsidRPr="00FA28EE" w:rsidTr="00D6636B">
        <w:trPr>
          <w:trHeight w:val="836"/>
        </w:trPr>
        <w:tc>
          <w:tcPr>
            <w:tcW w:w="14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3C0248" w:rsidRDefault="003C0248" w:rsidP="00FA28EE">
            <w:pPr>
              <w:rPr>
                <w:rFonts w:ascii="Times New Roman" w:hAnsi="Times New Roman" w:cs="Times New Roman"/>
                <w:lang w:val="en-US"/>
              </w:rPr>
            </w:pPr>
            <w:r>
              <w:rPr>
                <w:rFonts w:ascii="Times New Roman" w:hAnsi="Times New Roman" w:cs="Times New Roman"/>
                <w:lang w:val="en-US"/>
              </w:rPr>
              <w:t>Speciality code and the level of training</w:t>
            </w:r>
          </w:p>
        </w:tc>
        <w:tc>
          <w:tcPr>
            <w:tcW w:w="204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3C0248" w:rsidP="00FA28EE">
            <w:pPr>
              <w:rPr>
                <w:rFonts w:ascii="Times New Roman" w:hAnsi="Times New Roman" w:cs="Times New Roman"/>
                <w:lang w:val="en-US"/>
              </w:rPr>
            </w:pPr>
            <w:r>
              <w:rPr>
                <w:rFonts w:ascii="Times New Roman" w:hAnsi="Times New Roman" w:cs="Times New Roman"/>
                <w:lang w:val="en-US"/>
              </w:rPr>
              <w:t>Speciality</w:t>
            </w:r>
          </w:p>
        </w:tc>
        <w:tc>
          <w:tcPr>
            <w:tcW w:w="5686" w:type="dxa"/>
            <w:gridSpan w:val="2"/>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3C0248" w:rsidP="00D6636B">
            <w:pPr>
              <w:rPr>
                <w:rFonts w:ascii="Times New Roman" w:hAnsi="Times New Roman" w:cs="Times New Roman"/>
                <w:lang w:val="en-US"/>
              </w:rPr>
            </w:pPr>
            <w:r w:rsidRPr="003C0248">
              <w:rPr>
                <w:rFonts w:ascii="Times New Roman" w:hAnsi="Times New Roman" w:cs="Times New Roman"/>
                <w:lang w:val="en-US"/>
              </w:rPr>
              <w:t xml:space="preserve">Requisites of the order of the Ministry of Education and Science of the Russian Federation on </w:t>
            </w:r>
            <w:r>
              <w:rPr>
                <w:rFonts w:ascii="Times New Roman" w:hAnsi="Times New Roman" w:cs="Times New Roman"/>
                <w:lang w:val="en-US"/>
              </w:rPr>
              <w:t xml:space="preserve">Federal State Education Standard of Higher Education (FSES HE) </w:t>
            </w:r>
            <w:r w:rsidRPr="003C0248">
              <w:rPr>
                <w:rFonts w:ascii="Times New Roman" w:hAnsi="Times New Roman" w:cs="Times New Roman"/>
                <w:lang w:val="en-US"/>
              </w:rPr>
              <w:t>approving and putting into operation</w:t>
            </w:r>
          </w:p>
        </w:tc>
      </w:tr>
      <w:tr w:rsidR="00FA28EE" w:rsidRPr="00FA28EE" w:rsidTr="00FA28EE">
        <w:trPr>
          <w:trHeight w:val="286"/>
        </w:trPr>
        <w:tc>
          <w:tcPr>
            <w:tcW w:w="1448"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2046"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4237" w:type="dxa"/>
            <w:tcBorders>
              <w:top w:val="single" w:sz="2" w:space="0" w:color="000000"/>
              <w:left w:val="single" w:sz="2" w:space="0" w:color="000000"/>
              <w:bottom w:val="single" w:sz="2" w:space="0" w:color="000000"/>
              <w:right w:val="single" w:sz="2" w:space="0" w:color="000000"/>
            </w:tcBorders>
            <w:shd w:val="clear" w:color="auto" w:fill="auto"/>
          </w:tcPr>
          <w:p w:rsidR="00FA28EE" w:rsidRPr="00D6636B" w:rsidRDefault="00D6636B" w:rsidP="00FA28EE">
            <w:pPr>
              <w:rPr>
                <w:rFonts w:ascii="Times New Roman" w:hAnsi="Times New Roman" w:cs="Times New Roman"/>
                <w:lang w:val="en-US"/>
              </w:rPr>
            </w:pPr>
            <w:r>
              <w:rPr>
                <w:rFonts w:ascii="Times New Roman" w:hAnsi="Times New Roman" w:cs="Times New Roman"/>
                <w:lang w:val="en-US"/>
              </w:rPr>
              <w:t xml:space="preserve">Date </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D6636B" w:rsidP="00FA28EE">
            <w:pPr>
              <w:rPr>
                <w:rFonts w:ascii="Times New Roman" w:hAnsi="Times New Roman" w:cs="Times New Roman"/>
                <w:lang w:val="en-US"/>
              </w:rPr>
            </w:pPr>
            <w:r>
              <w:rPr>
                <w:rFonts w:ascii="Times New Roman" w:hAnsi="Times New Roman" w:cs="Times New Roman"/>
                <w:lang w:val="en-US"/>
              </w:rPr>
              <w:t>Order number</w:t>
            </w:r>
          </w:p>
        </w:tc>
      </w:tr>
      <w:tr w:rsidR="00FA28EE" w:rsidRPr="00FA28EE" w:rsidTr="00FA28EE">
        <w:trPr>
          <w:trHeight w:val="283"/>
        </w:trPr>
        <w:tc>
          <w:tcPr>
            <w:tcW w:w="14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r w:rsidRPr="00FA28EE">
              <w:rPr>
                <w:rFonts w:ascii="Times New Roman" w:hAnsi="Times New Roman" w:cs="Times New Roman"/>
                <w:lang w:val="en-US"/>
              </w:rPr>
              <w:t>47.06.01</w:t>
            </w:r>
          </w:p>
        </w:tc>
        <w:tc>
          <w:tcPr>
            <w:tcW w:w="204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3C0248" w:rsidP="00FA28EE">
            <w:pPr>
              <w:rPr>
                <w:rFonts w:ascii="Times New Roman" w:hAnsi="Times New Roman" w:cs="Times New Roman"/>
                <w:lang w:val="en-US"/>
              </w:rPr>
            </w:pPr>
            <w:r>
              <w:rPr>
                <w:rFonts w:ascii="Times New Roman" w:hAnsi="Times New Roman" w:cs="Times New Roman"/>
                <w:lang w:val="en-US"/>
              </w:rPr>
              <w:t>Philosophy, religious studies and ethics</w:t>
            </w:r>
          </w:p>
        </w:tc>
        <w:tc>
          <w:tcPr>
            <w:tcW w:w="4237"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13222" w:rsidP="00FA28EE">
            <w:pPr>
              <w:rPr>
                <w:rFonts w:ascii="Times New Roman" w:hAnsi="Times New Roman" w:cs="Times New Roman"/>
                <w:lang w:val="en-US"/>
              </w:rPr>
            </w:pPr>
            <w:r>
              <w:rPr>
                <w:rFonts w:ascii="Times New Roman" w:hAnsi="Times New Roman" w:cs="Times New Roman"/>
                <w:lang w:val="en-US"/>
              </w:rPr>
              <w:t>July</w:t>
            </w:r>
            <w:r w:rsidR="00D6636B">
              <w:rPr>
                <w:rFonts w:ascii="Times New Roman" w:hAnsi="Times New Roman" w:cs="Times New Roman"/>
                <w:lang w:val="en-US"/>
              </w:rPr>
              <w:t xml:space="preserve"> 30,</w:t>
            </w:r>
            <w:r w:rsidR="00FA28EE" w:rsidRPr="00FA28EE">
              <w:rPr>
                <w:rFonts w:ascii="Times New Roman" w:hAnsi="Times New Roman" w:cs="Times New Roman"/>
                <w:lang w:val="en-US"/>
              </w:rPr>
              <w:t xml:space="preserve"> 2014</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r w:rsidRPr="00FA28EE">
              <w:rPr>
                <w:rFonts w:ascii="Times New Roman" w:hAnsi="Times New Roman" w:cs="Times New Roman"/>
                <w:lang w:val="en-US"/>
              </w:rPr>
              <w:t>905</w:t>
            </w:r>
          </w:p>
        </w:tc>
      </w:tr>
      <w:tr w:rsidR="00FA28EE" w:rsidRPr="00FA28EE" w:rsidTr="00FA28EE">
        <w:trPr>
          <w:trHeight w:val="551"/>
        </w:trPr>
        <w:tc>
          <w:tcPr>
            <w:tcW w:w="1448"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2046"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4237" w:type="dxa"/>
            <w:tcBorders>
              <w:top w:val="single" w:sz="2" w:space="0" w:color="000000"/>
              <w:left w:val="single" w:sz="2" w:space="0" w:color="000000"/>
              <w:bottom w:val="single" w:sz="2" w:space="0" w:color="000000"/>
              <w:right w:val="single" w:sz="2" w:space="0" w:color="000000"/>
            </w:tcBorders>
            <w:shd w:val="clear" w:color="auto" w:fill="auto"/>
          </w:tcPr>
          <w:p w:rsidR="00FA28EE" w:rsidRPr="00D6636B" w:rsidRDefault="00D6636B" w:rsidP="00FA28EE">
            <w:pPr>
              <w:rPr>
                <w:rFonts w:ascii="Times New Roman" w:hAnsi="Times New Roman" w:cs="Times New Roman"/>
                <w:lang w:val="en-US"/>
              </w:rPr>
            </w:pPr>
            <w:r>
              <w:rPr>
                <w:rFonts w:ascii="Times New Roman" w:hAnsi="Times New Roman" w:cs="Times New Roman"/>
                <w:lang w:val="en-US"/>
              </w:rPr>
              <w:t xml:space="preserve">Version </w:t>
            </w:r>
            <w:r w:rsidRPr="00D6636B">
              <w:rPr>
                <w:rFonts w:ascii="Times New Roman" w:hAnsi="Times New Roman" w:cs="Times New Roman"/>
                <w:lang w:val="en-US"/>
              </w:rPr>
              <w:t>of the order of April 30, 2015</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r w:rsidRPr="00FA28EE">
              <w:rPr>
                <w:rFonts w:ascii="Times New Roman" w:hAnsi="Times New Roman" w:cs="Times New Roman"/>
                <w:lang w:val="en-US"/>
              </w:rPr>
              <w:t>464</w:t>
            </w:r>
          </w:p>
        </w:tc>
      </w:tr>
    </w:tbl>
    <w:p w:rsidR="0068577B" w:rsidRDefault="0068577B" w:rsidP="00FA28EE">
      <w:pPr>
        <w:rPr>
          <w:rFonts w:ascii="Times New Roman" w:hAnsi="Times New Roman" w:cs="Times New Roman"/>
          <w:lang w:val="ru-RU"/>
        </w:rPr>
      </w:pPr>
    </w:p>
    <w:p w:rsidR="002E4CFF" w:rsidRPr="00195CBE" w:rsidRDefault="00CD52B7" w:rsidP="00EE3458">
      <w:pPr>
        <w:jc w:val="both"/>
        <w:rPr>
          <w:rFonts w:ascii="Times New Roman" w:hAnsi="Times New Roman" w:cs="Times New Roman"/>
          <w:b/>
          <w:lang w:val="en-US"/>
        </w:rPr>
      </w:pPr>
      <w:r>
        <w:rPr>
          <w:rFonts w:ascii="Times New Roman" w:hAnsi="Times New Roman" w:cs="Times New Roman"/>
          <w:b/>
          <w:lang w:val="en-US"/>
        </w:rPr>
        <w:t xml:space="preserve">1.1. Summary </w:t>
      </w:r>
      <w:r w:rsidR="002E4CFF" w:rsidRPr="00195CBE">
        <w:rPr>
          <w:rFonts w:ascii="Times New Roman" w:hAnsi="Times New Roman" w:cs="Times New Roman"/>
          <w:b/>
          <w:lang w:val="en-US"/>
        </w:rPr>
        <w:t>of the content of the discipline</w:t>
      </w:r>
    </w:p>
    <w:p w:rsidR="002E4CFF" w:rsidRPr="002E4CFF" w:rsidRDefault="002E4CFF" w:rsidP="00EE3458">
      <w:pPr>
        <w:jc w:val="both"/>
        <w:rPr>
          <w:rFonts w:ascii="Times New Roman" w:hAnsi="Times New Roman" w:cs="Times New Roman"/>
          <w:lang w:val="en-US"/>
        </w:rPr>
      </w:pPr>
      <w:r>
        <w:rPr>
          <w:rFonts w:ascii="Times New Roman" w:hAnsi="Times New Roman" w:cs="Times New Roman"/>
          <w:lang w:val="en-US"/>
        </w:rPr>
        <w:t>The purpose of the discipline</w:t>
      </w:r>
      <w:r w:rsidRPr="002E4CFF">
        <w:rPr>
          <w:rFonts w:ascii="Times New Roman" w:hAnsi="Times New Roman" w:cs="Times New Roman"/>
          <w:lang w:val="en-US"/>
        </w:rPr>
        <w:t xml:space="preserve"> </w:t>
      </w:r>
      <w:r>
        <w:rPr>
          <w:rFonts w:ascii="Times New Roman" w:hAnsi="Times New Roman" w:cs="Times New Roman"/>
          <w:lang w:val="en-US"/>
        </w:rPr>
        <w:t>is</w:t>
      </w:r>
      <w:r w:rsidRPr="002E4CFF">
        <w:rPr>
          <w:rFonts w:ascii="Times New Roman" w:hAnsi="Times New Roman" w:cs="Times New Roman"/>
          <w:lang w:val="en-US"/>
        </w:rPr>
        <w:t xml:space="preserve"> the study of discipline aimed at the development by graduate and post-graduate students of a certain result of training:</w:t>
      </w:r>
    </w:p>
    <w:p w:rsidR="002E4CFF" w:rsidRPr="002E4CFF" w:rsidRDefault="002E4CFF" w:rsidP="00EE3458">
      <w:pPr>
        <w:jc w:val="both"/>
        <w:rPr>
          <w:rFonts w:ascii="Times New Roman" w:hAnsi="Times New Roman" w:cs="Times New Roman"/>
          <w:lang w:val="en-US"/>
        </w:rPr>
      </w:pPr>
      <w:r w:rsidRPr="002E4CFF">
        <w:rPr>
          <w:rFonts w:ascii="Times New Roman" w:hAnsi="Times New Roman" w:cs="Times New Roman"/>
          <w:lang w:val="en-US"/>
        </w:rPr>
        <w:t xml:space="preserve">1. </w:t>
      </w:r>
      <w:r>
        <w:rPr>
          <w:rFonts w:ascii="Times New Roman" w:hAnsi="Times New Roman" w:cs="Times New Roman"/>
          <w:lang w:val="en-US"/>
        </w:rPr>
        <w:t xml:space="preserve">to </w:t>
      </w:r>
      <w:r w:rsidRPr="002E4CFF">
        <w:rPr>
          <w:rFonts w:ascii="Times New Roman" w:hAnsi="Times New Roman" w:cs="Times New Roman"/>
          <w:lang w:val="en-US"/>
        </w:rPr>
        <w:t>use knowledge of modern problems of philosophy and basic methods of scientific research in their professional activities;</w:t>
      </w:r>
    </w:p>
    <w:p w:rsidR="002E4CFF" w:rsidRPr="002E4CFF" w:rsidRDefault="002E4CFF" w:rsidP="00EE3458">
      <w:pPr>
        <w:jc w:val="both"/>
        <w:rPr>
          <w:rFonts w:ascii="Times New Roman" w:hAnsi="Times New Roman" w:cs="Times New Roman"/>
          <w:lang w:val="en-US"/>
        </w:rPr>
      </w:pPr>
      <w:r w:rsidRPr="002E4CFF">
        <w:rPr>
          <w:rFonts w:ascii="Times New Roman" w:hAnsi="Times New Roman" w:cs="Times New Roman"/>
          <w:lang w:val="en-US"/>
        </w:rPr>
        <w:t>2. to work with scientific and philosophical texts and th</w:t>
      </w:r>
      <w:r w:rsidR="008C12ED">
        <w:rPr>
          <w:rFonts w:ascii="Times New Roman" w:hAnsi="Times New Roman" w:cs="Times New Roman"/>
          <w:lang w:val="en-US"/>
        </w:rPr>
        <w:t>e semantic constructions presented</w:t>
      </w:r>
      <w:r w:rsidRPr="002E4CFF">
        <w:rPr>
          <w:rFonts w:ascii="Times New Roman" w:hAnsi="Times New Roman" w:cs="Times New Roman"/>
          <w:lang w:val="en-US"/>
        </w:rPr>
        <w:t xml:space="preserve"> in them;</w:t>
      </w:r>
    </w:p>
    <w:p w:rsidR="002E4CFF" w:rsidRPr="002E4CFF" w:rsidRDefault="008C12ED" w:rsidP="00EE3458">
      <w:pPr>
        <w:jc w:val="both"/>
        <w:rPr>
          <w:rFonts w:ascii="Times New Roman" w:hAnsi="Times New Roman" w:cs="Times New Roman"/>
          <w:lang w:val="en-US"/>
        </w:rPr>
      </w:pPr>
      <w:r>
        <w:rPr>
          <w:rFonts w:ascii="Times New Roman" w:hAnsi="Times New Roman" w:cs="Times New Roman"/>
          <w:lang w:val="en-US"/>
        </w:rPr>
        <w:t>3. to a</w:t>
      </w:r>
      <w:r w:rsidR="002E4CFF" w:rsidRPr="002E4CFF">
        <w:rPr>
          <w:rFonts w:ascii="Times New Roman" w:hAnsi="Times New Roman" w:cs="Times New Roman"/>
          <w:lang w:val="en-US"/>
        </w:rPr>
        <w:t>pply various methods of scientific and philosoph</w:t>
      </w:r>
      <w:r>
        <w:rPr>
          <w:rFonts w:ascii="Times New Roman" w:hAnsi="Times New Roman" w:cs="Times New Roman"/>
          <w:lang w:val="en-US"/>
        </w:rPr>
        <w:t>ical research to collect, analys</w:t>
      </w:r>
      <w:r w:rsidR="002E4CFF" w:rsidRPr="002E4CFF">
        <w:rPr>
          <w:rFonts w:ascii="Times New Roman" w:hAnsi="Times New Roman" w:cs="Times New Roman"/>
          <w:lang w:val="en-US"/>
        </w:rPr>
        <w:t>e and classify information and use the information obtained in professional activities;</w:t>
      </w:r>
    </w:p>
    <w:p w:rsidR="00EA5328" w:rsidRDefault="008C12ED" w:rsidP="00EE3458">
      <w:pPr>
        <w:jc w:val="both"/>
        <w:rPr>
          <w:rFonts w:ascii="Times New Roman" w:hAnsi="Times New Roman" w:cs="Times New Roman"/>
          <w:lang w:val="en-US"/>
        </w:rPr>
      </w:pPr>
      <w:r>
        <w:rPr>
          <w:rFonts w:ascii="Times New Roman" w:hAnsi="Times New Roman" w:cs="Times New Roman"/>
          <w:lang w:val="en-US"/>
        </w:rPr>
        <w:t>4. t</w:t>
      </w:r>
      <w:r w:rsidR="002E4CFF" w:rsidRPr="002E4CFF">
        <w:rPr>
          <w:rFonts w:ascii="Times New Roman" w:hAnsi="Times New Roman" w:cs="Times New Roman"/>
          <w:lang w:val="en-US"/>
        </w:rPr>
        <w:t xml:space="preserve">o use </w:t>
      </w:r>
      <w:r w:rsidRPr="002E4CFF">
        <w:rPr>
          <w:rFonts w:ascii="Times New Roman" w:hAnsi="Times New Roman" w:cs="Times New Roman"/>
          <w:lang w:val="en-US"/>
        </w:rPr>
        <w:t xml:space="preserve">knowledge of traditional and modern problems of philosophy </w:t>
      </w:r>
      <w:r w:rsidR="002E4CFF" w:rsidRPr="002E4CFF">
        <w:rPr>
          <w:rFonts w:ascii="Times New Roman" w:hAnsi="Times New Roman" w:cs="Times New Roman"/>
          <w:lang w:val="en-US"/>
        </w:rPr>
        <w:t>in the process of pedagogical</w:t>
      </w:r>
      <w:r w:rsidRPr="008C12ED">
        <w:rPr>
          <w:rFonts w:ascii="Times New Roman" w:hAnsi="Times New Roman" w:cs="Times New Roman"/>
          <w:lang w:val="en-US"/>
        </w:rPr>
        <w:t xml:space="preserve"> </w:t>
      </w:r>
      <w:r w:rsidRPr="002E4CFF">
        <w:rPr>
          <w:rFonts w:ascii="Times New Roman" w:hAnsi="Times New Roman" w:cs="Times New Roman"/>
          <w:lang w:val="en-US"/>
        </w:rPr>
        <w:t>activity</w:t>
      </w:r>
      <w:r w:rsidR="002E4CFF" w:rsidRPr="002E4CFF">
        <w:rPr>
          <w:rFonts w:ascii="Times New Roman" w:hAnsi="Times New Roman" w:cs="Times New Roman"/>
          <w:lang w:val="en-US"/>
        </w:rPr>
        <w:t>.</w:t>
      </w:r>
    </w:p>
    <w:p w:rsidR="00EA5328" w:rsidRPr="00195CBE" w:rsidRDefault="00387CE8" w:rsidP="00EE3458">
      <w:pPr>
        <w:jc w:val="both"/>
        <w:rPr>
          <w:rFonts w:ascii="Times New Roman" w:hAnsi="Times New Roman" w:cs="Times New Roman"/>
          <w:b/>
          <w:lang w:val="en-US"/>
        </w:rPr>
      </w:pPr>
      <w:r>
        <w:rPr>
          <w:rFonts w:ascii="Times New Roman" w:hAnsi="Times New Roman" w:cs="Times New Roman"/>
          <w:b/>
          <w:lang w:val="en-US"/>
        </w:rPr>
        <w:t>1.2. L</w:t>
      </w:r>
      <w:r w:rsidR="00195CBE">
        <w:rPr>
          <w:rFonts w:ascii="Times New Roman" w:hAnsi="Times New Roman" w:cs="Times New Roman"/>
          <w:b/>
          <w:lang w:val="en-US"/>
        </w:rPr>
        <w:t>earning outcomes</w:t>
      </w:r>
      <w:r w:rsidR="00EA5328" w:rsidRPr="00195CBE">
        <w:rPr>
          <w:rFonts w:ascii="Times New Roman" w:hAnsi="Times New Roman" w:cs="Times New Roman"/>
          <w:b/>
          <w:lang w:val="en-US"/>
        </w:rPr>
        <w:t xml:space="preserve"> of the discipline</w:t>
      </w:r>
    </w:p>
    <w:p w:rsidR="00EA5328" w:rsidRPr="00EA5328" w:rsidRDefault="00EA5328" w:rsidP="00EE3458">
      <w:pPr>
        <w:jc w:val="both"/>
        <w:rPr>
          <w:rFonts w:ascii="Times New Roman" w:hAnsi="Times New Roman" w:cs="Times New Roman"/>
          <w:lang w:val="en-US"/>
        </w:rPr>
      </w:pPr>
      <w:r w:rsidRPr="00EA5328">
        <w:rPr>
          <w:rFonts w:ascii="Times New Roman" w:hAnsi="Times New Roman" w:cs="Times New Roman"/>
          <w:lang w:val="en-US"/>
        </w:rPr>
        <w:t xml:space="preserve">The study of discipline is </w:t>
      </w:r>
      <w:r w:rsidR="00387CE8">
        <w:rPr>
          <w:rFonts w:ascii="Times New Roman" w:hAnsi="Times New Roman" w:cs="Times New Roman"/>
          <w:lang w:val="en-US"/>
        </w:rPr>
        <w:t>aimed at mastering</w:t>
      </w:r>
      <w:r w:rsidR="00960B95">
        <w:rPr>
          <w:rFonts w:ascii="Times New Roman" w:hAnsi="Times New Roman" w:cs="Times New Roman"/>
          <w:lang w:val="en-US"/>
        </w:rPr>
        <w:t xml:space="preserve"> </w:t>
      </w:r>
      <w:r w:rsidR="00195CBE">
        <w:rPr>
          <w:rFonts w:ascii="Times New Roman" w:hAnsi="Times New Roman" w:cs="Times New Roman"/>
          <w:lang w:val="en-US"/>
        </w:rPr>
        <w:t>learning outcomes (LO</w:t>
      </w:r>
      <w:r w:rsidR="00960B95">
        <w:rPr>
          <w:rFonts w:ascii="Times New Roman" w:hAnsi="Times New Roman" w:cs="Times New Roman"/>
          <w:lang w:val="en-US"/>
        </w:rPr>
        <w:t xml:space="preserve">) </w:t>
      </w:r>
      <w:r w:rsidRPr="00EA5328">
        <w:rPr>
          <w:rFonts w:ascii="Times New Roman" w:hAnsi="Times New Roman" w:cs="Times New Roman"/>
          <w:lang w:val="en-US"/>
        </w:rPr>
        <w:t>presented by the postgraduate students in the form of the following abilities:</w:t>
      </w:r>
    </w:p>
    <w:p w:rsidR="00EA5328" w:rsidRPr="00EA5328" w:rsidRDefault="00195CBE" w:rsidP="00EE3458">
      <w:pPr>
        <w:jc w:val="both"/>
        <w:rPr>
          <w:rFonts w:ascii="Times New Roman" w:hAnsi="Times New Roman" w:cs="Times New Roman"/>
          <w:lang w:val="en-US"/>
        </w:rPr>
      </w:pPr>
      <w:r>
        <w:rPr>
          <w:rFonts w:ascii="Times New Roman" w:hAnsi="Times New Roman" w:cs="Times New Roman"/>
          <w:lang w:val="en-US"/>
        </w:rPr>
        <w:t>LO</w:t>
      </w:r>
      <w:r w:rsidR="00960B95">
        <w:rPr>
          <w:rFonts w:ascii="Times New Roman" w:hAnsi="Times New Roman" w:cs="Times New Roman"/>
          <w:lang w:val="en-US"/>
        </w:rPr>
        <w:t xml:space="preserve"> 1</w:t>
      </w:r>
      <w:r w:rsidR="00EA5328" w:rsidRPr="00EA5328">
        <w:rPr>
          <w:rFonts w:ascii="Times New Roman" w:hAnsi="Times New Roman" w:cs="Times New Roman"/>
          <w:lang w:val="en-US"/>
        </w:rPr>
        <w:t xml:space="preserve">: the ability to carry out research and teaching activities on </w:t>
      </w:r>
      <w:r w:rsidR="00960B95">
        <w:rPr>
          <w:rFonts w:ascii="Times New Roman" w:hAnsi="Times New Roman" w:cs="Times New Roman"/>
          <w:lang w:val="en-US"/>
        </w:rPr>
        <w:t>basic professional educational programme of higher education</w:t>
      </w:r>
      <w:r w:rsidR="00EA5328" w:rsidRPr="00EA5328">
        <w:rPr>
          <w:rFonts w:ascii="Times New Roman" w:hAnsi="Times New Roman" w:cs="Times New Roman"/>
          <w:lang w:val="en-US"/>
        </w:rPr>
        <w:t xml:space="preserve"> </w:t>
      </w:r>
      <w:r w:rsidR="00960B95">
        <w:rPr>
          <w:rFonts w:ascii="Times New Roman" w:hAnsi="Times New Roman" w:cs="Times New Roman"/>
          <w:lang w:val="en-US"/>
        </w:rPr>
        <w:t>(BPEP HE)</w:t>
      </w:r>
      <w:r w:rsidR="00EA5328" w:rsidRPr="00EA5328">
        <w:rPr>
          <w:rFonts w:ascii="Times New Roman" w:hAnsi="Times New Roman" w:cs="Times New Roman"/>
          <w:lang w:val="en-US"/>
        </w:rPr>
        <w:t xml:space="preserve"> on the basis of critical analysis and evaluation of scientific achievements of the past, the ability to generate new ideas.</w:t>
      </w:r>
    </w:p>
    <w:p w:rsidR="00EA5328" w:rsidRPr="00EA5328" w:rsidRDefault="00195CBE" w:rsidP="00EE3458">
      <w:pPr>
        <w:jc w:val="both"/>
        <w:rPr>
          <w:rFonts w:ascii="Times New Roman" w:hAnsi="Times New Roman" w:cs="Times New Roman"/>
          <w:lang w:val="en-US"/>
        </w:rPr>
      </w:pPr>
      <w:r>
        <w:rPr>
          <w:rFonts w:ascii="Times New Roman" w:hAnsi="Times New Roman" w:cs="Times New Roman"/>
          <w:lang w:val="en-US"/>
        </w:rPr>
        <w:t>LO</w:t>
      </w:r>
      <w:r w:rsidR="00730A7E">
        <w:rPr>
          <w:rFonts w:ascii="Times New Roman" w:hAnsi="Times New Roman" w:cs="Times New Roman"/>
          <w:lang w:val="en-US"/>
        </w:rPr>
        <w:t xml:space="preserve"> </w:t>
      </w:r>
      <w:r w:rsidR="00EA5328" w:rsidRPr="00EA5328">
        <w:rPr>
          <w:rFonts w:ascii="Times New Roman" w:hAnsi="Times New Roman" w:cs="Times New Roman"/>
          <w:lang w:val="en-US"/>
        </w:rPr>
        <w:t xml:space="preserve">2: the ability to design and implement comprehensive scientific </w:t>
      </w:r>
      <w:r w:rsidR="00730A7E">
        <w:rPr>
          <w:rFonts w:ascii="Times New Roman" w:hAnsi="Times New Roman" w:cs="Times New Roman"/>
          <w:lang w:val="en-US"/>
        </w:rPr>
        <w:t>research and teaching activity</w:t>
      </w:r>
      <w:r w:rsidR="00EA5328" w:rsidRPr="00EA5328">
        <w:rPr>
          <w:rFonts w:ascii="Times New Roman" w:hAnsi="Times New Roman" w:cs="Times New Roman"/>
          <w:lang w:val="en-US"/>
        </w:rPr>
        <w:t xml:space="preserve"> on the </w:t>
      </w:r>
      <w:r w:rsidR="00730A7E">
        <w:rPr>
          <w:rFonts w:ascii="Times New Roman" w:hAnsi="Times New Roman" w:cs="Times New Roman"/>
          <w:lang w:val="en-US"/>
        </w:rPr>
        <w:t>BPEP HE</w:t>
      </w:r>
      <w:r w:rsidR="00EA5328" w:rsidRPr="00EA5328">
        <w:rPr>
          <w:rFonts w:ascii="Times New Roman" w:hAnsi="Times New Roman" w:cs="Times New Roman"/>
          <w:lang w:val="en-US"/>
        </w:rPr>
        <w:t xml:space="preserve"> with the use of knowledge in the field of history and philosophy of science.</w:t>
      </w:r>
    </w:p>
    <w:p w:rsidR="00EA5328" w:rsidRPr="00EA5328" w:rsidRDefault="00195CBE" w:rsidP="00EE3458">
      <w:pPr>
        <w:jc w:val="both"/>
        <w:rPr>
          <w:rFonts w:ascii="Times New Roman" w:hAnsi="Times New Roman" w:cs="Times New Roman"/>
          <w:lang w:val="en-US"/>
        </w:rPr>
      </w:pPr>
      <w:r>
        <w:rPr>
          <w:rFonts w:ascii="Times New Roman" w:hAnsi="Times New Roman" w:cs="Times New Roman"/>
          <w:lang w:val="en-US"/>
        </w:rPr>
        <w:t>LO</w:t>
      </w:r>
      <w:r w:rsidR="00730A7E">
        <w:rPr>
          <w:rFonts w:ascii="Times New Roman" w:hAnsi="Times New Roman" w:cs="Times New Roman"/>
          <w:lang w:val="en-US"/>
        </w:rPr>
        <w:t xml:space="preserve"> </w:t>
      </w:r>
      <w:r w:rsidR="00EA5328" w:rsidRPr="00EA5328">
        <w:rPr>
          <w:rFonts w:ascii="Times New Roman" w:hAnsi="Times New Roman" w:cs="Times New Roman"/>
          <w:lang w:val="en-US"/>
        </w:rPr>
        <w:t xml:space="preserve">4: the ability to work in the Russian and international teams </w:t>
      </w:r>
      <w:r w:rsidR="00730A7E">
        <w:rPr>
          <w:rFonts w:ascii="Times New Roman" w:hAnsi="Times New Roman" w:cs="Times New Roman"/>
          <w:lang w:val="en-US"/>
        </w:rPr>
        <w:t>to solve problems of scientific research as well as perform</w:t>
      </w:r>
      <w:r w:rsidR="00EA5328" w:rsidRPr="00EA5328">
        <w:rPr>
          <w:rFonts w:ascii="Times New Roman" w:hAnsi="Times New Roman" w:cs="Times New Roman"/>
          <w:lang w:val="en-US"/>
        </w:rPr>
        <w:t xml:space="preserve"> scientific and educational tasks.</w:t>
      </w:r>
    </w:p>
    <w:p w:rsidR="00EA5328" w:rsidRPr="00EA5328" w:rsidRDefault="00EA5328" w:rsidP="00EE3458">
      <w:pPr>
        <w:jc w:val="both"/>
        <w:rPr>
          <w:rFonts w:ascii="Times New Roman" w:hAnsi="Times New Roman" w:cs="Times New Roman"/>
          <w:lang w:val="en-US"/>
        </w:rPr>
      </w:pPr>
      <w:r w:rsidRPr="00EA5328">
        <w:rPr>
          <w:rFonts w:ascii="Times New Roman" w:hAnsi="Times New Roman" w:cs="Times New Roman"/>
          <w:lang w:val="en-US"/>
        </w:rPr>
        <w:t>As a result of mastering the discipline, the graduate student must:</w:t>
      </w:r>
    </w:p>
    <w:p w:rsidR="00EA5328" w:rsidRPr="00EA5328" w:rsidRDefault="00EA5328" w:rsidP="00EE3458">
      <w:pPr>
        <w:jc w:val="both"/>
        <w:rPr>
          <w:rFonts w:ascii="Times New Roman" w:hAnsi="Times New Roman" w:cs="Times New Roman"/>
          <w:lang w:val="en-US"/>
        </w:rPr>
      </w:pPr>
      <w:r w:rsidRPr="00730A7E">
        <w:rPr>
          <w:rFonts w:ascii="Times New Roman" w:hAnsi="Times New Roman" w:cs="Times New Roman"/>
          <w:b/>
          <w:lang w:val="en-US"/>
        </w:rPr>
        <w:t>Know</w:t>
      </w:r>
      <w:r w:rsidRPr="00EA5328">
        <w:rPr>
          <w:rFonts w:ascii="Times New Roman" w:hAnsi="Times New Roman" w:cs="Times New Roman"/>
          <w:lang w:val="en-US"/>
        </w:rPr>
        <w:t>: the history of the formation of social philosophy, the main methodological approaches to</w:t>
      </w:r>
      <w:r w:rsidR="00C144A9">
        <w:rPr>
          <w:rFonts w:ascii="Times New Roman" w:hAnsi="Times New Roman" w:cs="Times New Roman"/>
          <w:lang w:val="en-US"/>
        </w:rPr>
        <w:t xml:space="preserve"> its key issues</w:t>
      </w:r>
      <w:r w:rsidRPr="00EA5328">
        <w:rPr>
          <w:rFonts w:ascii="Times New Roman" w:hAnsi="Times New Roman" w:cs="Times New Roman"/>
          <w:lang w:val="en-US"/>
        </w:rPr>
        <w:t>.</w:t>
      </w:r>
    </w:p>
    <w:p w:rsidR="00EA5328" w:rsidRPr="00EA5328" w:rsidRDefault="00730A7E" w:rsidP="00EE3458">
      <w:pPr>
        <w:jc w:val="both"/>
        <w:rPr>
          <w:rFonts w:ascii="Times New Roman" w:hAnsi="Times New Roman" w:cs="Times New Roman"/>
          <w:lang w:val="en-US"/>
        </w:rPr>
      </w:pPr>
      <w:r w:rsidRPr="00730A7E">
        <w:rPr>
          <w:rFonts w:ascii="Times New Roman" w:hAnsi="Times New Roman" w:cs="Times New Roman"/>
          <w:b/>
          <w:lang w:val="en-US"/>
        </w:rPr>
        <w:t>B</w:t>
      </w:r>
      <w:r w:rsidR="00EA5328" w:rsidRPr="00730A7E">
        <w:rPr>
          <w:rFonts w:ascii="Times New Roman" w:hAnsi="Times New Roman" w:cs="Times New Roman"/>
          <w:b/>
          <w:lang w:val="en-US"/>
        </w:rPr>
        <w:t>e able</w:t>
      </w:r>
      <w:r w:rsidR="00EA5328" w:rsidRPr="00EA5328">
        <w:rPr>
          <w:rFonts w:ascii="Times New Roman" w:hAnsi="Times New Roman" w:cs="Times New Roman"/>
          <w:lang w:val="en-US"/>
        </w:rPr>
        <w:t>: to choose and apply adequate methods of analysis in the relevant subject areas of social philosophy and related social and humanitarian disciplines.</w:t>
      </w:r>
    </w:p>
    <w:p w:rsidR="00EA5328" w:rsidRPr="00EA5328" w:rsidRDefault="00730A7E" w:rsidP="00EE3458">
      <w:pPr>
        <w:jc w:val="both"/>
        <w:rPr>
          <w:rFonts w:ascii="Times New Roman" w:hAnsi="Times New Roman" w:cs="Times New Roman"/>
          <w:lang w:val="en-US"/>
        </w:rPr>
      </w:pPr>
      <w:r w:rsidRPr="00730A7E">
        <w:rPr>
          <w:rFonts w:ascii="Times New Roman" w:hAnsi="Times New Roman" w:cs="Times New Roman"/>
          <w:b/>
          <w:lang w:val="en-US"/>
        </w:rPr>
        <w:t>Show competence in</w:t>
      </w:r>
      <w:r w:rsidR="00EA5328" w:rsidRPr="00EA5328">
        <w:rPr>
          <w:rFonts w:ascii="Times New Roman" w:hAnsi="Times New Roman" w:cs="Times New Roman"/>
          <w:lang w:val="en-US"/>
        </w:rPr>
        <w:t xml:space="preserve">: using </w:t>
      </w:r>
      <w:r w:rsidR="007D5400">
        <w:rPr>
          <w:rFonts w:ascii="Times New Roman" w:hAnsi="Times New Roman" w:cs="Times New Roman"/>
          <w:lang w:val="en-US"/>
        </w:rPr>
        <w:t>conceptual and categorical framework and</w:t>
      </w:r>
      <w:r w:rsidR="00EA5328" w:rsidRPr="00EA5328">
        <w:rPr>
          <w:rFonts w:ascii="Times New Roman" w:hAnsi="Times New Roman" w:cs="Times New Roman"/>
          <w:lang w:val="en-US"/>
        </w:rPr>
        <w:t xml:space="preserve"> logic of various philosophical and general scientific methodologies.</w:t>
      </w:r>
    </w:p>
    <w:p w:rsidR="002E4CFF" w:rsidRDefault="00EA5328" w:rsidP="00EE3458">
      <w:pPr>
        <w:jc w:val="both"/>
        <w:rPr>
          <w:rFonts w:ascii="Times New Roman" w:hAnsi="Times New Roman" w:cs="Times New Roman"/>
          <w:lang w:val="en-US"/>
        </w:rPr>
      </w:pPr>
      <w:r w:rsidRPr="00EA5328">
        <w:rPr>
          <w:rFonts w:ascii="Times New Roman" w:hAnsi="Times New Roman" w:cs="Times New Roman"/>
          <w:lang w:val="en-US"/>
        </w:rPr>
        <w:t>The result of mastering the discipline is the formation of the following competencies:</w:t>
      </w:r>
    </w:p>
    <w:tbl>
      <w:tblPr>
        <w:tblW w:w="10141" w:type="dxa"/>
        <w:tblInd w:w="-40" w:type="dxa"/>
        <w:tblCellMar>
          <w:top w:w="50" w:type="dxa"/>
          <w:left w:w="107" w:type="dxa"/>
          <w:right w:w="107" w:type="dxa"/>
        </w:tblCellMar>
        <w:tblLook w:val="04A0" w:firstRow="1" w:lastRow="0" w:firstColumn="1" w:lastColumn="0" w:noHBand="0" w:noVBand="1"/>
      </w:tblPr>
      <w:tblGrid>
        <w:gridCol w:w="960"/>
        <w:gridCol w:w="9175"/>
        <w:gridCol w:w="6"/>
      </w:tblGrid>
      <w:tr w:rsidR="00F533EA" w:rsidRPr="00F533EA" w:rsidTr="005065B4">
        <w:trPr>
          <w:trHeight w:val="821"/>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lastRenderedPageBreak/>
              <w:t>UC</w:t>
            </w:r>
            <w:r w:rsidRPr="00F533EA">
              <w:rPr>
                <w:rFonts w:ascii="Times New Roman" w:hAnsi="Times New Roman" w:cs="Times New Roman"/>
                <w:lang w:val="en-US"/>
              </w:rPr>
              <w:t>-2</w:t>
            </w:r>
          </w:p>
        </w:tc>
        <w:tc>
          <w:tcPr>
            <w:tcW w:w="9181" w:type="dxa"/>
            <w:gridSpan w:val="2"/>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rPr>
            </w:pPr>
            <w:r w:rsidRPr="00F533EA">
              <w:rPr>
                <w:rFonts w:ascii="Times New Roman" w:hAnsi="Times New Roman" w:cs="Times New Roman"/>
              </w:rPr>
              <w:t>ability to design and carry out complex studies, including interdisciplinary</w:t>
            </w:r>
            <w:r>
              <w:rPr>
                <w:rFonts w:ascii="Times New Roman" w:hAnsi="Times New Roman" w:cs="Times New Roman"/>
              </w:rPr>
              <w:t xml:space="preserve"> ones</w:t>
            </w:r>
            <w:r w:rsidRPr="00F533EA">
              <w:rPr>
                <w:rFonts w:ascii="Times New Roman" w:hAnsi="Times New Roman" w:cs="Times New Roman"/>
              </w:rPr>
              <w:t xml:space="preserve">, on the basis of an integral systematic scientific worldview using knowledge </w:t>
            </w:r>
            <w:r>
              <w:rPr>
                <w:rFonts w:ascii="Times New Roman" w:hAnsi="Times New Roman" w:cs="Times New Roman"/>
              </w:rPr>
              <w:t xml:space="preserve">in the field of history and </w:t>
            </w:r>
            <w:r w:rsidRPr="00F533EA">
              <w:rPr>
                <w:rFonts w:ascii="Times New Roman" w:hAnsi="Times New Roman" w:cs="Times New Roman"/>
              </w:rPr>
              <w:t>philosophy of science</w:t>
            </w:r>
          </w:p>
        </w:tc>
      </w:tr>
      <w:tr w:rsidR="00F533EA" w:rsidRPr="00F533EA" w:rsidTr="005065B4">
        <w:trPr>
          <w:trHeight w:val="564"/>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t>UC</w:t>
            </w:r>
            <w:r w:rsidRPr="00F533EA">
              <w:rPr>
                <w:rFonts w:ascii="Times New Roman" w:hAnsi="Times New Roman" w:cs="Times New Roman"/>
                <w:lang w:val="en-US"/>
              </w:rPr>
              <w:t>-5</w:t>
            </w:r>
          </w:p>
        </w:tc>
        <w:tc>
          <w:tcPr>
            <w:tcW w:w="9181" w:type="dxa"/>
            <w:gridSpan w:val="2"/>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rPr>
            </w:pPr>
            <w:r>
              <w:rPr>
                <w:rFonts w:ascii="Times New Roman" w:hAnsi="Times New Roman" w:cs="Times New Roman"/>
              </w:rPr>
              <w:t>ability to plan and solve</w:t>
            </w:r>
            <w:r w:rsidRPr="00F533EA">
              <w:rPr>
                <w:rFonts w:ascii="Times New Roman" w:hAnsi="Times New Roman" w:cs="Times New Roman"/>
              </w:rPr>
              <w:t xml:space="preserve"> problems of their own professional and personal development</w:t>
            </w:r>
          </w:p>
        </w:tc>
      </w:tr>
      <w:tr w:rsidR="00F533EA" w:rsidRPr="00F533EA" w:rsidTr="005065B4">
        <w:tblPrEx>
          <w:tblCellMar>
            <w:top w:w="62" w:type="dxa"/>
            <w:left w:w="106" w:type="dxa"/>
            <w:right w:w="108" w:type="dxa"/>
          </w:tblCellMar>
        </w:tblPrEx>
        <w:trPr>
          <w:gridAfter w:val="1"/>
          <w:wAfter w:w="6" w:type="dxa"/>
          <w:trHeight w:val="843"/>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t>PC</w:t>
            </w:r>
            <w:r w:rsidRPr="00F533EA">
              <w:rPr>
                <w:rFonts w:ascii="Times New Roman" w:hAnsi="Times New Roman" w:cs="Times New Roman"/>
                <w:lang w:val="en-US"/>
              </w:rPr>
              <w:t>-1</w:t>
            </w:r>
          </w:p>
        </w:tc>
        <w:tc>
          <w:tcPr>
            <w:tcW w:w="9175"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rPr>
            </w:pPr>
            <w:r w:rsidRPr="00F533EA">
              <w:rPr>
                <w:rFonts w:ascii="Times New Roman" w:hAnsi="Times New Roman" w:cs="Times New Roman"/>
              </w:rPr>
              <w:t>in-depth knowledge of modern concepts of ontology and the theory of knowledge, the ability to describe them competently, compare and offer both reasoned criticism and constructive ways of solving problems</w:t>
            </w:r>
          </w:p>
        </w:tc>
      </w:tr>
      <w:tr w:rsidR="00F533EA" w:rsidRPr="00F533EA" w:rsidTr="005065B4">
        <w:tblPrEx>
          <w:tblCellMar>
            <w:top w:w="62" w:type="dxa"/>
            <w:left w:w="106" w:type="dxa"/>
            <w:right w:w="108" w:type="dxa"/>
          </w:tblCellMar>
        </w:tblPrEx>
        <w:trPr>
          <w:gridAfter w:val="1"/>
          <w:wAfter w:w="6" w:type="dxa"/>
          <w:trHeight w:val="1114"/>
        </w:trPr>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F533EA">
            <w:pPr>
              <w:rPr>
                <w:rFonts w:ascii="Times New Roman" w:hAnsi="Times New Roman" w:cs="Times New Roman"/>
                <w:lang w:val="en-US"/>
              </w:rPr>
            </w:pPr>
            <w:r>
              <w:rPr>
                <w:rFonts w:ascii="Times New Roman" w:hAnsi="Times New Roman" w:cs="Times New Roman"/>
                <w:lang w:val="en-US"/>
              </w:rPr>
              <w:t>PC</w:t>
            </w:r>
            <w:r w:rsidRPr="00F533EA">
              <w:rPr>
                <w:rFonts w:ascii="Times New Roman" w:hAnsi="Times New Roman" w:cs="Times New Roman"/>
                <w:lang w:val="en-US"/>
              </w:rPr>
              <w:t>-4</w:t>
            </w:r>
          </w:p>
        </w:tc>
        <w:tc>
          <w:tcPr>
            <w:tcW w:w="9175" w:type="dxa"/>
            <w:tcBorders>
              <w:top w:val="single" w:sz="2" w:space="0" w:color="000000"/>
              <w:left w:val="single" w:sz="2" w:space="0" w:color="000000"/>
              <w:bottom w:val="single" w:sz="2" w:space="0" w:color="000000"/>
              <w:right w:val="single" w:sz="2" w:space="0" w:color="000000"/>
            </w:tcBorders>
            <w:shd w:val="clear" w:color="auto" w:fill="auto"/>
          </w:tcPr>
          <w:p w:rsidR="00F533EA" w:rsidRPr="00F533EA" w:rsidRDefault="00F533EA" w:rsidP="005774FB">
            <w:pPr>
              <w:rPr>
                <w:rFonts w:ascii="Times New Roman" w:hAnsi="Times New Roman" w:cs="Times New Roman"/>
              </w:rPr>
            </w:pPr>
            <w:r w:rsidRPr="00F533EA">
              <w:rPr>
                <w:rFonts w:ascii="Times New Roman" w:hAnsi="Times New Roman" w:cs="Times New Roman"/>
              </w:rPr>
              <w:t>readiness to conduct expert and analytical work on ontological, methodological, epistemological and cognitive problems in other philosophical, general scientific and special scientific fields of knowledge, present its results in the form of scientific publications, reports and conclusions</w:t>
            </w:r>
          </w:p>
        </w:tc>
      </w:tr>
    </w:tbl>
    <w:p w:rsidR="00F533EA" w:rsidRDefault="00F533EA" w:rsidP="00EA5328">
      <w:pPr>
        <w:rPr>
          <w:rFonts w:ascii="Times New Roman" w:hAnsi="Times New Roman" w:cs="Times New Roman"/>
          <w:lang w:val="en-US"/>
        </w:rPr>
      </w:pPr>
      <w:r>
        <w:rPr>
          <w:rFonts w:ascii="Times New Roman" w:hAnsi="Times New Roman" w:cs="Times New Roman"/>
          <w:lang w:val="en-US"/>
        </w:rPr>
        <w:t>UC – universal competence</w:t>
      </w:r>
    </w:p>
    <w:p w:rsidR="00553D48" w:rsidRDefault="00F533EA" w:rsidP="00EA5328">
      <w:pPr>
        <w:rPr>
          <w:rFonts w:ascii="Times New Roman" w:hAnsi="Times New Roman" w:cs="Times New Roman"/>
          <w:lang w:val="en-US"/>
        </w:rPr>
      </w:pPr>
      <w:r>
        <w:rPr>
          <w:rFonts w:ascii="Times New Roman" w:hAnsi="Times New Roman" w:cs="Times New Roman"/>
          <w:lang w:val="en-US"/>
        </w:rPr>
        <w:t>PC – professional competence</w:t>
      </w:r>
    </w:p>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 xml:space="preserve">1.2 </w:t>
      </w:r>
      <w:r w:rsidR="0019429B" w:rsidRPr="001902AE">
        <w:rPr>
          <w:rFonts w:ascii="Times New Roman" w:hAnsi="Times New Roman" w:cs="Times New Roman"/>
          <w:b/>
          <w:lang w:val="en-US"/>
        </w:rPr>
        <w:t>Scope of discipline</w:t>
      </w:r>
    </w:p>
    <w:tbl>
      <w:tblPr>
        <w:tblW w:w="9506" w:type="dxa"/>
        <w:tblInd w:w="-11" w:type="dxa"/>
        <w:tblCellMar>
          <w:top w:w="35" w:type="dxa"/>
          <w:left w:w="91" w:type="dxa"/>
          <w:right w:w="133" w:type="dxa"/>
        </w:tblCellMar>
        <w:tblLook w:val="04A0" w:firstRow="1" w:lastRow="0" w:firstColumn="1" w:lastColumn="0" w:noHBand="0" w:noVBand="1"/>
      </w:tblPr>
      <w:tblGrid>
        <w:gridCol w:w="3385"/>
        <w:gridCol w:w="3371"/>
        <w:gridCol w:w="2750"/>
      </w:tblGrid>
      <w:tr w:rsidR="00553D48" w:rsidRPr="001902AE" w:rsidTr="00553D48">
        <w:trPr>
          <w:trHeight w:val="376"/>
        </w:trPr>
        <w:tc>
          <w:tcPr>
            <w:tcW w:w="338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Academic activities, forms of control</w:t>
            </w:r>
          </w:p>
        </w:tc>
        <w:tc>
          <w:tcPr>
            <w:tcW w:w="3371" w:type="dxa"/>
            <w:vMerge w:val="restart"/>
            <w:tcBorders>
              <w:top w:val="single" w:sz="2" w:space="0" w:color="000000"/>
              <w:left w:val="single" w:sz="2" w:space="0" w:color="000000"/>
              <w:right w:val="single" w:sz="2" w:space="0" w:color="000000"/>
            </w:tcBorders>
            <w:shd w:val="clear" w:color="auto" w:fill="auto"/>
          </w:tcPr>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Teaching hours, in total</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Semester, number</w:t>
            </w:r>
          </w:p>
        </w:tc>
      </w:tr>
      <w:tr w:rsidR="00553D48" w:rsidRPr="00553D48" w:rsidTr="00553D48">
        <w:trPr>
          <w:trHeight w:val="285"/>
        </w:trPr>
        <w:tc>
          <w:tcPr>
            <w:tcW w:w="0" w:type="auto"/>
            <w:vMerge/>
            <w:tcBorders>
              <w:top w:val="nil"/>
              <w:left w:val="single" w:sz="2" w:space="0" w:color="000000"/>
              <w:bottom w:val="single" w:sz="2" w:space="0" w:color="000000"/>
              <w:right w:val="single" w:sz="2" w:space="0" w:color="000000"/>
            </w:tcBorders>
            <w:shd w:val="clear" w:color="auto" w:fill="auto"/>
          </w:tcPr>
          <w:p w:rsidR="00553D48" w:rsidRPr="00553D48" w:rsidRDefault="00553D48" w:rsidP="00553D48">
            <w:pPr>
              <w:rPr>
                <w:rFonts w:ascii="Times New Roman" w:hAnsi="Times New Roman" w:cs="Times New Roman"/>
                <w:lang w:val="en-US"/>
              </w:rPr>
            </w:pPr>
          </w:p>
        </w:tc>
        <w:tc>
          <w:tcPr>
            <w:tcW w:w="0" w:type="auto"/>
            <w:vMerge/>
            <w:tcBorders>
              <w:left w:val="single" w:sz="2" w:space="0" w:color="000000"/>
              <w:bottom w:val="single" w:sz="2" w:space="0" w:color="000000"/>
              <w:right w:val="single" w:sz="2" w:space="0" w:color="000000"/>
            </w:tcBorders>
            <w:shd w:val="clear" w:color="auto" w:fill="auto"/>
          </w:tcPr>
          <w:p w:rsidR="00553D48" w:rsidRPr="00553D48" w:rsidRDefault="00553D48" w:rsidP="00553D48">
            <w:pPr>
              <w:rPr>
                <w:rFonts w:ascii="Times New Roman" w:hAnsi="Times New Roman" w:cs="Times New Roman"/>
                <w:lang w:val="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C144A9" w:rsidP="0019429B">
            <w:pPr>
              <w:jc w:val="center"/>
              <w:rPr>
                <w:rFonts w:ascii="Times New Roman" w:hAnsi="Times New Roman" w:cs="Times New Roman"/>
                <w:lang w:val="en-US"/>
              </w:rPr>
            </w:pPr>
            <w:r>
              <w:rPr>
                <w:rFonts w:ascii="Times New Roman" w:hAnsi="Times New Roman" w:cs="Times New Roman"/>
                <w:lang w:val="en-US"/>
              </w:rPr>
              <w:t>4</w:t>
            </w:r>
          </w:p>
        </w:tc>
      </w:tr>
      <w:tr w:rsidR="00553D48" w:rsidRPr="00553D48" w:rsidTr="00553D48">
        <w:trPr>
          <w:trHeight w:val="284"/>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1902AE" w:rsidRDefault="0019429B" w:rsidP="00553D48">
            <w:pPr>
              <w:rPr>
                <w:rFonts w:ascii="Times New Roman" w:hAnsi="Times New Roman" w:cs="Times New Roman"/>
                <w:b/>
                <w:lang w:val="en-US"/>
              </w:rPr>
            </w:pPr>
            <w:r w:rsidRPr="001902AE">
              <w:rPr>
                <w:rFonts w:ascii="Times New Roman" w:hAnsi="Times New Roman" w:cs="Times New Roman"/>
                <w:b/>
                <w:lang w:val="en-US"/>
              </w:rPr>
              <w:t>Classroom activities</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4</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4</w:t>
            </w:r>
          </w:p>
        </w:tc>
      </w:tr>
      <w:tr w:rsidR="00553D48" w:rsidRPr="00553D48" w:rsidTr="00553D48">
        <w:trPr>
          <w:trHeight w:val="288"/>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553D48">
            <w:pPr>
              <w:rPr>
                <w:rFonts w:ascii="Times New Roman" w:hAnsi="Times New Roman" w:cs="Times New Roman"/>
                <w:lang w:val="en-US"/>
              </w:rPr>
            </w:pPr>
            <w:r>
              <w:rPr>
                <w:rFonts w:ascii="Times New Roman" w:hAnsi="Times New Roman" w:cs="Times New Roman"/>
                <w:lang w:val="en-US"/>
              </w:rPr>
              <w:t>Lectures</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4</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4</w:t>
            </w:r>
          </w:p>
        </w:tc>
      </w:tr>
      <w:tr w:rsidR="00553D48" w:rsidRPr="00553D48" w:rsidTr="00553D48">
        <w:trPr>
          <w:trHeight w:val="283"/>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553D48">
            <w:pPr>
              <w:rPr>
                <w:rFonts w:ascii="Times New Roman" w:hAnsi="Times New Roman" w:cs="Times New Roman"/>
                <w:lang w:val="en-US"/>
              </w:rPr>
            </w:pPr>
            <w:r>
              <w:rPr>
                <w:rFonts w:ascii="Times New Roman" w:hAnsi="Times New Roman" w:cs="Times New Roman"/>
                <w:lang w:val="en-US"/>
              </w:rPr>
              <w:t>Seminars</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19429B">
            <w:pPr>
              <w:jc w:val="center"/>
              <w:rPr>
                <w:rFonts w:ascii="Times New Roman" w:hAnsi="Times New Roman" w:cs="Times New Roman"/>
                <w:lang w:val="en-US"/>
              </w:rPr>
            </w:pPr>
            <w:r>
              <w:rPr>
                <w:rFonts w:ascii="Times New Roman" w:hAnsi="Times New Roman" w:cs="Times New Roman"/>
                <w:lang w:val="en-US"/>
              </w:rPr>
              <w:t>-</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19429B">
            <w:pPr>
              <w:jc w:val="center"/>
              <w:rPr>
                <w:rFonts w:ascii="Times New Roman" w:hAnsi="Times New Roman" w:cs="Times New Roman"/>
                <w:lang w:val="en-US"/>
              </w:rPr>
            </w:pPr>
            <w:r>
              <w:rPr>
                <w:rFonts w:ascii="Times New Roman" w:hAnsi="Times New Roman" w:cs="Times New Roman"/>
                <w:lang w:val="en-US"/>
              </w:rPr>
              <w:t>-</w:t>
            </w:r>
          </w:p>
        </w:tc>
      </w:tr>
      <w:tr w:rsidR="00553D48" w:rsidRPr="00553D48" w:rsidTr="00553D48">
        <w:trPr>
          <w:trHeight w:val="288"/>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553D48">
            <w:pPr>
              <w:rPr>
                <w:rFonts w:ascii="Times New Roman" w:hAnsi="Times New Roman" w:cs="Times New Roman"/>
                <w:lang w:val="en-US"/>
              </w:rPr>
            </w:pPr>
            <w:r>
              <w:rPr>
                <w:rFonts w:ascii="Times New Roman" w:hAnsi="Times New Roman" w:cs="Times New Roman"/>
                <w:lang w:val="en-US"/>
              </w:rPr>
              <w:t>Laboratory works</w:t>
            </w:r>
          </w:p>
        </w:tc>
        <w:tc>
          <w:tcPr>
            <w:tcW w:w="3371" w:type="dxa"/>
            <w:tcBorders>
              <w:top w:val="single" w:sz="2" w:space="0" w:color="000000"/>
              <w:left w:val="single" w:sz="2" w:space="0" w:color="000000"/>
              <w:bottom w:val="single" w:sz="2" w:space="0" w:color="000000"/>
              <w:right w:val="single" w:sz="2" w:space="0" w:color="000000"/>
            </w:tcBorders>
            <w:shd w:val="clear" w:color="auto" w:fill="auto"/>
            <w:vAlign w:val="bottom"/>
          </w:tcPr>
          <w:p w:rsidR="00553D48" w:rsidRPr="00553D48" w:rsidRDefault="0019429B" w:rsidP="0019429B">
            <w:pPr>
              <w:jc w:val="center"/>
              <w:rPr>
                <w:rFonts w:ascii="Times New Roman" w:hAnsi="Times New Roman" w:cs="Times New Roman"/>
                <w:lang w:val="en-US"/>
              </w:rPr>
            </w:pPr>
            <w:r>
              <w:rPr>
                <w:rFonts w:ascii="Times New Roman" w:hAnsi="Times New Roman" w:cs="Times New Roman"/>
                <w:lang w:val="en-US"/>
              </w:rPr>
              <w:t>-</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19429B">
            <w:pPr>
              <w:jc w:val="center"/>
              <w:rPr>
                <w:rFonts w:ascii="Times New Roman" w:hAnsi="Times New Roman" w:cs="Times New Roman"/>
                <w:lang w:val="en-US"/>
              </w:rPr>
            </w:pPr>
            <w:r>
              <w:rPr>
                <w:rFonts w:ascii="Times New Roman" w:hAnsi="Times New Roman" w:cs="Times New Roman"/>
                <w:lang w:val="en-US"/>
              </w:rPr>
              <w:t>-</w:t>
            </w:r>
          </w:p>
        </w:tc>
      </w:tr>
      <w:tr w:rsidR="0019429B" w:rsidRPr="00553D48" w:rsidTr="005065B4">
        <w:trPr>
          <w:trHeight w:val="845"/>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429B" w:rsidRDefault="0019429B" w:rsidP="0019429B">
            <w:pPr>
              <w:rPr>
                <w:rFonts w:ascii="Times New Roman" w:hAnsi="Times New Roman" w:cs="Times New Roman"/>
                <w:lang w:val="en-US"/>
              </w:rPr>
            </w:pPr>
            <w:r>
              <w:rPr>
                <w:rFonts w:ascii="Times New Roman" w:hAnsi="Times New Roman" w:cs="Times New Roman"/>
                <w:lang w:val="en-US"/>
              </w:rPr>
              <w:t>Self-study of graduates, including all types of current assessment</w:t>
            </w:r>
          </w:p>
        </w:tc>
        <w:tc>
          <w:tcPr>
            <w:tcW w:w="33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429B" w:rsidRPr="00553D48" w:rsidRDefault="0019429B" w:rsidP="0019429B">
            <w:pPr>
              <w:jc w:val="center"/>
              <w:rPr>
                <w:rFonts w:ascii="Times New Roman" w:hAnsi="Times New Roman" w:cs="Times New Roman"/>
                <w:lang w:val="en-US"/>
              </w:rPr>
            </w:pPr>
            <w:r w:rsidRPr="00553D48">
              <w:rPr>
                <w:rFonts w:ascii="Times New Roman" w:hAnsi="Times New Roman" w:cs="Times New Roman"/>
                <w:lang w:val="en-US"/>
              </w:rPr>
              <w:t>104</w:t>
            </w:r>
          </w:p>
        </w:tc>
        <w:tc>
          <w:tcPr>
            <w:tcW w:w="2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429B" w:rsidRPr="00553D48" w:rsidRDefault="0019429B" w:rsidP="0019429B">
            <w:pPr>
              <w:jc w:val="center"/>
              <w:rPr>
                <w:rFonts w:ascii="Times New Roman" w:hAnsi="Times New Roman" w:cs="Times New Roman"/>
                <w:lang w:val="en-US"/>
              </w:rPr>
            </w:pPr>
            <w:r w:rsidRPr="00553D48">
              <w:rPr>
                <w:rFonts w:ascii="Times New Roman" w:hAnsi="Times New Roman" w:cs="Times New Roman"/>
                <w:lang w:val="en-US"/>
              </w:rPr>
              <w:t>104</w:t>
            </w:r>
          </w:p>
        </w:tc>
      </w:tr>
      <w:tr w:rsidR="0019429B" w:rsidRPr="00553D48" w:rsidTr="00553D48">
        <w:trPr>
          <w:trHeight w:val="285"/>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02AE" w:rsidRDefault="0019429B" w:rsidP="0019429B">
            <w:pPr>
              <w:rPr>
                <w:rFonts w:ascii="Times New Roman" w:hAnsi="Times New Roman" w:cs="Times New Roman"/>
                <w:b/>
                <w:lang w:val="en-US"/>
              </w:rPr>
            </w:pPr>
            <w:r w:rsidRPr="001902AE">
              <w:rPr>
                <w:rFonts w:ascii="Times New Roman" w:hAnsi="Times New Roman" w:cs="Times New Roman"/>
                <w:b/>
                <w:lang w:val="en-US"/>
              </w:rPr>
              <w:t>Interim assessment</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C144A9" w:rsidP="0019429B">
            <w:pPr>
              <w:jc w:val="center"/>
              <w:rPr>
                <w:rFonts w:ascii="Times New Roman" w:hAnsi="Times New Roman" w:cs="Times New Roman"/>
                <w:lang w:val="en-US"/>
              </w:rPr>
            </w:pPr>
            <w:r>
              <w:rPr>
                <w:rFonts w:ascii="Times New Roman" w:hAnsi="Times New Roman" w:cs="Times New Roman"/>
                <w:lang w:val="en-US"/>
              </w:rPr>
              <w:t>examination</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C144A9" w:rsidP="0019429B">
            <w:pPr>
              <w:jc w:val="center"/>
              <w:rPr>
                <w:rFonts w:ascii="Times New Roman" w:hAnsi="Times New Roman" w:cs="Times New Roman"/>
                <w:lang w:val="en-US"/>
              </w:rPr>
            </w:pPr>
            <w:r>
              <w:rPr>
                <w:rFonts w:ascii="Times New Roman" w:hAnsi="Times New Roman" w:cs="Times New Roman"/>
                <w:lang w:val="en-US"/>
              </w:rPr>
              <w:t>examination</w:t>
            </w:r>
          </w:p>
        </w:tc>
      </w:tr>
      <w:tr w:rsidR="0019429B" w:rsidRPr="00553D48" w:rsidTr="00553D48">
        <w:trPr>
          <w:trHeight w:val="562"/>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02AE" w:rsidRDefault="0019429B" w:rsidP="0019429B">
            <w:pPr>
              <w:rPr>
                <w:rFonts w:ascii="Times New Roman" w:hAnsi="Times New Roman" w:cs="Times New Roman"/>
                <w:b/>
                <w:lang w:val="en-US"/>
              </w:rPr>
            </w:pPr>
            <w:r w:rsidRPr="001902AE">
              <w:rPr>
                <w:rFonts w:ascii="Times New Roman" w:hAnsi="Times New Roman" w:cs="Times New Roman"/>
                <w:b/>
                <w:lang w:val="en-US"/>
              </w:rPr>
              <w:t>Scope of discipline according to curriculum, academic hours</w:t>
            </w:r>
          </w:p>
        </w:tc>
        <w:tc>
          <w:tcPr>
            <w:tcW w:w="6121" w:type="dxa"/>
            <w:gridSpan w:val="2"/>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19429B" w:rsidP="0019429B">
            <w:pPr>
              <w:jc w:val="center"/>
              <w:rPr>
                <w:rFonts w:ascii="Times New Roman" w:hAnsi="Times New Roman" w:cs="Times New Roman"/>
                <w:lang w:val="en-US"/>
              </w:rPr>
            </w:pPr>
            <w:r w:rsidRPr="00553D48">
              <w:rPr>
                <w:rFonts w:ascii="Times New Roman" w:hAnsi="Times New Roman" w:cs="Times New Roman"/>
                <w:lang w:val="en-US"/>
              </w:rPr>
              <w:t>108</w:t>
            </w:r>
          </w:p>
        </w:tc>
      </w:tr>
      <w:tr w:rsidR="0019429B" w:rsidRPr="00553D48" w:rsidTr="00553D48">
        <w:trPr>
          <w:trHeight w:val="565"/>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02AE" w:rsidRDefault="0019429B" w:rsidP="0019429B">
            <w:pPr>
              <w:rPr>
                <w:rFonts w:ascii="Times New Roman" w:hAnsi="Times New Roman" w:cs="Times New Roman"/>
                <w:b/>
                <w:lang w:val="en-US"/>
              </w:rPr>
            </w:pPr>
            <w:r w:rsidRPr="001902AE">
              <w:rPr>
                <w:rFonts w:ascii="Times New Roman" w:hAnsi="Times New Roman" w:cs="Times New Roman"/>
                <w:b/>
                <w:lang w:val="en-US"/>
              </w:rPr>
              <w:t>Scope of discipline according to curriculum, credit  units</w:t>
            </w:r>
          </w:p>
        </w:tc>
        <w:tc>
          <w:tcPr>
            <w:tcW w:w="6121" w:type="dxa"/>
            <w:gridSpan w:val="2"/>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19429B" w:rsidP="0019429B">
            <w:pPr>
              <w:jc w:val="center"/>
              <w:rPr>
                <w:rFonts w:ascii="Times New Roman" w:hAnsi="Times New Roman" w:cs="Times New Roman"/>
                <w:lang w:val="en-US"/>
              </w:rPr>
            </w:pPr>
            <w:r>
              <w:rPr>
                <w:rFonts w:ascii="Times New Roman" w:hAnsi="Times New Roman" w:cs="Times New Roman"/>
                <w:lang w:val="en-US"/>
              </w:rPr>
              <w:t>3</w:t>
            </w:r>
          </w:p>
        </w:tc>
      </w:tr>
    </w:tbl>
    <w:p w:rsidR="00F533EA" w:rsidRDefault="00F533EA"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144A9" w:rsidRDefault="00C144A9"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47762D" w:rsidRPr="00195CBE" w:rsidRDefault="0047762D" w:rsidP="00553D48">
      <w:pPr>
        <w:rPr>
          <w:rFonts w:ascii="Times New Roman" w:hAnsi="Times New Roman" w:cs="Times New Roman"/>
          <w:b/>
          <w:lang w:val="en-US"/>
        </w:rPr>
      </w:pPr>
      <w:r w:rsidRPr="00195CBE">
        <w:rPr>
          <w:rFonts w:ascii="Times New Roman" w:hAnsi="Times New Roman" w:cs="Times New Roman"/>
          <w:b/>
          <w:lang w:val="en-US"/>
        </w:rPr>
        <w:lastRenderedPageBreak/>
        <w:t>2. CONTENT OF THE DISCIPLINE</w:t>
      </w:r>
    </w:p>
    <w:tbl>
      <w:tblPr>
        <w:tblW w:w="10133" w:type="dxa"/>
        <w:tblInd w:w="-34" w:type="dxa"/>
        <w:tblCellMar>
          <w:top w:w="48" w:type="dxa"/>
          <w:left w:w="96" w:type="dxa"/>
          <w:right w:w="163" w:type="dxa"/>
        </w:tblCellMar>
        <w:tblLook w:val="04A0" w:firstRow="1" w:lastRow="0" w:firstColumn="1" w:lastColumn="0" w:noHBand="0" w:noVBand="1"/>
      </w:tblPr>
      <w:tblGrid>
        <w:gridCol w:w="1296"/>
        <w:gridCol w:w="3221"/>
        <w:gridCol w:w="5616"/>
      </w:tblGrid>
      <w:tr w:rsidR="0047762D" w:rsidRPr="0047762D" w:rsidTr="005065B4">
        <w:trPr>
          <w:trHeight w:val="845"/>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195CBE">
            <w:pPr>
              <w:rPr>
                <w:rFonts w:ascii="Times New Roman" w:hAnsi="Times New Roman" w:cs="Times New Roman"/>
                <w:lang w:val="en-US"/>
              </w:rPr>
            </w:pPr>
            <w:r>
              <w:rPr>
                <w:rFonts w:ascii="Times New Roman" w:hAnsi="Times New Roman" w:cs="Times New Roman"/>
                <w:lang w:val="en-US"/>
              </w:rPr>
              <w:t>Code of the section and topic</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47762D">
            <w:pPr>
              <w:rPr>
                <w:rFonts w:ascii="Times New Roman" w:hAnsi="Times New Roman" w:cs="Times New Roman"/>
                <w:lang w:val="en-US"/>
              </w:rPr>
            </w:pPr>
            <w:r>
              <w:rPr>
                <w:rFonts w:ascii="Times New Roman" w:hAnsi="Times New Roman" w:cs="Times New Roman"/>
                <w:lang w:val="en-US"/>
              </w:rPr>
              <w:t>Section and topic of the discipline</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47762D">
            <w:pPr>
              <w:rPr>
                <w:rFonts w:ascii="Times New Roman" w:hAnsi="Times New Roman" w:cs="Times New Roman"/>
                <w:lang w:val="en-US"/>
              </w:rPr>
            </w:pPr>
            <w:r>
              <w:rPr>
                <w:rFonts w:ascii="Times New Roman" w:hAnsi="Times New Roman" w:cs="Times New Roman"/>
                <w:lang w:val="en-US"/>
              </w:rPr>
              <w:t>Content</w:t>
            </w:r>
          </w:p>
        </w:tc>
      </w:tr>
      <w:tr w:rsidR="0047762D" w:rsidRPr="00195CBE" w:rsidTr="005065B4">
        <w:trPr>
          <w:trHeight w:val="2775"/>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47762D">
            <w:pPr>
              <w:rPr>
                <w:rFonts w:ascii="Times New Roman" w:hAnsi="Times New Roman" w:cs="Times New Roman"/>
                <w:lang w:val="en-US"/>
              </w:rPr>
            </w:pPr>
            <w:r>
              <w:rPr>
                <w:rFonts w:ascii="Times New Roman" w:hAnsi="Times New Roman" w:cs="Times New Roman"/>
                <w:lang w:val="en-US"/>
              </w:rPr>
              <w:t>S1</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47762D" w:rsidRPr="00D376AC" w:rsidRDefault="00C144A9" w:rsidP="00195CBE">
            <w:pPr>
              <w:rPr>
                <w:rFonts w:ascii="Times New Roman" w:hAnsi="Times New Roman" w:cs="Times New Roman"/>
                <w:lang w:val="en-US"/>
              </w:rPr>
            </w:pPr>
            <w:r>
              <w:rPr>
                <w:rFonts w:ascii="Times New Roman" w:hAnsi="Times New Roman" w:cs="Times New Roman"/>
                <w:lang w:val="en-US"/>
              </w:rPr>
              <w:t xml:space="preserve">Social philosophy: scientific and historical </w:t>
            </w:r>
            <w:r w:rsidR="00D376AC">
              <w:rPr>
                <w:rFonts w:ascii="Times New Roman" w:hAnsi="Times New Roman" w:cs="Times New Roman"/>
                <w:lang w:val="en-US"/>
              </w:rPr>
              <w:t>background of the discipline development</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47762D" w:rsidRPr="00D376AC" w:rsidRDefault="00D376AC" w:rsidP="00D376AC">
            <w:pPr>
              <w:rPr>
                <w:rFonts w:ascii="Times New Roman" w:hAnsi="Times New Roman" w:cs="Times New Roman"/>
                <w:lang w:val="en-US"/>
              </w:rPr>
            </w:pPr>
            <w:r>
              <w:rPr>
                <w:rFonts w:ascii="Times New Roman" w:hAnsi="Times New Roman" w:cs="Times New Roman"/>
                <w:lang w:val="en-US"/>
              </w:rPr>
              <w:t>H</w:t>
            </w:r>
            <w:r w:rsidRPr="00D376AC">
              <w:rPr>
                <w:rFonts w:ascii="Times New Roman" w:hAnsi="Times New Roman" w:cs="Times New Roman"/>
                <w:lang w:val="en-US"/>
              </w:rPr>
              <w:t xml:space="preserve">istorical </w:t>
            </w:r>
            <w:r>
              <w:rPr>
                <w:rFonts w:ascii="Times New Roman" w:hAnsi="Times New Roman" w:cs="Times New Roman"/>
                <w:lang w:val="en-US"/>
              </w:rPr>
              <w:t>background</w:t>
            </w:r>
            <w:r w:rsidRPr="00D376AC">
              <w:rPr>
                <w:rFonts w:ascii="Times New Roman" w:hAnsi="Times New Roman" w:cs="Times New Roman"/>
                <w:lang w:val="en-US"/>
              </w:rPr>
              <w:t xml:space="preserve"> of formation</w:t>
            </w:r>
            <w:r>
              <w:rPr>
                <w:rFonts w:ascii="Times New Roman" w:hAnsi="Times New Roman" w:cs="Times New Roman"/>
                <w:lang w:val="en-US"/>
              </w:rPr>
              <w:t xml:space="preserve"> and development of social philosophy. Classical philosophy and methodology of scientific social studies. Problems and perspectives of contemporary social philosophy.</w:t>
            </w:r>
          </w:p>
        </w:tc>
      </w:tr>
      <w:tr w:rsidR="0047762D" w:rsidRPr="00195CBE" w:rsidTr="005065B4">
        <w:trPr>
          <w:trHeight w:val="1119"/>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47762D" w:rsidRPr="00B65FE7" w:rsidRDefault="00B65FE7" w:rsidP="0047762D">
            <w:pPr>
              <w:rPr>
                <w:rFonts w:ascii="Times New Roman" w:hAnsi="Times New Roman" w:cs="Times New Roman"/>
                <w:lang w:val="en-US"/>
              </w:rPr>
            </w:pPr>
            <w:r>
              <w:rPr>
                <w:rFonts w:ascii="Times New Roman" w:hAnsi="Times New Roman" w:cs="Times New Roman"/>
                <w:lang w:val="en-US"/>
              </w:rPr>
              <w:t>S2</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47762D" w:rsidRPr="00D376AC" w:rsidRDefault="00D376AC" w:rsidP="00D376AC">
            <w:pPr>
              <w:rPr>
                <w:rFonts w:ascii="Times New Roman" w:hAnsi="Times New Roman" w:cs="Times New Roman"/>
                <w:lang w:val="en-US"/>
              </w:rPr>
            </w:pPr>
            <w:r>
              <w:rPr>
                <w:rFonts w:ascii="Times New Roman" w:hAnsi="Times New Roman" w:cs="Times New Roman"/>
                <w:lang w:val="en-US"/>
              </w:rPr>
              <w:t>Social philosophy as a system of methodological and ideological policies</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47762D" w:rsidRPr="00D376AC" w:rsidRDefault="00D376AC" w:rsidP="00195CBE">
            <w:pPr>
              <w:rPr>
                <w:rFonts w:ascii="Times New Roman" w:hAnsi="Times New Roman" w:cs="Times New Roman"/>
                <w:lang w:val="en-US"/>
              </w:rPr>
            </w:pPr>
            <w:r>
              <w:rPr>
                <w:rFonts w:ascii="Times New Roman" w:hAnsi="Times New Roman" w:cs="Times New Roman"/>
                <w:lang w:val="en-US"/>
              </w:rPr>
              <w:t>Social philosophy as a system of methodological and ideological policies, determining new forms of social studies integration. New forms of people behavior combination to the strategies of a society development.</w:t>
            </w:r>
          </w:p>
        </w:tc>
      </w:tr>
    </w:tbl>
    <w:p w:rsidR="0047762D" w:rsidRPr="001423A0" w:rsidRDefault="0047762D" w:rsidP="00553D48">
      <w:pPr>
        <w:rPr>
          <w:rFonts w:ascii="Times New Roman" w:hAnsi="Times New Roman" w:cs="Times New Roman"/>
          <w:lang w:val="en-US"/>
        </w:rPr>
      </w:pPr>
    </w:p>
    <w:p w:rsidR="00B65FE7" w:rsidRPr="00B65FE7" w:rsidRDefault="00B65FE7" w:rsidP="00553D48">
      <w:pPr>
        <w:rPr>
          <w:rFonts w:ascii="Times New Roman" w:hAnsi="Times New Roman" w:cs="Times New Roman"/>
          <w:b/>
          <w:lang w:val="en-US"/>
        </w:rPr>
      </w:pPr>
      <w:r w:rsidRPr="00B65FE7">
        <w:rPr>
          <w:rFonts w:ascii="Times New Roman" w:hAnsi="Times New Roman" w:cs="Times New Roman"/>
          <w:b/>
          <w:lang w:val="en-US"/>
        </w:rPr>
        <w:t>3. Time allocation</w:t>
      </w:r>
    </w:p>
    <w:p w:rsidR="00B65FE7" w:rsidRDefault="00B65FE7" w:rsidP="00553D48">
      <w:pPr>
        <w:rPr>
          <w:rFonts w:ascii="Times New Roman" w:hAnsi="Times New Roman" w:cs="Times New Roman"/>
          <w:lang w:val="en-US"/>
        </w:rPr>
      </w:pPr>
      <w:r>
        <w:rPr>
          <w:rFonts w:ascii="Times New Roman" w:hAnsi="Times New Roman" w:cs="Times New Roman"/>
          <w:lang w:val="en-US"/>
        </w:rPr>
        <w:t>3.1 Allocation of time on classroom activities and assessment on sections</w:t>
      </w:r>
    </w:p>
    <w:p w:rsidR="00806937" w:rsidRDefault="00806937" w:rsidP="00553D48">
      <w:pPr>
        <w:rPr>
          <w:rFonts w:ascii="Times New Roman" w:hAnsi="Times New Roman" w:cs="Times New Roman"/>
          <w:lang w:val="en-US"/>
        </w:rPr>
      </w:pPr>
    </w:p>
    <w:p w:rsidR="006C7BBB" w:rsidRDefault="006C7BBB" w:rsidP="006C7BBB">
      <w:pPr>
        <w:rPr>
          <w:rFonts w:ascii="Times New Roman" w:hAnsi="Times New Roman" w:cs="Times New Roman"/>
          <w:lang w:val="en-US"/>
        </w:rPr>
      </w:pPr>
      <w:r>
        <w:rPr>
          <w:rFonts w:ascii="Times New Roman" w:hAnsi="Times New Roman" w:cs="Times New Roman"/>
          <w:lang w:val="en-US"/>
        </w:rPr>
        <w:br w:type="page"/>
      </w:r>
    </w:p>
    <w:p w:rsidR="006C7BBB" w:rsidRPr="00EE3458" w:rsidRDefault="006C7BBB" w:rsidP="006C7BBB">
      <w:pPr>
        <w:pStyle w:val="Bodytext40"/>
        <w:shd w:val="clear" w:color="auto" w:fill="auto"/>
        <w:spacing w:after="265" w:line="280" w:lineRule="exact"/>
        <w:ind w:right="320"/>
        <w:rPr>
          <w:color w:val="000000"/>
          <w:lang w:val="en-US" w:eastAsia="ru-RU" w:bidi="ru-RU"/>
        </w:rPr>
        <w:sectPr w:rsidR="006C7BBB" w:rsidRPr="00EE3458" w:rsidSect="006C7BBB">
          <w:pgSz w:w="11900" w:h="16840"/>
          <w:pgMar w:top="1134" w:right="567" w:bottom="1134" w:left="1418" w:header="0" w:footer="6" w:gutter="0"/>
          <w:cols w:space="720"/>
          <w:noEndnote/>
          <w:docGrid w:linePitch="360"/>
        </w:sectPr>
      </w:pPr>
    </w:p>
    <w:tbl>
      <w:tblPr>
        <w:tblpPr w:leftFromText="180" w:rightFromText="180" w:vertAnchor="text" w:tblpY="1"/>
        <w:tblOverlap w:val="never"/>
        <w:tblW w:w="14601" w:type="dxa"/>
        <w:tblLayout w:type="fixed"/>
        <w:tblLook w:val="0000" w:firstRow="0" w:lastRow="0" w:firstColumn="0" w:lastColumn="0" w:noHBand="0" w:noVBand="0"/>
      </w:tblPr>
      <w:tblGrid>
        <w:gridCol w:w="709"/>
        <w:gridCol w:w="2552"/>
        <w:gridCol w:w="567"/>
        <w:gridCol w:w="575"/>
        <w:gridCol w:w="314"/>
        <w:gridCol w:w="386"/>
        <w:gridCol w:w="296"/>
        <w:gridCol w:w="555"/>
        <w:gridCol w:w="430"/>
        <w:gridCol w:w="420"/>
        <w:gridCol w:w="284"/>
        <w:gridCol w:w="283"/>
        <w:gridCol w:w="426"/>
        <w:gridCol w:w="283"/>
        <w:gridCol w:w="403"/>
        <w:gridCol w:w="306"/>
        <w:gridCol w:w="283"/>
        <w:gridCol w:w="284"/>
        <w:gridCol w:w="425"/>
        <w:gridCol w:w="425"/>
        <w:gridCol w:w="500"/>
        <w:gridCol w:w="459"/>
        <w:gridCol w:w="317"/>
        <w:gridCol w:w="425"/>
        <w:gridCol w:w="426"/>
        <w:gridCol w:w="283"/>
        <w:gridCol w:w="284"/>
        <w:gridCol w:w="283"/>
        <w:gridCol w:w="47"/>
        <w:gridCol w:w="378"/>
        <w:gridCol w:w="426"/>
        <w:gridCol w:w="258"/>
        <w:gridCol w:w="25"/>
        <w:gridCol w:w="284"/>
      </w:tblGrid>
      <w:tr w:rsidR="006C7BBB" w:rsidRPr="006C7BBB" w:rsidTr="00A22A39">
        <w:trPr>
          <w:trHeight w:val="132"/>
        </w:trPr>
        <w:tc>
          <w:tcPr>
            <w:tcW w:w="3828" w:type="dxa"/>
            <w:gridSpan w:val="3"/>
            <w:tcBorders>
              <w:bottom w:val="single" w:sz="4" w:space="0" w:color="auto"/>
            </w:tcBorders>
            <w:shd w:val="clear" w:color="auto" w:fill="auto"/>
            <w:vAlign w:val="center"/>
          </w:tcPr>
          <w:p w:rsidR="006C7BBB" w:rsidRPr="006C7BBB" w:rsidRDefault="006C7BBB" w:rsidP="006C7BBB">
            <w:pPr>
              <w:widowControl w:val="0"/>
              <w:autoSpaceDE w:val="0"/>
              <w:jc w:val="center"/>
              <w:rPr>
                <w:rFonts w:ascii="Times New Roman" w:hAnsi="Times New Roman" w:cs="Times New Roman"/>
                <w:sz w:val="16"/>
                <w:szCs w:val="16"/>
              </w:rPr>
            </w:pPr>
            <w:r w:rsidRPr="006C7BBB">
              <w:rPr>
                <w:rFonts w:ascii="Times New Roman" w:hAnsi="Times New Roman" w:cs="Times New Roman"/>
                <w:sz w:val="16"/>
                <w:szCs w:val="16"/>
              </w:rPr>
              <w:lastRenderedPageBreak/>
              <w:t xml:space="preserve"> </w:t>
            </w:r>
          </w:p>
        </w:tc>
        <w:tc>
          <w:tcPr>
            <w:tcW w:w="1571" w:type="dxa"/>
            <w:gridSpan w:val="4"/>
            <w:tcBorders>
              <w:bottom w:val="single" w:sz="4" w:space="0" w:color="auto"/>
              <w:right w:val="single" w:sz="4" w:space="0" w:color="auto"/>
            </w:tcBorders>
            <w:shd w:val="clear" w:color="auto" w:fill="auto"/>
            <w:vAlign w:val="center"/>
          </w:tcPr>
          <w:p w:rsidR="006C7BBB" w:rsidRPr="006C7BBB" w:rsidRDefault="006C7BBB" w:rsidP="006C7BBB">
            <w:pPr>
              <w:widowControl w:val="0"/>
              <w:autoSpaceDE w:val="0"/>
              <w:jc w:val="center"/>
              <w:rPr>
                <w:rFonts w:ascii="Times New Roman" w:hAnsi="Times New Roman" w:cs="Times New Roman"/>
                <w:sz w:val="16"/>
                <w:szCs w:val="16"/>
              </w:rPr>
            </w:pPr>
          </w:p>
        </w:tc>
        <w:tc>
          <w:tcPr>
            <w:tcW w:w="920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6C7BBB" w:rsidP="006C7BBB">
            <w:pPr>
              <w:widowControl w:val="0"/>
              <w:autoSpaceDE w:val="0"/>
              <w:jc w:val="right"/>
              <w:rPr>
                <w:rFonts w:ascii="Times New Roman" w:hAnsi="Times New Roman" w:cs="Times New Roman"/>
                <w:sz w:val="20"/>
                <w:szCs w:val="20"/>
                <w:lang w:val="en-US"/>
              </w:rPr>
            </w:pPr>
            <w:r w:rsidRPr="006C7BBB">
              <w:rPr>
                <w:rFonts w:ascii="Times New Roman" w:hAnsi="Times New Roman" w:cs="Times New Roman"/>
                <w:sz w:val="20"/>
                <w:szCs w:val="20"/>
                <w:lang w:val="en-US"/>
              </w:rPr>
              <w:t>Scope of the discipline (credit units):3</w:t>
            </w:r>
          </w:p>
        </w:tc>
      </w:tr>
      <w:tr w:rsidR="006C7BBB" w:rsidRPr="00FF17F9" w:rsidTr="00A22A39">
        <w:trPr>
          <w:trHeight w:val="6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6C7BBB" w:rsidP="006C7BBB">
            <w:pPr>
              <w:widowControl w:val="0"/>
              <w:autoSpaceDE w:val="0"/>
              <w:jc w:val="center"/>
              <w:rPr>
                <w:rFonts w:ascii="Times New Roman" w:hAnsi="Times New Roman" w:cs="Times New Roman"/>
                <w:sz w:val="20"/>
                <w:szCs w:val="20"/>
              </w:rPr>
            </w:pPr>
            <w:r w:rsidRPr="006C7BBB">
              <w:rPr>
                <w:rFonts w:ascii="Times New Roman" w:hAnsi="Times New Roman" w:cs="Times New Roman"/>
                <w:sz w:val="20"/>
                <w:szCs w:val="20"/>
              </w:rPr>
              <w:t xml:space="preserve">Section </w:t>
            </w:r>
            <w:r>
              <w:rPr>
                <w:rFonts w:ascii="Times New Roman" w:hAnsi="Times New Roman" w:cs="Times New Roman"/>
                <w:sz w:val="20"/>
                <w:szCs w:val="20"/>
              </w:rPr>
              <w:t>of the discipline</w:t>
            </w:r>
          </w:p>
        </w:tc>
        <w:tc>
          <w:tcPr>
            <w:tcW w:w="1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6C7BBB" w:rsidP="006C7BBB">
            <w:pPr>
              <w:jc w:val="center"/>
              <w:rPr>
                <w:rFonts w:ascii="Times New Roman" w:hAnsi="Times New Roman" w:cs="Times New Roman"/>
                <w:sz w:val="20"/>
                <w:szCs w:val="20"/>
              </w:rPr>
            </w:pPr>
            <w:r>
              <w:rPr>
                <w:rFonts w:ascii="Times New Roman" w:hAnsi="Times New Roman" w:cs="Times New Roman"/>
                <w:sz w:val="20"/>
                <w:szCs w:val="20"/>
              </w:rPr>
              <w:t>Lessons (teaching hours)</w:t>
            </w:r>
          </w:p>
          <w:p w:rsidR="006C7BBB" w:rsidRPr="006C7BBB" w:rsidRDefault="006C7BBB" w:rsidP="006C7BBB">
            <w:pPr>
              <w:jc w:val="center"/>
              <w:rPr>
                <w:rFonts w:ascii="Times New Roman" w:hAnsi="Times New Roman" w:cs="Times New Roman"/>
                <w:sz w:val="20"/>
                <w:szCs w:val="20"/>
              </w:rPr>
            </w:pPr>
          </w:p>
        </w:tc>
        <w:tc>
          <w:tcPr>
            <w:tcW w:w="920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6C7BBB" w:rsidRPr="00FF17F9" w:rsidRDefault="006C7BBB" w:rsidP="00FF17F9">
            <w:pPr>
              <w:widowControl w:val="0"/>
              <w:autoSpaceDE w:val="0"/>
              <w:jc w:val="center"/>
              <w:rPr>
                <w:rFonts w:ascii="Times New Roman" w:hAnsi="Times New Roman" w:cs="Times New Roman"/>
                <w:sz w:val="20"/>
                <w:szCs w:val="20"/>
                <w:lang w:val="en-US"/>
              </w:rPr>
            </w:pPr>
            <w:r>
              <w:rPr>
                <w:rFonts w:ascii="Times New Roman" w:hAnsi="Times New Roman" w:cs="Times New Roman"/>
                <w:sz w:val="20"/>
                <w:szCs w:val="20"/>
                <w:lang w:val="en-US"/>
              </w:rPr>
              <w:t>Self</w:t>
            </w:r>
            <w:r w:rsidRPr="00FF17F9">
              <w:rPr>
                <w:rFonts w:ascii="Times New Roman" w:hAnsi="Times New Roman" w:cs="Times New Roman"/>
                <w:sz w:val="20"/>
                <w:szCs w:val="20"/>
                <w:lang w:val="en-US"/>
              </w:rPr>
              <w:t>-</w:t>
            </w:r>
            <w:r>
              <w:rPr>
                <w:rFonts w:ascii="Times New Roman" w:hAnsi="Times New Roman" w:cs="Times New Roman"/>
                <w:sz w:val="20"/>
                <w:szCs w:val="20"/>
                <w:lang w:val="en-US"/>
              </w:rPr>
              <w:t>study</w:t>
            </w:r>
            <w:r w:rsidRPr="00FF17F9">
              <w:rPr>
                <w:rFonts w:ascii="Times New Roman" w:hAnsi="Times New Roman" w:cs="Times New Roman"/>
                <w:sz w:val="20"/>
                <w:szCs w:val="20"/>
                <w:lang w:val="en-US"/>
              </w:rPr>
              <w:t xml:space="preserve">: </w:t>
            </w:r>
            <w:r>
              <w:rPr>
                <w:rFonts w:ascii="Times New Roman" w:hAnsi="Times New Roman" w:cs="Times New Roman"/>
                <w:sz w:val="20"/>
                <w:szCs w:val="20"/>
                <w:lang w:val="en-US"/>
              </w:rPr>
              <w:t>types, amount</w:t>
            </w:r>
            <w:r w:rsidR="00FF17F9">
              <w:rPr>
                <w:rFonts w:ascii="Times New Roman" w:hAnsi="Times New Roman" w:cs="Times New Roman"/>
                <w:sz w:val="20"/>
                <w:szCs w:val="20"/>
                <w:lang w:val="en-US"/>
              </w:rPr>
              <w:t xml:space="preserve"> and scope of work</w:t>
            </w:r>
          </w:p>
        </w:tc>
      </w:tr>
      <w:tr w:rsidR="006C7BBB" w:rsidRPr="00F9440C" w:rsidTr="00A22A39">
        <w:trPr>
          <w:cantSplit/>
          <w:trHeight w:val="73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DE66BB" w:rsidP="00DE66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Section code, topics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DE66BB" w:rsidP="00DE66BB">
            <w:pPr>
              <w:widowControl w:val="0"/>
              <w:autoSpaceDE w:val="0"/>
              <w:jc w:val="center"/>
              <w:rPr>
                <w:rFonts w:ascii="Times New Roman" w:hAnsi="Times New Roman" w:cs="Times New Roman"/>
                <w:b/>
                <w:sz w:val="16"/>
                <w:szCs w:val="16"/>
              </w:rPr>
            </w:pPr>
            <w:r>
              <w:rPr>
                <w:rFonts w:ascii="Times New Roman" w:hAnsi="Times New Roman" w:cs="Times New Roman"/>
                <w:sz w:val="16"/>
                <w:szCs w:val="16"/>
              </w:rPr>
              <w:t>Section title, topics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4B7BCD" w:rsidRDefault="004B7BCD" w:rsidP="004B7BCD">
            <w:pPr>
              <w:widowControl w:val="0"/>
              <w:autoSpaceDE w:val="0"/>
              <w:jc w:val="center"/>
              <w:rPr>
                <w:rFonts w:ascii="Times New Roman" w:hAnsi="Times New Roman" w:cs="Times New Roman"/>
                <w:b/>
                <w:sz w:val="16"/>
                <w:szCs w:val="16"/>
                <w:lang w:val="en-US"/>
              </w:rPr>
            </w:pPr>
            <w:r>
              <w:rPr>
                <w:rFonts w:ascii="Times New Roman" w:hAnsi="Times New Roman" w:cs="Times New Roman"/>
                <w:b/>
                <w:sz w:val="16"/>
                <w:szCs w:val="16"/>
                <w:lang w:val="en-US"/>
              </w:rPr>
              <w:t>Total amount for the section, topic (academic hours)</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4B7BCD" w:rsidP="004B7BCD">
            <w:pPr>
              <w:widowControl w:val="0"/>
              <w:autoSpaceDE w:val="0"/>
              <w:jc w:val="center"/>
              <w:rPr>
                <w:rFonts w:ascii="Times New Roman" w:hAnsi="Times New Roman" w:cs="Times New Roman"/>
                <w:sz w:val="16"/>
                <w:szCs w:val="16"/>
              </w:rPr>
            </w:pPr>
            <w:r>
              <w:rPr>
                <w:rFonts w:ascii="Times New Roman" w:hAnsi="Times New Roman" w:cs="Times New Roman"/>
                <w:b/>
                <w:sz w:val="16"/>
                <w:szCs w:val="16"/>
                <w:lang w:val="en-US"/>
              </w:rPr>
              <w:t>Total amount of classroom work (academic hours)</w:t>
            </w:r>
          </w:p>
        </w:tc>
        <w:tc>
          <w:tcPr>
            <w:tcW w:w="3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4B7BCD"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Lectures</w:t>
            </w:r>
          </w:p>
        </w:tc>
        <w:tc>
          <w:tcPr>
            <w:tcW w:w="3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4B7BCD" w:rsidP="004B7BCD">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Seminars</w:t>
            </w:r>
          </w:p>
        </w:tc>
        <w:tc>
          <w:tcPr>
            <w:tcW w:w="2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7BBB" w:rsidRPr="006C7BBB" w:rsidRDefault="004B7BCD" w:rsidP="006C7BBB">
            <w:pPr>
              <w:widowControl w:val="0"/>
              <w:autoSpaceDE w:val="0"/>
              <w:jc w:val="center"/>
              <w:rPr>
                <w:rFonts w:ascii="Times New Roman" w:hAnsi="Times New Roman" w:cs="Times New Roman"/>
                <w:b/>
                <w:sz w:val="16"/>
                <w:szCs w:val="16"/>
              </w:rPr>
            </w:pPr>
            <w:r>
              <w:rPr>
                <w:rFonts w:ascii="Times New Roman" w:hAnsi="Times New Roman" w:cs="Times New Roman"/>
                <w:sz w:val="16"/>
                <w:szCs w:val="16"/>
              </w:rPr>
              <w:t>Laboratory work</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C7BBB" w:rsidRPr="004B7BCD" w:rsidRDefault="004B7BCD" w:rsidP="004B7BCD">
            <w:pPr>
              <w:widowControl w:val="0"/>
              <w:autoSpaceDE w:val="0"/>
              <w:jc w:val="center"/>
              <w:rPr>
                <w:rFonts w:ascii="Times New Roman" w:hAnsi="Times New Roman" w:cs="Times New Roman"/>
                <w:sz w:val="16"/>
                <w:szCs w:val="16"/>
                <w:lang w:val="en-US"/>
              </w:rPr>
            </w:pPr>
            <w:r>
              <w:rPr>
                <w:rFonts w:ascii="Times New Roman" w:hAnsi="Times New Roman" w:cs="Times New Roman"/>
                <w:b/>
                <w:sz w:val="16"/>
                <w:szCs w:val="16"/>
                <w:lang w:val="en-US"/>
              </w:rPr>
              <w:t>Total amount of self-study</w:t>
            </w:r>
            <w:r w:rsidR="006C7BBB" w:rsidRPr="004B7BCD">
              <w:rPr>
                <w:rFonts w:ascii="Times New Roman" w:hAnsi="Times New Roman" w:cs="Times New Roman"/>
                <w:b/>
                <w:sz w:val="16"/>
                <w:szCs w:val="16"/>
                <w:lang w:val="en-US"/>
              </w:rPr>
              <w:t xml:space="preserve"> (</w:t>
            </w:r>
            <w:r>
              <w:rPr>
                <w:rFonts w:ascii="Times New Roman" w:hAnsi="Times New Roman" w:cs="Times New Roman"/>
                <w:b/>
                <w:sz w:val="16"/>
                <w:szCs w:val="16"/>
                <w:lang w:val="en-US"/>
              </w:rPr>
              <w:t>academic hours</w:t>
            </w:r>
            <w:r w:rsidR="006C7BBB" w:rsidRPr="004B7BCD">
              <w:rPr>
                <w:rFonts w:ascii="Times New Roman" w:hAnsi="Times New Roman" w:cs="Times New Roman"/>
                <w:b/>
                <w:sz w:val="16"/>
                <w:szCs w:val="16"/>
                <w:lang w:val="en-US"/>
              </w:rPr>
              <w:t>)</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7BBB" w:rsidRPr="004B7BCD" w:rsidRDefault="004B7BCD" w:rsidP="004B7BCD">
            <w:pPr>
              <w:widowControl w:val="0"/>
              <w:autoSpaceDE w:val="0"/>
              <w:jc w:val="center"/>
              <w:rPr>
                <w:rFonts w:ascii="Times New Roman" w:hAnsi="Times New Roman" w:cs="Times New Roman"/>
                <w:sz w:val="16"/>
                <w:szCs w:val="16"/>
                <w:lang w:val="en-US"/>
              </w:rPr>
            </w:pPr>
            <w:r>
              <w:rPr>
                <w:rFonts w:ascii="Times New Roman" w:hAnsi="Times New Roman" w:cs="Times New Roman"/>
                <w:sz w:val="16"/>
                <w:szCs w:val="16"/>
                <w:lang w:val="en-US"/>
              </w:rPr>
              <w:t>Preparation for lecture classes(academic hours</w:t>
            </w:r>
            <w:r w:rsidR="006C7BBB" w:rsidRPr="004B7BCD">
              <w:rPr>
                <w:rFonts w:ascii="Times New Roman" w:hAnsi="Times New Roman" w:cs="Times New Roman"/>
                <w:sz w:val="16"/>
                <w:szCs w:val="16"/>
                <w:lang w:val="en-US"/>
              </w:rPr>
              <w:t>)</w:t>
            </w:r>
          </w:p>
        </w:tc>
        <w:tc>
          <w:tcPr>
            <w:tcW w:w="36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C7BBB" w:rsidRPr="006C7BBB" w:rsidRDefault="004B7BCD" w:rsidP="004B7BCD">
            <w:pPr>
              <w:widowControl w:val="0"/>
              <w:autoSpaceDE w:val="0"/>
              <w:jc w:val="center"/>
              <w:rPr>
                <w:rFonts w:ascii="Times New Roman" w:hAnsi="Times New Roman" w:cs="Times New Roman"/>
                <w:sz w:val="14"/>
                <w:szCs w:val="14"/>
                <w:lang w:val="ru-RU"/>
              </w:rPr>
            </w:pPr>
            <w:r>
              <w:rPr>
                <w:rFonts w:ascii="Times New Roman" w:hAnsi="Times New Roman" w:cs="Times New Roman"/>
                <w:sz w:val="16"/>
                <w:szCs w:val="16"/>
                <w:lang w:val="en-US"/>
              </w:rPr>
              <w:t>Independent extracurricular activities</w:t>
            </w:r>
            <w:r>
              <w:rPr>
                <w:rFonts w:ascii="Times New Roman" w:hAnsi="Times New Roman" w:cs="Times New Roman"/>
                <w:sz w:val="16"/>
                <w:szCs w:val="16"/>
                <w:lang w:val="ru-RU"/>
              </w:rPr>
              <w:t xml:space="preserve"> (</w:t>
            </w:r>
            <w:r>
              <w:rPr>
                <w:rFonts w:ascii="Times New Roman" w:hAnsi="Times New Roman" w:cs="Times New Roman"/>
                <w:sz w:val="16"/>
                <w:szCs w:val="16"/>
                <w:lang w:val="en-US"/>
              </w:rPr>
              <w:t>amount</w:t>
            </w:r>
            <w:r w:rsidR="006C7BBB" w:rsidRPr="006C7BBB">
              <w:rPr>
                <w:rFonts w:ascii="Times New Roman" w:hAnsi="Times New Roman" w:cs="Times New Roman"/>
                <w:sz w:val="16"/>
                <w:szCs w:val="16"/>
                <w:lang w:val="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BBB" w:rsidRPr="004B7BCD" w:rsidRDefault="004B7BCD" w:rsidP="006C7BBB">
            <w:pPr>
              <w:widowControl w:val="0"/>
              <w:autoSpaceDE w:val="0"/>
              <w:jc w:val="center"/>
              <w:rPr>
                <w:rFonts w:ascii="Times New Roman" w:hAnsi="Times New Roman" w:cs="Times New Roman"/>
                <w:sz w:val="14"/>
                <w:szCs w:val="14"/>
                <w:lang w:val="en-US"/>
              </w:rPr>
            </w:pPr>
            <w:r w:rsidRPr="004B7BCD">
              <w:rPr>
                <w:rFonts w:ascii="Times New Roman" w:hAnsi="Times New Roman" w:cs="Times New Roman"/>
                <w:sz w:val="14"/>
                <w:szCs w:val="14"/>
                <w:lang w:val="en-US"/>
              </w:rPr>
              <w:t>Preparation for control activities of the current certification (quantitative)</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BBB" w:rsidRPr="00F9440C" w:rsidRDefault="00F9440C" w:rsidP="00F9440C">
            <w:pPr>
              <w:widowControl w:val="0"/>
              <w:autoSpaceDE w:val="0"/>
              <w:jc w:val="center"/>
              <w:rPr>
                <w:rFonts w:ascii="Times New Roman" w:hAnsi="Times New Roman" w:cs="Times New Roman"/>
                <w:sz w:val="14"/>
                <w:szCs w:val="14"/>
                <w:lang w:val="en-US"/>
              </w:rPr>
            </w:pPr>
            <w:r>
              <w:rPr>
                <w:rFonts w:ascii="Times New Roman" w:hAnsi="Times New Roman" w:cs="Times New Roman"/>
                <w:sz w:val="14"/>
                <w:szCs w:val="14"/>
                <w:lang w:val="en-US"/>
              </w:rPr>
              <w:t>Preparation for the interim assessment</w:t>
            </w:r>
            <w:r w:rsidRPr="00F9440C">
              <w:rPr>
                <w:rFonts w:ascii="Times New Roman" w:hAnsi="Times New Roman" w:cs="Times New Roman"/>
                <w:sz w:val="14"/>
                <w:szCs w:val="14"/>
                <w:lang w:val="en-US"/>
              </w:rPr>
              <w:t xml:space="preserve"> on discipline (</w:t>
            </w:r>
            <w:r>
              <w:rPr>
                <w:rFonts w:ascii="Times New Roman" w:hAnsi="Times New Roman" w:cs="Times New Roman"/>
                <w:sz w:val="14"/>
                <w:szCs w:val="14"/>
                <w:lang w:val="en-US"/>
              </w:rPr>
              <w:t xml:space="preserve">academic </w:t>
            </w:r>
            <w:r w:rsidRPr="00F9440C">
              <w:rPr>
                <w:rFonts w:ascii="Times New Roman" w:hAnsi="Times New Roman" w:cs="Times New Roman"/>
                <w:sz w:val="14"/>
                <w:szCs w:val="14"/>
                <w:lang w:val="en-US"/>
              </w:rPr>
              <w:t>hour</w:t>
            </w:r>
            <w:r>
              <w:rPr>
                <w:rFonts w:ascii="Times New Roman" w:hAnsi="Times New Roman" w:cs="Times New Roman"/>
                <w:sz w:val="14"/>
                <w:szCs w:val="14"/>
                <w:lang w:val="en-US"/>
              </w:rPr>
              <w:t>s</w:t>
            </w:r>
            <w:r w:rsidRPr="00F9440C">
              <w:rPr>
                <w:rFonts w:ascii="Times New Roman" w:hAnsi="Times New Roman" w:cs="Times New Roman"/>
                <w:sz w:val="14"/>
                <w:szCs w:val="14"/>
                <w:lang w:val="en-US"/>
              </w:rPr>
              <w:t>)</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BBB" w:rsidRPr="00F9440C" w:rsidRDefault="00F9440C" w:rsidP="00F9440C">
            <w:pPr>
              <w:widowControl w:val="0"/>
              <w:autoSpaceDE w:val="0"/>
              <w:jc w:val="center"/>
              <w:rPr>
                <w:rFonts w:ascii="Times New Roman" w:hAnsi="Times New Roman" w:cs="Times New Roman"/>
                <w:sz w:val="12"/>
                <w:szCs w:val="12"/>
                <w:lang w:val="en-US"/>
              </w:rPr>
            </w:pPr>
            <w:r w:rsidRPr="00F9440C">
              <w:rPr>
                <w:rFonts w:ascii="Times New Roman" w:hAnsi="Times New Roman" w:cs="Times New Roman"/>
                <w:sz w:val="12"/>
                <w:szCs w:val="12"/>
                <w:lang w:val="en-US"/>
              </w:rPr>
              <w:t>Preparation fo</w:t>
            </w:r>
            <w:r>
              <w:rPr>
                <w:rFonts w:ascii="Times New Roman" w:hAnsi="Times New Roman" w:cs="Times New Roman"/>
                <w:sz w:val="12"/>
                <w:szCs w:val="12"/>
                <w:lang w:val="en-US"/>
              </w:rPr>
              <w:t xml:space="preserve">r interim certification in module </w:t>
            </w:r>
            <w:r w:rsidRPr="00F9440C">
              <w:rPr>
                <w:rFonts w:ascii="Times New Roman" w:hAnsi="Times New Roman" w:cs="Times New Roman"/>
                <w:sz w:val="12"/>
                <w:szCs w:val="12"/>
                <w:lang w:val="en-US"/>
              </w:rPr>
              <w:t xml:space="preserve"> in the framework of the discipline (hour)</w:t>
            </w:r>
          </w:p>
        </w:tc>
      </w:tr>
      <w:tr w:rsidR="00A22A39" w:rsidRPr="006C7BBB" w:rsidTr="00A22A39">
        <w:trPr>
          <w:cantSplit/>
          <w:trHeight w:val="260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color w:val="000000"/>
                <w:sz w:val="16"/>
                <w:szCs w:val="16"/>
                <w:shd w:val="clear" w:color="auto" w:fill="FF00FF"/>
                <w:lang w:val="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3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2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2A39" w:rsidRPr="00F9440C" w:rsidRDefault="00A22A39" w:rsidP="006C7BBB">
            <w:pPr>
              <w:snapToGrid w:val="0"/>
              <w:jc w:val="center"/>
              <w:rPr>
                <w:rFonts w:ascii="Times New Roman" w:hAnsi="Times New Roman" w:cs="Times New Roman"/>
                <w:sz w:val="16"/>
                <w:szCs w:val="16"/>
                <w:lang w:val="en-US"/>
              </w:rPr>
            </w:pPr>
          </w:p>
        </w:tc>
        <w:tc>
          <w:tcPr>
            <w:tcW w:w="555"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A22A39" w:rsidRPr="00F9440C" w:rsidRDefault="00A22A39" w:rsidP="006C7BBB">
            <w:pPr>
              <w:widowControl w:val="0"/>
              <w:autoSpaceDE w:val="0"/>
              <w:snapToGrid w:val="0"/>
              <w:jc w:val="center"/>
              <w:rPr>
                <w:rFonts w:ascii="Times New Roman" w:hAnsi="Times New Roman" w:cs="Times New Roman"/>
                <w:sz w:val="16"/>
                <w:szCs w:val="16"/>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Total</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 xml:space="preserve">Lectures </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2C467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Seminars</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Laboratory work</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2C4675" w:rsidRDefault="00A22A39" w:rsidP="006C7BBB">
            <w:pPr>
              <w:widowControl w:val="0"/>
              <w:autoSpaceDE w:val="0"/>
              <w:jc w:val="center"/>
              <w:rPr>
                <w:rFonts w:ascii="Times New Roman" w:hAnsi="Times New Roman" w:cs="Times New Roman"/>
                <w:b/>
                <w:sz w:val="16"/>
                <w:szCs w:val="16"/>
                <w:lang w:val="en-US"/>
              </w:rPr>
            </w:pPr>
            <w:r>
              <w:rPr>
                <w:rFonts w:ascii="Times New Roman" w:hAnsi="Times New Roman" w:cs="Times New Roman"/>
                <w:sz w:val="16"/>
                <w:szCs w:val="16"/>
                <w:lang w:val="en-US"/>
              </w:rPr>
              <w:t>Research seminar, conference-seminar</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ind w:left="113" w:right="113"/>
              <w:jc w:val="center"/>
              <w:rPr>
                <w:rFonts w:ascii="Times New Roman" w:hAnsi="Times New Roman" w:cs="Times New Roman"/>
                <w:sz w:val="16"/>
                <w:szCs w:val="16"/>
              </w:rPr>
            </w:pPr>
            <w:r>
              <w:rPr>
                <w:rFonts w:ascii="Times New Roman" w:hAnsi="Times New Roman" w:cs="Times New Roman"/>
                <w:b/>
                <w:sz w:val="16"/>
                <w:szCs w:val="16"/>
              </w:rPr>
              <w:t>Total (academic hours)</w:t>
            </w:r>
            <w:r w:rsidRPr="006C7BBB">
              <w:rPr>
                <w:rFonts w:ascii="Times New Roman" w:hAnsi="Times New Roman" w:cs="Times New Roman"/>
                <w:b/>
                <w:sz w:val="16"/>
                <w:szCs w:val="16"/>
              </w:rPr>
              <w:t xml:space="preserve"> </w:t>
            </w:r>
          </w:p>
        </w:tc>
        <w:tc>
          <w:tcPr>
            <w:tcW w:w="4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Home task</w:t>
            </w:r>
          </w:p>
        </w:tc>
        <w:tc>
          <w:tcPr>
            <w:tcW w:w="3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Work in technical drawing</w:t>
            </w:r>
            <w:r w:rsidRPr="006C7BBB">
              <w:rPr>
                <w:rFonts w:ascii="Times New Roman" w:hAnsi="Times New Roman" w:cs="Times New Roman"/>
                <w:sz w:val="16"/>
                <w:szCs w:val="16"/>
              </w:rPr>
              <w:t>*</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2C467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Report, essay, creative work</w:t>
            </w:r>
            <w:r w:rsidRPr="006C7BBB">
              <w:rPr>
                <w:rFonts w:ascii="Times New Roman" w:hAnsi="Times New Roman" w:cs="Times New Roman"/>
                <w:sz w:val="16"/>
                <w:szCs w:val="16"/>
              </w:rPr>
              <w:t>*</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Individual or collaborative project</w:t>
            </w:r>
            <w:r w:rsidRPr="006C7BBB">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Translation of foreign texts</w:t>
            </w:r>
            <w:r w:rsidRPr="006C7BBB">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F06E25">
            <w:pPr>
              <w:widowControl w:val="0"/>
              <w:autoSpaceDE w:val="0"/>
              <w:jc w:val="center"/>
              <w:rPr>
                <w:rFonts w:ascii="Times New Roman" w:hAnsi="Times New Roman" w:cs="Times New Roman"/>
                <w:sz w:val="16"/>
                <w:szCs w:val="16"/>
                <w:lang w:val="ru-RU"/>
              </w:rPr>
            </w:pPr>
            <w:r>
              <w:rPr>
                <w:rFonts w:ascii="Times New Roman" w:hAnsi="Times New Roman" w:cs="Times New Roman"/>
                <w:sz w:val="16"/>
                <w:szCs w:val="16"/>
                <w:lang w:val="en-US"/>
              </w:rPr>
              <w:t>Calculations,</w:t>
            </w:r>
            <w:r w:rsidRPr="006C7BBB">
              <w:rPr>
                <w:rFonts w:ascii="Times New Roman" w:hAnsi="Times New Roman" w:cs="Times New Roman"/>
                <w:sz w:val="16"/>
                <w:szCs w:val="16"/>
                <w:lang w:val="ru-RU"/>
              </w:rPr>
              <w:t xml:space="preserve">, </w:t>
            </w:r>
            <w:r>
              <w:rPr>
                <w:rFonts w:ascii="Times New Roman" w:hAnsi="Times New Roman" w:cs="Times New Roman"/>
                <w:sz w:val="16"/>
                <w:szCs w:val="16"/>
                <w:lang w:val="en-US"/>
              </w:rPr>
              <w:t>software development</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22A39" w:rsidRPr="006C7BBB" w:rsidRDefault="00A22A39" w:rsidP="00F06E2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Calculation-drawing work</w:t>
            </w:r>
            <w:r w:rsidRPr="006C7BBB">
              <w:rPr>
                <w:rFonts w:ascii="Times New Roman" w:hAnsi="Times New Roman" w:cs="Times New Roman"/>
                <w:sz w:val="16"/>
                <w:szCs w:val="16"/>
              </w:rPr>
              <w:t>*</w:t>
            </w:r>
          </w:p>
        </w:tc>
        <w:tc>
          <w:tcPr>
            <w:tcW w:w="459" w:type="dxa"/>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F06E2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Coursework</w:t>
            </w:r>
            <w:r w:rsidRPr="006C7BBB">
              <w:rPr>
                <w:rFonts w:ascii="Times New Roman" w:hAnsi="Times New Roman" w:cs="Times New Roman"/>
                <w:sz w:val="16"/>
                <w:szCs w:val="16"/>
              </w:rPr>
              <w:t>*</w:t>
            </w:r>
          </w:p>
        </w:tc>
        <w:tc>
          <w:tcPr>
            <w:tcW w:w="317" w:type="dxa"/>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jc w:val="center"/>
              <w:rPr>
                <w:rFonts w:ascii="Times New Roman" w:hAnsi="Times New Roman" w:cs="Times New Roman"/>
                <w:b/>
                <w:sz w:val="16"/>
                <w:szCs w:val="16"/>
              </w:rPr>
            </w:pPr>
            <w:r>
              <w:rPr>
                <w:rFonts w:ascii="Times New Roman" w:hAnsi="Times New Roman" w:cs="Times New Roman"/>
                <w:sz w:val="16"/>
                <w:szCs w:val="16"/>
              </w:rPr>
              <w:t>Course project</w:t>
            </w:r>
            <w:r w:rsidRPr="006C7BBB">
              <w:rPr>
                <w:rFonts w:ascii="Times New Roman" w:hAnsi="Times New Roman" w:cs="Times New Roman"/>
                <w:sz w:val="16"/>
                <w:szCs w:val="16"/>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b/>
                <w:sz w:val="16"/>
                <w:szCs w:val="16"/>
              </w:rPr>
              <w:t>Total</w:t>
            </w:r>
            <w:r w:rsidRPr="006C7BBB">
              <w:rPr>
                <w:rFonts w:ascii="Times New Roman" w:hAnsi="Times New Roman" w:cs="Times New Roman"/>
                <w:b/>
                <w:sz w:val="16"/>
                <w:szCs w:val="16"/>
              </w:rPr>
              <w:t xml:space="preserve"> </w:t>
            </w:r>
            <w:r>
              <w:rPr>
                <w:rFonts w:ascii="Times New Roman" w:hAnsi="Times New Roman" w:cs="Times New Roman"/>
                <w:b/>
                <w:sz w:val="16"/>
                <w:szCs w:val="16"/>
              </w:rPr>
              <w:t xml:space="preserve"> (academic hours</w:t>
            </w:r>
            <w:r w:rsidRPr="006C7BBB">
              <w:rPr>
                <w:rFonts w:ascii="Times New Roman" w:hAnsi="Times New Roman" w:cs="Times New Roman"/>
                <w:b/>
                <w:sz w:val="16"/>
                <w:szCs w:val="16"/>
              </w:rPr>
              <w:t>)</w:t>
            </w:r>
          </w:p>
          <w:p w:rsidR="00A22A39" w:rsidRPr="006C7BBB" w:rsidRDefault="00A22A39" w:rsidP="006C7BBB">
            <w:pPr>
              <w:ind w:left="113" w:right="113"/>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Test</w:t>
            </w:r>
            <w:r w:rsidRPr="006C7BBB">
              <w:rPr>
                <w:rFonts w:ascii="Times New Roman" w:hAnsi="Times New Roman" w:cs="Times New Roman"/>
                <w:sz w:val="16"/>
                <w:szCs w:val="16"/>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Colloquium</w:t>
            </w:r>
            <w:r w:rsidRPr="006C7BBB">
              <w:rPr>
                <w:rFonts w:ascii="Times New Roman" w:hAnsi="Times New Roman" w:cs="Times New Roman"/>
                <w:sz w:val="16"/>
                <w:szCs w:val="16"/>
              </w:rPr>
              <w:t>*</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ind w:left="113" w:right="113"/>
              <w:jc w:val="center"/>
              <w:rPr>
                <w:rFonts w:ascii="Times New Roman" w:hAnsi="Times New Roman" w:cs="Times New Roman"/>
                <w:sz w:val="16"/>
                <w:szCs w:val="16"/>
              </w:rPr>
            </w:pPr>
            <w:r>
              <w:rPr>
                <w:rFonts w:ascii="Times New Roman" w:hAnsi="Times New Roman" w:cs="Times New Roman"/>
                <w:sz w:val="16"/>
                <w:szCs w:val="16"/>
              </w:rPr>
              <w:t>Credit</w:t>
            </w:r>
            <w:r w:rsidRPr="006C7BBB">
              <w:rPr>
                <w:rFonts w:ascii="Times New Roman" w:hAnsi="Times New Roman" w:cs="Times New Roman"/>
                <w:sz w:val="16"/>
                <w:szCs w:val="16"/>
              </w:rPr>
              <w:t xml:space="preserve"> </w:t>
            </w:r>
            <w:r>
              <w:rPr>
                <w:rFonts w:ascii="Times New Roman" w:hAnsi="Times New Roman" w:cs="Times New Roman"/>
                <w:sz w:val="16"/>
                <w:szCs w:val="16"/>
              </w:rPr>
              <w:t>(with exam)</w:t>
            </w:r>
            <w:r w:rsidRPr="006C7BBB">
              <w:rPr>
                <w:rFonts w:ascii="Times New Roman" w:hAnsi="Times New Roman" w:cs="Times New Roman"/>
                <w:sz w:val="16"/>
                <w:szCs w:val="16"/>
              </w:rPr>
              <w:t xml:space="preserve"> </w:t>
            </w:r>
          </w:p>
        </w:tc>
        <w:tc>
          <w:tcPr>
            <w:tcW w:w="33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ind w:left="113" w:right="113"/>
              <w:jc w:val="center"/>
              <w:rPr>
                <w:rFonts w:ascii="Times New Roman" w:hAnsi="Times New Roman" w:cs="Times New Roman"/>
                <w:sz w:val="16"/>
                <w:szCs w:val="16"/>
              </w:rPr>
            </w:pPr>
            <w:r>
              <w:rPr>
                <w:rFonts w:ascii="Times New Roman" w:hAnsi="Times New Roman" w:cs="Times New Roman"/>
                <w:sz w:val="16"/>
                <w:szCs w:val="16"/>
              </w:rPr>
              <w:t>Credit</w:t>
            </w:r>
            <w:r w:rsidRPr="006C7BBB">
              <w:rPr>
                <w:rFonts w:ascii="Times New Roman" w:hAnsi="Times New Roman" w:cs="Times New Roman"/>
                <w:sz w:val="16"/>
                <w:szCs w:val="16"/>
              </w:rPr>
              <w:t xml:space="preserve"> </w:t>
            </w:r>
            <w:r>
              <w:rPr>
                <w:rFonts w:ascii="Times New Roman" w:hAnsi="Times New Roman" w:cs="Times New Roman"/>
                <w:sz w:val="16"/>
                <w:szCs w:val="16"/>
              </w:rPr>
              <w:t>(without exam)</w:t>
            </w:r>
          </w:p>
        </w:tc>
        <w:tc>
          <w:tcPr>
            <w:tcW w:w="3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Examination</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6C7BBB" w:rsidRDefault="00A22A39" w:rsidP="00F06E2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Integrative examination on the module</w:t>
            </w:r>
          </w:p>
        </w:tc>
        <w:tc>
          <w:tcPr>
            <w:tcW w:w="2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F06E25" w:rsidRDefault="00A22A39" w:rsidP="006C7BBB">
            <w:pPr>
              <w:widowControl w:val="0"/>
              <w:autoSpaceDE w:val="0"/>
              <w:jc w:val="center"/>
              <w:rPr>
                <w:rFonts w:ascii="Times New Roman" w:hAnsi="Times New Roman" w:cs="Times New Roman"/>
                <w:sz w:val="16"/>
                <w:szCs w:val="16"/>
              </w:rPr>
            </w:pPr>
            <w:r w:rsidRPr="00F06E25">
              <w:rPr>
                <w:rFonts w:ascii="Times New Roman" w:hAnsi="Times New Roman" w:cs="Times New Roman"/>
                <w:sz w:val="16"/>
                <w:szCs w:val="16"/>
              </w:rPr>
              <w:t>Module project</w:t>
            </w:r>
          </w:p>
        </w:tc>
        <w:tc>
          <w:tcPr>
            <w:tcW w:w="30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22A39" w:rsidRPr="00F06E25" w:rsidRDefault="00A22A39"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Integrated assessment mark on the disciplines of the module</w:t>
            </w:r>
          </w:p>
        </w:tc>
      </w:tr>
      <w:tr w:rsidR="00684F08" w:rsidRPr="006C7BBB" w:rsidTr="00A22A39">
        <w:trPr>
          <w:cantSplit/>
          <w:trHeight w:val="10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ind w:left="-60"/>
              <w:jc w:val="center"/>
              <w:rPr>
                <w:rFonts w:ascii="Times New Roman" w:hAnsi="Times New Roman" w:cs="Times New Roman"/>
              </w:rPr>
            </w:pPr>
            <w:r>
              <w:rPr>
                <w:rFonts w:ascii="Times New Roman" w:hAnsi="Times New Roman" w:cs="Times New Roman"/>
                <w:sz w:val="16"/>
                <w:szCs w:val="16"/>
              </w:rPr>
              <w:t>S</w:t>
            </w:r>
            <w:r w:rsidRPr="006C7BBB">
              <w:rPr>
                <w:rFonts w:ascii="Times New Roman" w:hAnsi="Times New Roman" w:cs="Times New Roman"/>
                <w:sz w:val="16"/>
                <w:szCs w:val="16"/>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84F08" w:rsidRPr="00684F08" w:rsidRDefault="00684F08" w:rsidP="00684F08">
            <w:pPr>
              <w:rPr>
                <w:rFonts w:ascii="Times New Roman" w:hAnsi="Times New Roman" w:cs="Times New Roman"/>
                <w:sz w:val="16"/>
                <w:szCs w:val="16"/>
                <w:lang w:val="en-US"/>
              </w:rPr>
            </w:pPr>
            <w:r w:rsidRPr="00684F08">
              <w:rPr>
                <w:rFonts w:ascii="Times New Roman" w:hAnsi="Times New Roman" w:cs="Times New Roman"/>
                <w:sz w:val="16"/>
                <w:szCs w:val="16"/>
                <w:lang w:val="en-US"/>
              </w:rPr>
              <w:t>Social philosophy: scientific and historical background of the discipline development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36</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EF2270" w:rsidRDefault="00684F08" w:rsidP="00684F08">
            <w:pPr>
              <w:widowControl w:val="0"/>
              <w:autoSpaceDE w:val="0"/>
              <w:jc w:val="center"/>
              <w:rPr>
                <w:rFonts w:ascii="Times New Roman" w:hAnsi="Times New Roman" w:cs="Times New Roman"/>
                <w:b/>
                <w:sz w:val="16"/>
                <w:szCs w:val="16"/>
              </w:rPr>
            </w:pPr>
            <w:r w:rsidRPr="00EF2270">
              <w:rPr>
                <w:rFonts w:ascii="Times New Roman" w:hAnsi="Times New Roman" w:cs="Times New Roman"/>
                <w:b/>
                <w:sz w:val="16"/>
                <w:szCs w:val="16"/>
              </w:rPr>
              <w:t>2</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EF2270" w:rsidRDefault="00684F08" w:rsidP="00684F08">
            <w:pPr>
              <w:widowControl w:val="0"/>
              <w:autoSpaceDE w:val="0"/>
              <w:snapToGrid w:val="0"/>
              <w:jc w:val="center"/>
              <w:rPr>
                <w:rFonts w:ascii="Times New Roman" w:hAnsi="Times New Roman" w:cs="Times New Roman"/>
                <w:b/>
                <w:sz w:val="16"/>
                <w:szCs w:val="16"/>
              </w:rPr>
            </w:pPr>
            <w:r w:rsidRPr="00EF2270">
              <w:rPr>
                <w:rFonts w:ascii="Times New Roman" w:hAnsi="Times New Roman" w:cs="Times New Roman"/>
                <w:b/>
                <w:sz w:val="16"/>
                <w:szCs w:val="16"/>
              </w:rPr>
              <w:t>2</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34</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EF2270" w:rsidRDefault="00684F08" w:rsidP="00684F08">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31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EF2270" w:rsidRDefault="00684F08" w:rsidP="00684F08">
            <w:pPr>
              <w:widowControl w:val="0"/>
              <w:autoSpaceDE w:val="0"/>
              <w:snapToGrid w:val="0"/>
              <w:jc w:val="center"/>
              <w:rPr>
                <w:rFonts w:ascii="Times New Roman" w:hAnsi="Times New Roman" w:cs="Times New Roman"/>
                <w:b/>
                <w:sz w:val="16"/>
                <w:szCs w:val="16"/>
              </w:rPr>
            </w:pPr>
            <w:r>
              <w:rPr>
                <w:rFonts w:ascii="Times New Roman" w:hAnsi="Times New Roman" w:cs="Times New Roman"/>
                <w:b/>
                <w:sz w:val="16"/>
                <w:szCs w:val="16"/>
              </w:rPr>
              <w:t>31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b/>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sz w:val="16"/>
                <w:szCs w:val="16"/>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sz w:val="16"/>
                <w:szCs w:val="16"/>
              </w:rPr>
            </w:pPr>
          </w:p>
        </w:tc>
        <w:tc>
          <w:tcPr>
            <w:tcW w:w="459" w:type="dxa"/>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snapToGrid w:val="0"/>
              <w:jc w:val="center"/>
              <w:rPr>
                <w:rFonts w:ascii="Times New Roman" w:hAnsi="Times New Roman" w:cs="Times New Roman"/>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snapToGrid w:val="0"/>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84F08" w:rsidRPr="00EF2270" w:rsidRDefault="00684F08" w:rsidP="00684F08">
            <w:pPr>
              <w:widowControl w:val="0"/>
              <w:autoSpaceDE w:val="0"/>
              <w:jc w:val="center"/>
              <w:rPr>
                <w:rFonts w:ascii="Times New Roman" w:hAnsi="Times New Roman" w:cs="Times New Roman"/>
                <w:b/>
                <w:sz w:val="16"/>
                <w:szCs w:val="16"/>
              </w:rPr>
            </w:pPr>
            <w:r w:rsidRPr="00EF2270">
              <w:rPr>
                <w:rFonts w:ascii="Times New Roman" w:hAnsi="Times New Roman" w:cs="Times New Roman"/>
                <w:b/>
                <w:sz w:val="16"/>
                <w:szCs w:val="16"/>
              </w:rPr>
              <w:t>3</w:t>
            </w:r>
          </w:p>
        </w:tc>
        <w:tc>
          <w:tcPr>
            <w:tcW w:w="426" w:type="dxa"/>
            <w:tcBorders>
              <w:top w:val="single" w:sz="4" w:space="0" w:color="auto"/>
              <w:left w:val="single" w:sz="4" w:space="0" w:color="auto"/>
              <w:bottom w:val="single" w:sz="4" w:space="0" w:color="auto"/>
              <w:right w:val="single" w:sz="4" w:space="0" w:color="auto"/>
            </w:tcBorders>
            <w:vAlign w:val="center"/>
          </w:tcPr>
          <w:p w:rsidR="00684F08" w:rsidRPr="00EF2270" w:rsidRDefault="00684F08" w:rsidP="00684F08">
            <w:pPr>
              <w:widowControl w:val="0"/>
              <w:autoSpaceDE w:val="0"/>
              <w:jc w:val="center"/>
              <w:rPr>
                <w:rFonts w:ascii="Times New Roman" w:hAnsi="Times New Roman" w:cs="Times New Roman"/>
                <w:b/>
                <w:sz w:val="16"/>
                <w:szCs w:val="16"/>
              </w:rPr>
            </w:pPr>
            <w:r w:rsidRPr="00EF2270">
              <w:rPr>
                <w:rFonts w:ascii="Times New Roman" w:hAnsi="Times New Roman" w:cs="Times New Roman"/>
                <w:b/>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snapToGrid w:val="0"/>
              <w:jc w:val="center"/>
              <w:rPr>
                <w:rFonts w:ascii="Times New Roman" w:hAnsi="Times New Roman" w:cs="Times New Roman"/>
                <w:sz w:val="16"/>
                <w:szCs w:val="16"/>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684F08" w:rsidRPr="006C7BBB" w:rsidRDefault="00684F08" w:rsidP="00684F08">
            <w:pPr>
              <w:widowControl w:val="0"/>
              <w:autoSpaceDE w:val="0"/>
              <w:snapToGrid w:val="0"/>
              <w:ind w:left="113" w:right="113"/>
              <w:jc w:val="center"/>
              <w:rPr>
                <w:rFonts w:ascii="Times New Roman" w:hAnsi="Times New Roman" w:cs="Times New Roman"/>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684F08" w:rsidRPr="006C7BBB" w:rsidRDefault="00684F08" w:rsidP="00684F08">
            <w:pPr>
              <w:widowControl w:val="0"/>
              <w:autoSpaceDE w:val="0"/>
              <w:snapToGrid w:val="0"/>
              <w:ind w:left="113" w:right="113"/>
              <w:jc w:val="center"/>
              <w:rPr>
                <w:rFonts w:ascii="Times New Roman" w:hAnsi="Times New Roman" w:cs="Times New Roman"/>
                <w:sz w:val="16"/>
                <w:szCs w:val="16"/>
              </w:rPr>
            </w:pPr>
          </w:p>
        </w:tc>
        <w:tc>
          <w:tcPr>
            <w:tcW w:w="378" w:type="dxa"/>
            <w:vMerge/>
            <w:tcBorders>
              <w:top w:val="single" w:sz="4" w:space="0" w:color="auto"/>
              <w:left w:val="single" w:sz="4" w:space="0" w:color="auto"/>
              <w:bottom w:val="single" w:sz="4" w:space="0" w:color="auto"/>
              <w:right w:val="single" w:sz="4" w:space="0" w:color="auto"/>
            </w:tcBorders>
            <w:textDirection w:val="btLr"/>
            <w:vAlign w:val="center"/>
          </w:tcPr>
          <w:p w:rsidR="00684F08" w:rsidRPr="006C7BBB" w:rsidRDefault="00684F08" w:rsidP="00684F08">
            <w:pPr>
              <w:widowControl w:val="0"/>
              <w:autoSpaceDE w:val="0"/>
              <w:snapToGrid w:val="0"/>
              <w:ind w:left="113" w:right="113"/>
              <w:jc w:val="center"/>
              <w:rPr>
                <w:rFonts w:ascii="Times New Roman" w:hAnsi="Times New Roman" w:cs="Times New Roman"/>
                <w:sz w:val="16"/>
                <w:szCs w:val="16"/>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684F08" w:rsidRPr="006C7BBB" w:rsidRDefault="00684F08" w:rsidP="00684F08">
            <w:pPr>
              <w:widowControl w:val="0"/>
              <w:autoSpaceDE w:val="0"/>
              <w:snapToGrid w:val="0"/>
              <w:ind w:left="113" w:right="113"/>
              <w:jc w:val="center"/>
              <w:rPr>
                <w:rFonts w:ascii="Times New Roman" w:hAnsi="Times New Roman" w:cs="Times New Roman"/>
                <w:sz w:val="16"/>
                <w:szCs w:val="16"/>
              </w:rPr>
            </w:pPr>
          </w:p>
        </w:tc>
        <w:tc>
          <w:tcPr>
            <w:tcW w:w="258" w:type="dxa"/>
            <w:vMerge/>
            <w:tcBorders>
              <w:top w:val="single" w:sz="4" w:space="0" w:color="auto"/>
              <w:left w:val="single" w:sz="4" w:space="0" w:color="auto"/>
              <w:bottom w:val="single" w:sz="4" w:space="0" w:color="auto"/>
              <w:right w:val="single" w:sz="4" w:space="0" w:color="auto"/>
            </w:tcBorders>
            <w:textDirection w:val="btLr"/>
            <w:vAlign w:val="center"/>
          </w:tcPr>
          <w:p w:rsidR="00684F08" w:rsidRPr="006C7BBB" w:rsidRDefault="00684F08" w:rsidP="00684F08">
            <w:pPr>
              <w:widowControl w:val="0"/>
              <w:autoSpaceDE w:val="0"/>
              <w:snapToGrid w:val="0"/>
              <w:ind w:left="113" w:right="113"/>
              <w:jc w:val="center"/>
              <w:rPr>
                <w:rFonts w:ascii="Times New Roman" w:hAnsi="Times New Roman" w:cs="Times New Roman"/>
                <w:sz w:val="16"/>
                <w:szCs w:val="16"/>
              </w:rPr>
            </w:pPr>
          </w:p>
        </w:tc>
        <w:tc>
          <w:tcPr>
            <w:tcW w:w="309"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684F08" w:rsidRPr="006C7BBB" w:rsidRDefault="00684F08" w:rsidP="00684F08">
            <w:pPr>
              <w:widowControl w:val="0"/>
              <w:autoSpaceDE w:val="0"/>
              <w:snapToGrid w:val="0"/>
              <w:ind w:left="113" w:right="113"/>
              <w:jc w:val="center"/>
              <w:rPr>
                <w:rFonts w:ascii="Times New Roman" w:hAnsi="Times New Roman" w:cs="Times New Roman"/>
                <w:sz w:val="16"/>
                <w:szCs w:val="16"/>
              </w:rPr>
            </w:pPr>
          </w:p>
        </w:tc>
      </w:tr>
      <w:tr w:rsidR="00684F08" w:rsidRPr="006C7BBB" w:rsidTr="00A22A39">
        <w:trPr>
          <w:cantSplit/>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rPr>
            </w:pPr>
            <w:r>
              <w:rPr>
                <w:rFonts w:ascii="Times New Roman" w:hAnsi="Times New Roman" w:cs="Times New Roman"/>
                <w:sz w:val="16"/>
                <w:szCs w:val="16"/>
                <w:lang w:val="en-US"/>
              </w:rPr>
              <w:t>S2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84F08" w:rsidRPr="00684F08" w:rsidRDefault="00684F08" w:rsidP="00684F08">
            <w:pPr>
              <w:rPr>
                <w:rFonts w:ascii="Times New Roman" w:hAnsi="Times New Roman" w:cs="Times New Roman"/>
                <w:sz w:val="16"/>
                <w:szCs w:val="16"/>
                <w:lang w:val="en-US"/>
              </w:rPr>
            </w:pPr>
            <w:r w:rsidRPr="00684F08">
              <w:rPr>
                <w:rFonts w:ascii="Times New Roman" w:hAnsi="Times New Roman" w:cs="Times New Roman"/>
                <w:sz w:val="16"/>
                <w:szCs w:val="16"/>
                <w:lang w:val="en-US"/>
              </w:rPr>
              <w:t>Social philosophy as a system of methodological and ideological policies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36</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b/>
                <w:bCs/>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34</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EF2270" w:rsidRDefault="00684F08" w:rsidP="00684F08">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31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EF2270" w:rsidRDefault="00684F08" w:rsidP="00684F08">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31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b/>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bCs/>
                <w:sz w:val="16"/>
                <w:szCs w:val="16"/>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jc w:val="center"/>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459" w:type="dxa"/>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3</w:t>
            </w:r>
          </w:p>
        </w:tc>
        <w:tc>
          <w:tcPr>
            <w:tcW w:w="426" w:type="dxa"/>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rPr>
                <w:rFonts w:ascii="Times New Roman" w:hAnsi="Times New Roman" w:cs="Times New Roman"/>
                <w:b/>
                <w:bCs/>
                <w:sz w:val="16"/>
                <w:szCs w:val="16"/>
              </w:rPr>
            </w:pPr>
            <w:r>
              <w:rPr>
                <w:rFonts w:ascii="Times New Roman" w:hAnsi="Times New Roman" w:cs="Times New Roman"/>
                <w:b/>
                <w:bCs/>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258" w:type="dxa"/>
            <w:vMerge/>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c>
          <w:tcPr>
            <w:tcW w:w="309" w:type="dxa"/>
            <w:gridSpan w:val="2"/>
            <w:vMerge/>
            <w:tcBorders>
              <w:top w:val="single" w:sz="4" w:space="0" w:color="auto"/>
              <w:left w:val="single" w:sz="4" w:space="0" w:color="auto"/>
              <w:bottom w:val="single" w:sz="4" w:space="0" w:color="auto"/>
              <w:right w:val="single" w:sz="4" w:space="0" w:color="auto"/>
            </w:tcBorders>
            <w:vAlign w:val="center"/>
          </w:tcPr>
          <w:p w:rsidR="00684F08" w:rsidRPr="006C7BBB" w:rsidRDefault="00684F08" w:rsidP="00684F08">
            <w:pPr>
              <w:widowControl w:val="0"/>
              <w:autoSpaceDE w:val="0"/>
              <w:snapToGrid w:val="0"/>
              <w:jc w:val="center"/>
              <w:rPr>
                <w:rFonts w:ascii="Times New Roman" w:hAnsi="Times New Roman" w:cs="Times New Roman"/>
                <w:b/>
                <w:bCs/>
                <w:sz w:val="16"/>
                <w:szCs w:val="16"/>
              </w:rPr>
            </w:pPr>
          </w:p>
        </w:tc>
      </w:tr>
      <w:tr w:rsidR="00A22A39" w:rsidRPr="006C7BBB" w:rsidTr="00A22A39">
        <w:trPr>
          <w:cantSplit/>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color w:val="000000"/>
                <w:sz w:val="16"/>
                <w:szCs w:val="16"/>
                <w:shd w:val="clear" w:color="auto" w:fill="FF00FF"/>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DA0AE6" w:rsidRDefault="00A22A39" w:rsidP="00DA0AE6">
            <w:pPr>
              <w:widowControl w:val="0"/>
              <w:autoSpaceDE w:val="0"/>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Total</w:t>
            </w:r>
            <w:r w:rsidRPr="00DA0AE6">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academic</w:t>
            </w:r>
            <w:r w:rsidRPr="00DA0AE6">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hours</w:t>
            </w:r>
            <w:r w:rsidRPr="00DA0AE6">
              <w:rPr>
                <w:rFonts w:ascii="Times New Roman" w:hAnsi="Times New Roman" w:cs="Times New Roman"/>
                <w:b/>
                <w:bCs/>
                <w:sz w:val="16"/>
                <w:szCs w:val="16"/>
                <w:lang w:val="en-US"/>
              </w:rPr>
              <w:t xml:space="preserve">), </w:t>
            </w:r>
            <w:r w:rsidRPr="00DA0AE6">
              <w:rPr>
                <w:rFonts w:ascii="Times New Roman" w:hAnsi="Times New Roman" w:cs="Times New Roman"/>
                <w:bCs/>
                <w:sz w:val="16"/>
                <w:szCs w:val="16"/>
                <w:lang w:val="en-US"/>
              </w:rPr>
              <w:t xml:space="preserve">with no account of preparation for </w:t>
            </w:r>
            <w:r>
              <w:rPr>
                <w:rFonts w:ascii="Times New Roman" w:hAnsi="Times New Roman" w:cs="Times New Roman"/>
                <w:bCs/>
                <w:sz w:val="16"/>
                <w:szCs w:val="16"/>
                <w:lang w:val="en-US"/>
              </w:rPr>
              <w:t>assessment</w:t>
            </w:r>
            <w:r w:rsidRPr="00DA0AE6">
              <w:rPr>
                <w:rFonts w:ascii="Times New Roman" w:hAnsi="Times New Roman" w:cs="Times New Roman"/>
                <w:bCs/>
                <w:sz w:val="16"/>
                <w:szCs w:val="16"/>
                <w:lang w:val="en-U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684F0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72</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sz w:val="16"/>
                <w:szCs w:val="16"/>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684F0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68</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684F0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62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684F08" w:rsidP="006C7BBB">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62</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459"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
                <w:bCs/>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426"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6</w:t>
            </w:r>
          </w:p>
        </w:tc>
        <w:tc>
          <w:tcPr>
            <w:tcW w:w="283" w:type="dxa"/>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jc w:val="center"/>
              <w:rPr>
                <w:rFonts w:ascii="Times New Roman" w:hAnsi="Times New Roman" w:cs="Times New Roman"/>
                <w:b/>
                <w:bCs/>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258" w:type="dxa"/>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c>
          <w:tcPr>
            <w:tcW w:w="309" w:type="dxa"/>
            <w:gridSpan w:val="2"/>
            <w:vMerge/>
            <w:tcBorders>
              <w:top w:val="single" w:sz="4" w:space="0" w:color="auto"/>
              <w:left w:val="single" w:sz="4" w:space="0" w:color="auto"/>
              <w:bottom w:val="single" w:sz="4" w:space="0" w:color="auto"/>
              <w:right w:val="single" w:sz="4" w:space="0" w:color="auto"/>
            </w:tcBorders>
            <w:vAlign w:val="center"/>
          </w:tcPr>
          <w:p w:rsidR="00A22A39" w:rsidRPr="006C7BBB" w:rsidRDefault="00A22A39" w:rsidP="006C7BBB">
            <w:pPr>
              <w:widowControl w:val="0"/>
              <w:autoSpaceDE w:val="0"/>
              <w:snapToGrid w:val="0"/>
              <w:jc w:val="center"/>
              <w:rPr>
                <w:rFonts w:ascii="Times New Roman" w:hAnsi="Times New Roman" w:cs="Times New Roman"/>
                <w:b/>
                <w:bCs/>
                <w:sz w:val="16"/>
                <w:szCs w:val="16"/>
              </w:rPr>
            </w:pPr>
          </w:p>
        </w:tc>
      </w:tr>
      <w:tr w:rsidR="00A22A39" w:rsidRPr="006C7BBB" w:rsidTr="00C144A9">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color w:val="000000"/>
                <w:sz w:val="16"/>
                <w:szCs w:val="16"/>
                <w:shd w:val="clear" w:color="auto" w:fill="FF00FF"/>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DA0AE6">
            <w:pPr>
              <w:widowControl w:val="0"/>
              <w:autoSpaceDE w:val="0"/>
              <w:jc w:val="center"/>
              <w:rPr>
                <w:rFonts w:ascii="Times New Roman" w:hAnsi="Times New Roman" w:cs="Times New Roman"/>
                <w:b/>
                <w:bCs/>
                <w:sz w:val="16"/>
                <w:szCs w:val="16"/>
                <w:lang w:val="en-US"/>
              </w:rPr>
            </w:pPr>
            <w:r>
              <w:rPr>
                <w:rFonts w:ascii="Times New Roman" w:hAnsi="Times New Roman" w:cs="Times New Roman"/>
                <w:b/>
                <w:bCs/>
                <w:sz w:val="16"/>
                <w:szCs w:val="16"/>
              </w:rPr>
              <w:t>Total</w:t>
            </w:r>
            <w:r w:rsidRPr="006C7BBB">
              <w:rPr>
                <w:rFonts w:ascii="Times New Roman" w:hAnsi="Times New Roman" w:cs="Times New Roman"/>
                <w:b/>
                <w:bCs/>
                <w:sz w:val="16"/>
                <w:szCs w:val="16"/>
              </w:rPr>
              <w:t xml:space="preserve"> (</w:t>
            </w:r>
            <w:r>
              <w:rPr>
                <w:rFonts w:ascii="Times New Roman" w:hAnsi="Times New Roman" w:cs="Times New Roman"/>
                <w:b/>
                <w:bCs/>
                <w:sz w:val="16"/>
                <w:szCs w:val="16"/>
              </w:rPr>
              <w:t>academic hours</w:t>
            </w:r>
            <w:r w:rsidRPr="006C7BBB">
              <w:rPr>
                <w:rFonts w:ascii="Times New Roman" w:hAnsi="Times New Roman" w:cs="Times New Roman"/>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lang w:val="en-US"/>
              </w:rPr>
              <w:t>108</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EF2270" w:rsidRDefault="00684F08" w:rsidP="006C7BB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4</w:t>
            </w:r>
            <w:r w:rsidR="00CD52B7">
              <w:rPr>
                <w:rFonts w:ascii="Times New Roman" w:hAnsi="Times New Roman" w:cs="Times New Roman"/>
                <w:b/>
                <w:sz w:val="16"/>
                <w:szCs w:val="16"/>
              </w:rPr>
              <w:t xml:space="preserve"> </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10</w:t>
            </w:r>
            <w:r w:rsidRPr="006C7BBB">
              <w:rPr>
                <w:rFonts w:ascii="Times New Roman" w:hAnsi="Times New Roman" w:cs="Times New Roman"/>
                <w:b/>
                <w:sz w:val="16"/>
                <w:szCs w:val="16"/>
              </w:rPr>
              <w:t>4</w:t>
            </w:r>
          </w:p>
        </w:tc>
        <w:tc>
          <w:tcPr>
            <w:tcW w:w="552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b/>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snapToGrid w:val="0"/>
              <w:jc w:val="center"/>
              <w:rPr>
                <w:rFonts w:ascii="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sz w:val="16"/>
                <w:szCs w:val="16"/>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widowControl w:val="0"/>
              <w:autoSpaceDE w:val="0"/>
              <w:jc w:val="center"/>
              <w:rPr>
                <w:rFonts w:ascii="Times New Roman" w:hAnsi="Times New Roman" w:cs="Times New Roman"/>
                <w:b/>
                <w:sz w:val="16"/>
                <w:szCs w:val="16"/>
                <w:lang w:val="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2720E7" w:rsidP="006C7BBB">
            <w:pPr>
              <w:jc w:val="center"/>
              <w:rPr>
                <w:rFonts w:ascii="Times New Roman" w:hAnsi="Times New Roman" w:cs="Times New Roman"/>
                <w:b/>
                <w:sz w:val="16"/>
                <w:szCs w:val="16"/>
              </w:rPr>
            </w:pPr>
            <w:r>
              <w:rPr>
                <w:rFonts w:ascii="Times New Roman" w:hAnsi="Times New Roman" w:cs="Times New Roman"/>
                <w:b/>
                <w:sz w:val="16"/>
                <w:szCs w:val="16"/>
              </w:rPr>
              <w:t>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jc w:val="center"/>
              <w:rPr>
                <w:rFonts w:ascii="Times New Roman" w:hAnsi="Times New Roman" w:cs="Times New Roman"/>
                <w:b/>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jc w:val="center"/>
              <w:rPr>
                <w:rFonts w:ascii="Times New Roman" w:hAnsi="Times New Roman" w:cs="Times New Roman"/>
                <w:b/>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22A39" w:rsidRPr="006C7BBB" w:rsidRDefault="00A22A39" w:rsidP="006C7BBB">
            <w:pPr>
              <w:jc w:val="center"/>
              <w:rPr>
                <w:rFonts w:ascii="Times New Roman" w:hAnsi="Times New Roman" w:cs="Times New Roman"/>
                <w:b/>
                <w:bCs/>
                <w:sz w:val="16"/>
                <w:szCs w:val="16"/>
              </w:rPr>
            </w:pPr>
          </w:p>
        </w:tc>
      </w:tr>
    </w:tbl>
    <w:p w:rsidR="006C7BBB" w:rsidRPr="006C7BBB" w:rsidRDefault="006C7BBB" w:rsidP="006C7BBB">
      <w:pPr>
        <w:rPr>
          <w:rFonts w:ascii="Times New Roman" w:hAnsi="Times New Roman" w:cs="Times New Roman"/>
          <w:lang w:val="ru-RU"/>
        </w:rPr>
      </w:pPr>
      <w:r w:rsidRPr="006C7BBB">
        <w:rPr>
          <w:rFonts w:ascii="Times New Roman" w:hAnsi="Times New Roman" w:cs="Times New Roman"/>
          <w:lang w:val="ru-RU"/>
        </w:rPr>
        <w:br w:type="page"/>
      </w:r>
    </w:p>
    <w:p w:rsidR="006C7BBB" w:rsidRPr="006C7BBB" w:rsidRDefault="006C7BBB" w:rsidP="006C7BBB">
      <w:pPr>
        <w:pStyle w:val="Bodytext40"/>
        <w:shd w:val="clear" w:color="auto" w:fill="auto"/>
        <w:spacing w:after="265" w:line="280" w:lineRule="exact"/>
        <w:ind w:right="320"/>
        <w:rPr>
          <w:color w:val="000000"/>
          <w:lang w:eastAsia="ru-RU" w:bidi="ru-RU"/>
        </w:rPr>
        <w:sectPr w:rsidR="006C7BBB" w:rsidRPr="006C7BBB" w:rsidSect="006C7BBB">
          <w:pgSz w:w="16840" w:h="11900" w:orient="landscape"/>
          <w:pgMar w:top="1418" w:right="1134" w:bottom="567" w:left="1134" w:header="0" w:footer="6" w:gutter="0"/>
          <w:cols w:space="720"/>
          <w:noEndnote/>
          <w:docGrid w:linePitch="360"/>
        </w:sectPr>
      </w:pPr>
    </w:p>
    <w:p w:rsidR="00B65FE7" w:rsidRPr="0085347C" w:rsidRDefault="0060707B" w:rsidP="004D1049">
      <w:pPr>
        <w:rPr>
          <w:rFonts w:ascii="Times New Roman" w:hAnsi="Times New Roman" w:cs="Times New Roman"/>
          <w:b/>
          <w:lang w:val="en-US"/>
        </w:rPr>
      </w:pPr>
      <w:r>
        <w:rPr>
          <w:rFonts w:ascii="Times New Roman" w:hAnsi="Times New Roman" w:cs="Times New Roman"/>
          <w:b/>
          <w:lang w:val="en-US"/>
        </w:rPr>
        <w:lastRenderedPageBreak/>
        <w:t>4</w:t>
      </w:r>
      <w:r w:rsidR="004D1049" w:rsidRPr="0085347C">
        <w:rPr>
          <w:rFonts w:ascii="Times New Roman" w:hAnsi="Times New Roman" w:cs="Times New Roman"/>
          <w:b/>
          <w:lang w:val="en-US"/>
        </w:rPr>
        <w:t>. ORGANISATION OF SEMINARS AND SELF-STUDY IN THE FRAMEWORK OF THE DISCIPLINE</w:t>
      </w:r>
    </w:p>
    <w:p w:rsidR="004D1049" w:rsidRDefault="004D1049" w:rsidP="004D1049">
      <w:pPr>
        <w:rPr>
          <w:rFonts w:ascii="Times New Roman" w:hAnsi="Times New Roman" w:cs="Times New Roman"/>
          <w:lang w:val="en-US"/>
        </w:rPr>
      </w:pPr>
      <w:r>
        <w:rPr>
          <w:rFonts w:ascii="Times New Roman" w:hAnsi="Times New Roman" w:cs="Times New Roman"/>
          <w:lang w:val="en-US"/>
        </w:rPr>
        <w:t>4.1 Laboratory activities</w:t>
      </w:r>
    </w:p>
    <w:p w:rsidR="004D1049" w:rsidRDefault="004D1049" w:rsidP="004D1049">
      <w:pPr>
        <w:rPr>
          <w:rFonts w:ascii="Times New Roman" w:hAnsi="Times New Roman" w:cs="Times New Roman"/>
          <w:lang w:val="en-US"/>
        </w:rPr>
      </w:pPr>
      <w:r>
        <w:rPr>
          <w:rFonts w:ascii="Times New Roman" w:hAnsi="Times New Roman" w:cs="Times New Roman"/>
          <w:lang w:val="en-US"/>
        </w:rPr>
        <w:t>Not implemented.</w:t>
      </w:r>
    </w:p>
    <w:p w:rsidR="004D1049" w:rsidRDefault="004D1049" w:rsidP="004D1049">
      <w:pPr>
        <w:rPr>
          <w:rFonts w:ascii="Times New Roman" w:hAnsi="Times New Roman" w:cs="Times New Roman"/>
          <w:lang w:val="en-US"/>
        </w:rPr>
      </w:pPr>
      <w:r>
        <w:rPr>
          <w:rFonts w:ascii="Times New Roman" w:hAnsi="Times New Roman" w:cs="Times New Roman"/>
          <w:lang w:val="en-US"/>
        </w:rPr>
        <w:t>4.2. Seminars</w:t>
      </w:r>
    </w:p>
    <w:p w:rsidR="004D1049" w:rsidRDefault="004D1049" w:rsidP="004D1049">
      <w:pPr>
        <w:rPr>
          <w:rFonts w:ascii="Times New Roman" w:hAnsi="Times New Roman" w:cs="Times New Roman"/>
          <w:lang w:val="en-US"/>
        </w:rPr>
      </w:pPr>
      <w:r>
        <w:rPr>
          <w:rFonts w:ascii="Times New Roman" w:hAnsi="Times New Roman" w:cs="Times New Roman"/>
          <w:lang w:val="en-US"/>
        </w:rPr>
        <w:t>Not implemented.</w:t>
      </w:r>
    </w:p>
    <w:p w:rsidR="00084E38" w:rsidRPr="0060707B" w:rsidRDefault="0060707B" w:rsidP="004D1049">
      <w:pPr>
        <w:rPr>
          <w:rFonts w:ascii="Times New Roman" w:hAnsi="Times New Roman" w:cs="Times New Roman"/>
          <w:b/>
          <w:lang w:val="en-US"/>
        </w:rPr>
      </w:pPr>
      <w:r w:rsidRPr="0060707B">
        <w:rPr>
          <w:rFonts w:ascii="Times New Roman" w:hAnsi="Times New Roman" w:cs="Times New Roman"/>
          <w:b/>
          <w:lang w:val="en-US"/>
        </w:rPr>
        <w:t>5</w:t>
      </w:r>
      <w:r w:rsidR="004D1049" w:rsidRPr="0060707B">
        <w:rPr>
          <w:rFonts w:ascii="Times New Roman" w:hAnsi="Times New Roman" w:cs="Times New Roman"/>
          <w:b/>
          <w:lang w:val="en-US"/>
        </w:rPr>
        <w:t>. CORRESPONDENCE OF THE DISCIPLINE SECTIONS AND EDUCATIONAL TECHNOLOGIES EMPLOYED</w:t>
      </w:r>
    </w:p>
    <w:tbl>
      <w:tblPr>
        <w:tblW w:w="9810" w:type="dxa"/>
        <w:tblInd w:w="108" w:type="dxa"/>
        <w:tblLayout w:type="fixed"/>
        <w:tblLook w:val="0000" w:firstRow="0" w:lastRow="0" w:firstColumn="0" w:lastColumn="0" w:noHBand="0" w:noVBand="0"/>
      </w:tblPr>
      <w:tblGrid>
        <w:gridCol w:w="2433"/>
        <w:gridCol w:w="425"/>
        <w:gridCol w:w="567"/>
        <w:gridCol w:w="425"/>
        <w:gridCol w:w="567"/>
        <w:gridCol w:w="567"/>
        <w:gridCol w:w="429"/>
        <w:gridCol w:w="568"/>
        <w:gridCol w:w="992"/>
        <w:gridCol w:w="709"/>
        <w:gridCol w:w="850"/>
        <w:gridCol w:w="711"/>
        <w:gridCol w:w="567"/>
      </w:tblGrid>
      <w:tr w:rsidR="00806937" w:rsidRPr="00806937" w:rsidTr="00806937">
        <w:trPr>
          <w:cantSplit/>
          <w:trHeight w:val="284"/>
        </w:trPr>
        <w:tc>
          <w:tcPr>
            <w:tcW w:w="2433" w:type="dxa"/>
            <w:vMerge w:val="restart"/>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b/>
                <w:lang w:val="en-US"/>
              </w:rPr>
            </w:pPr>
            <w:r>
              <w:rPr>
                <w:rFonts w:ascii="Times New Roman" w:hAnsi="Times New Roman" w:cs="Times New Roman"/>
                <w:b/>
                <w:lang w:val="en-US"/>
              </w:rPr>
              <w:t>Section code, topics of the discipline</w:t>
            </w:r>
          </w:p>
        </w:tc>
        <w:tc>
          <w:tcPr>
            <w:tcW w:w="2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b/>
                <w:lang w:val="en-US"/>
              </w:rPr>
            </w:pPr>
            <w:r>
              <w:rPr>
                <w:rFonts w:ascii="Times New Roman" w:hAnsi="Times New Roman" w:cs="Times New Roman"/>
                <w:b/>
                <w:lang w:val="en-US"/>
              </w:rPr>
              <w:t>Educational technologies</w:t>
            </w:r>
          </w:p>
        </w:tc>
        <w:tc>
          <w:tcPr>
            <w:tcW w:w="43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lang w:val="en-US"/>
              </w:rPr>
            </w:pPr>
            <w:r>
              <w:rPr>
                <w:rFonts w:ascii="Times New Roman" w:hAnsi="Times New Roman" w:cs="Times New Roman"/>
                <w:b/>
                <w:lang w:val="en-US"/>
              </w:rPr>
              <w:t>Distant</w:t>
            </w:r>
            <w:r w:rsidRPr="00806937">
              <w:rPr>
                <w:rFonts w:ascii="Times New Roman" w:hAnsi="Times New Roman" w:cs="Times New Roman"/>
                <w:b/>
                <w:lang w:val="en-US"/>
              </w:rPr>
              <w:t xml:space="preserve"> </w:t>
            </w:r>
            <w:r>
              <w:rPr>
                <w:rFonts w:ascii="Times New Roman" w:hAnsi="Times New Roman" w:cs="Times New Roman"/>
                <w:b/>
                <w:lang w:val="en-US"/>
              </w:rPr>
              <w:t>educational</w:t>
            </w:r>
            <w:r w:rsidRPr="00806937">
              <w:rPr>
                <w:rFonts w:ascii="Times New Roman" w:hAnsi="Times New Roman" w:cs="Times New Roman"/>
                <w:b/>
                <w:lang w:val="en-US"/>
              </w:rPr>
              <w:t xml:space="preserve"> </w:t>
            </w:r>
            <w:r>
              <w:rPr>
                <w:rFonts w:ascii="Times New Roman" w:hAnsi="Times New Roman" w:cs="Times New Roman"/>
                <w:b/>
                <w:lang w:val="en-US"/>
              </w:rPr>
              <w:t>technologies</w:t>
            </w:r>
            <w:r w:rsidRPr="00806937">
              <w:rPr>
                <w:rFonts w:ascii="Times New Roman" w:hAnsi="Times New Roman" w:cs="Times New Roman"/>
                <w:b/>
                <w:lang w:val="en-US"/>
              </w:rPr>
              <w:t>, e-</w:t>
            </w:r>
            <w:r>
              <w:rPr>
                <w:rFonts w:ascii="Times New Roman" w:hAnsi="Times New Roman" w:cs="Times New Roman"/>
                <w:b/>
                <w:lang w:val="en-US"/>
              </w:rPr>
              <w:t>learning</w:t>
            </w:r>
          </w:p>
        </w:tc>
      </w:tr>
      <w:tr w:rsidR="00806937" w:rsidRPr="00806937" w:rsidTr="00806937">
        <w:trPr>
          <w:cantSplit/>
          <w:trHeight w:val="2780"/>
        </w:trPr>
        <w:tc>
          <w:tcPr>
            <w:tcW w:w="2433" w:type="dxa"/>
            <w:vMerge/>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en-US"/>
              </w:rPr>
            </w:pP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Projects</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Case - analysis</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lang w:val="en-US"/>
              </w:rPr>
              <w:t>Business games</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Task-based learning</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Team work</w:t>
            </w:r>
          </w:p>
        </w:tc>
        <w:tc>
          <w:tcPr>
            <w:tcW w:w="429"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en-US"/>
              </w:rPr>
            </w:pPr>
            <w:r>
              <w:rPr>
                <w:rFonts w:ascii="Times New Roman" w:hAnsi="Times New Roman" w:cs="Times New Roman"/>
                <w:lang w:val="en-US"/>
              </w:rPr>
              <w:t xml:space="preserve">   Other (identify the types)</w:t>
            </w:r>
          </w:p>
        </w:tc>
        <w:tc>
          <w:tcPr>
            <w:tcW w:w="568"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w:t>
            </w:r>
            <w:r w:rsidRPr="00806937">
              <w:rPr>
                <w:rFonts w:ascii="Times New Roman" w:hAnsi="Times New Roman" w:cs="Times New Roman"/>
                <w:lang w:val="en-US"/>
              </w:rPr>
              <w:t>Network training courses</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sidRPr="00806937">
              <w:rPr>
                <w:rFonts w:ascii="Times New Roman" w:hAnsi="Times New Roman" w:cs="Times New Roman"/>
                <w:lang w:val="ru-RU"/>
              </w:rPr>
              <w:t xml:space="preserve">Virtual workshops and </w:t>
            </w:r>
            <w:r>
              <w:rPr>
                <w:rFonts w:ascii="Times New Roman" w:hAnsi="Times New Roman" w:cs="Times New Roman"/>
                <w:lang w:val="en-US"/>
              </w:rPr>
              <w:t xml:space="preserve"> si</w:t>
            </w:r>
            <w:r w:rsidRPr="00806937">
              <w:rPr>
                <w:rFonts w:ascii="Times New Roman" w:hAnsi="Times New Roman" w:cs="Times New Roman"/>
                <w:lang w:val="ru-RU"/>
              </w:rPr>
              <w:t>mulators</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sidRPr="00806937">
              <w:rPr>
                <w:rFonts w:ascii="Times New Roman" w:hAnsi="Times New Roman" w:cs="Times New Roman"/>
                <w:lang w:val="ru-RU"/>
              </w:rPr>
              <w:t xml:space="preserve">Webinars and </w:t>
            </w:r>
            <w:r>
              <w:rPr>
                <w:rFonts w:ascii="Times New Roman" w:hAnsi="Times New Roman" w:cs="Times New Roman"/>
                <w:lang w:val="en-US"/>
              </w:rPr>
              <w:t>v</w:t>
            </w:r>
            <w:r>
              <w:rPr>
                <w:rFonts w:ascii="Times New Roman" w:hAnsi="Times New Roman" w:cs="Times New Roman"/>
                <w:lang w:val="ru-RU"/>
              </w:rPr>
              <w:t>ideoconferences</w:t>
            </w: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en-US"/>
              </w:rPr>
            </w:pPr>
            <w:r w:rsidRPr="00806937">
              <w:rPr>
                <w:rFonts w:ascii="Times New Roman" w:hAnsi="Times New Roman" w:cs="Times New Roman"/>
                <w:lang w:val="en-US"/>
              </w:rPr>
              <w:t>Asynchronous web conferences and seminars</w:t>
            </w:r>
          </w:p>
        </w:tc>
        <w:tc>
          <w:tcPr>
            <w:tcW w:w="711"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sidRPr="00806937">
              <w:rPr>
                <w:rFonts w:ascii="Times New Roman" w:hAnsi="Times New Roman" w:cs="Times New Roman"/>
                <w:lang w:val="ru-RU"/>
              </w:rPr>
              <w:t>Collaboration and content development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Other (identify the types)</w:t>
            </w:r>
          </w:p>
        </w:tc>
      </w:tr>
      <w:tr w:rsidR="00806937" w:rsidRPr="00806937" w:rsidTr="00C144A9">
        <w:trPr>
          <w:trHeight w:val="144"/>
        </w:trPr>
        <w:tc>
          <w:tcPr>
            <w:tcW w:w="2433" w:type="dxa"/>
            <w:vMerge w:val="restart"/>
            <w:tcBorders>
              <w:top w:val="single" w:sz="4" w:space="0" w:color="000000"/>
              <w:left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S 1-2</w:t>
            </w:r>
          </w:p>
        </w:tc>
        <w:tc>
          <w:tcPr>
            <w:tcW w:w="425"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425"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w:t>
            </w: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w:t>
            </w:r>
          </w:p>
        </w:tc>
        <w:tc>
          <w:tcPr>
            <w:tcW w:w="429"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8"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806937" w:rsidRPr="00806937" w:rsidRDefault="00806937" w:rsidP="00806937">
            <w:pPr>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850"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711"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r>
      <w:tr w:rsidR="00806937" w:rsidRPr="00806937" w:rsidTr="00C144A9">
        <w:trPr>
          <w:trHeight w:val="144"/>
        </w:trPr>
        <w:tc>
          <w:tcPr>
            <w:tcW w:w="2433" w:type="dxa"/>
            <w:vMerge/>
            <w:tcBorders>
              <w:left w:val="single" w:sz="4" w:space="0" w:color="000000"/>
              <w:bottom w:val="single" w:sz="4" w:space="0" w:color="000000"/>
            </w:tcBorders>
            <w:shd w:val="clear" w:color="auto" w:fill="auto"/>
          </w:tcPr>
          <w:p w:rsidR="00806937" w:rsidRPr="00806937" w:rsidRDefault="00806937" w:rsidP="00806937">
            <w:pPr>
              <w:rPr>
                <w:rFonts w:ascii="Times New Roman" w:hAnsi="Times New Roman" w:cs="Times New Roman"/>
                <w:lang w:val="ru-RU"/>
              </w:rPr>
            </w:pPr>
          </w:p>
        </w:tc>
        <w:tc>
          <w:tcPr>
            <w:tcW w:w="425" w:type="dxa"/>
            <w:tcBorders>
              <w:top w:val="single" w:sz="4" w:space="0" w:color="000000"/>
              <w:left w:val="single" w:sz="4" w:space="0" w:color="000000"/>
              <w:bottom w:val="single" w:sz="4" w:space="0" w:color="000000"/>
            </w:tcBorders>
            <w:shd w:val="clear" w:color="auto" w:fill="auto"/>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425"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w:t>
            </w:r>
          </w:p>
        </w:tc>
        <w:tc>
          <w:tcPr>
            <w:tcW w:w="567"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lang w:val="en-US"/>
              </w:rPr>
            </w:pPr>
            <w:r>
              <w:rPr>
                <w:rFonts w:ascii="Times New Roman" w:hAnsi="Times New Roman" w:cs="Times New Roman"/>
                <w:lang w:val="en-US"/>
              </w:rPr>
              <w:t>+</w:t>
            </w:r>
          </w:p>
        </w:tc>
        <w:tc>
          <w:tcPr>
            <w:tcW w:w="429"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8"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tcBorders>
            <w:shd w:val="clear" w:color="auto" w:fill="auto"/>
          </w:tcPr>
          <w:p w:rsidR="00806937" w:rsidRPr="00806937" w:rsidRDefault="00806937" w:rsidP="00806937">
            <w:pPr>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850"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711" w:type="dxa"/>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lang w:val="ru-RU"/>
              </w:rPr>
            </w:pPr>
          </w:p>
        </w:tc>
      </w:tr>
    </w:tbl>
    <w:p w:rsidR="00084E38" w:rsidRDefault="00084E38" w:rsidP="00084E38">
      <w:pPr>
        <w:rPr>
          <w:rFonts w:ascii="Times New Roman" w:hAnsi="Times New Roman" w:cs="Times New Roman"/>
          <w:lang w:val="en-US"/>
        </w:rPr>
      </w:pPr>
    </w:p>
    <w:p w:rsidR="004D1049" w:rsidRDefault="004D1049" w:rsidP="00084E38">
      <w:pPr>
        <w:rPr>
          <w:rFonts w:ascii="Times New Roman" w:hAnsi="Times New Roman" w:cs="Times New Roman"/>
          <w:lang w:val="en-US"/>
        </w:rPr>
      </w:pPr>
    </w:p>
    <w:p w:rsidR="00084E38" w:rsidRPr="00084E38" w:rsidRDefault="00084E38" w:rsidP="00084E38">
      <w:pPr>
        <w:rPr>
          <w:rFonts w:ascii="Times New Roman" w:hAnsi="Times New Roman" w:cs="Times New Roman"/>
          <w:b/>
          <w:lang w:val="en-US"/>
        </w:rPr>
      </w:pPr>
      <w:r w:rsidRPr="00084E38">
        <w:rPr>
          <w:rFonts w:ascii="Times New Roman" w:hAnsi="Times New Roman" w:cs="Times New Roman"/>
          <w:b/>
          <w:lang w:val="en-US"/>
        </w:rPr>
        <w:t xml:space="preserve">8. MEANS OF CURRENT AND INTERIM ASSESSMENT </w:t>
      </w:r>
    </w:p>
    <w:p w:rsidR="00084E38" w:rsidRDefault="00084E38" w:rsidP="00084E38">
      <w:pPr>
        <w:rPr>
          <w:rFonts w:ascii="Times New Roman" w:hAnsi="Times New Roman" w:cs="Times New Roman"/>
          <w:b/>
          <w:lang w:val="en-US"/>
        </w:rPr>
      </w:pPr>
      <w:r w:rsidRPr="00084E38">
        <w:rPr>
          <w:rFonts w:ascii="Times New Roman" w:hAnsi="Times New Roman" w:cs="Times New Roman"/>
          <w:b/>
          <w:lang w:val="en-US"/>
        </w:rPr>
        <w:t>8.1 MEANS OF CURRENT ASSESSMENT</w:t>
      </w:r>
    </w:p>
    <w:p w:rsidR="0085347C" w:rsidRDefault="0085347C" w:rsidP="00084E38">
      <w:pPr>
        <w:rPr>
          <w:rFonts w:ascii="Times New Roman" w:hAnsi="Times New Roman" w:cs="Times New Roman"/>
          <w:lang w:val="en-US"/>
        </w:rPr>
      </w:pPr>
    </w:p>
    <w:p w:rsidR="00084E38" w:rsidRPr="00084E38" w:rsidRDefault="00C55CF5" w:rsidP="00084E38">
      <w:pPr>
        <w:rPr>
          <w:rFonts w:ascii="Times New Roman" w:hAnsi="Times New Roman" w:cs="Times New Roman"/>
          <w:b/>
          <w:lang w:val="en-US"/>
        </w:rPr>
      </w:pPr>
      <w:r>
        <w:rPr>
          <w:rFonts w:ascii="Times New Roman" w:hAnsi="Times New Roman" w:cs="Times New Roman"/>
          <w:b/>
          <w:lang w:val="en-US"/>
        </w:rPr>
        <w:t>8.1.1 A sample</w:t>
      </w:r>
      <w:r w:rsidR="00084E38" w:rsidRPr="00084E38">
        <w:rPr>
          <w:rFonts w:ascii="Times New Roman" w:hAnsi="Times New Roman" w:cs="Times New Roman"/>
          <w:b/>
          <w:lang w:val="en-US"/>
        </w:rPr>
        <w:t xml:space="preserve"> list of test topics</w:t>
      </w:r>
    </w:p>
    <w:p w:rsidR="00084E38" w:rsidRPr="00B70120" w:rsidRDefault="00084E38" w:rsidP="00084E38">
      <w:pPr>
        <w:rPr>
          <w:rFonts w:ascii="Times New Roman" w:hAnsi="Times New Roman" w:cs="Times New Roman"/>
          <w:lang w:val="en-US"/>
        </w:rPr>
      </w:pPr>
      <w:r w:rsidRPr="00B70120">
        <w:rPr>
          <w:rFonts w:ascii="Times New Roman" w:hAnsi="Times New Roman" w:cs="Times New Roman"/>
          <w:lang w:val="en-US"/>
        </w:rPr>
        <w:t xml:space="preserve">1. </w:t>
      </w:r>
      <w:r w:rsidR="00B70120" w:rsidRPr="00B70120">
        <w:rPr>
          <w:rFonts w:ascii="Times New Roman" w:hAnsi="Times New Roman" w:cs="Times New Roman"/>
          <w:lang w:val="en-US"/>
        </w:rPr>
        <w:t>Social philosophy: unity of history, theory and methodology.</w:t>
      </w:r>
    </w:p>
    <w:p w:rsidR="00B70120" w:rsidRPr="00B70120" w:rsidRDefault="00084E38" w:rsidP="00084E38">
      <w:pPr>
        <w:rPr>
          <w:rFonts w:ascii="Times New Roman" w:hAnsi="Times New Roman" w:cs="Times New Roman"/>
          <w:lang w:val="en-US"/>
        </w:rPr>
      </w:pPr>
      <w:r w:rsidRPr="00B70120">
        <w:rPr>
          <w:rFonts w:ascii="Times New Roman" w:hAnsi="Times New Roman" w:cs="Times New Roman"/>
          <w:lang w:val="en-US"/>
        </w:rPr>
        <w:t xml:space="preserve">2. </w:t>
      </w:r>
      <w:r w:rsidR="00B70120" w:rsidRPr="00B70120">
        <w:rPr>
          <w:rFonts w:ascii="Times New Roman" w:hAnsi="Times New Roman" w:cs="Times New Roman"/>
          <w:lang w:val="en-US"/>
        </w:rPr>
        <w:t>Social philosophy and history of philosophy.</w:t>
      </w:r>
    </w:p>
    <w:p w:rsidR="00084E38" w:rsidRPr="00B70120" w:rsidRDefault="00084E38" w:rsidP="00084E38">
      <w:pPr>
        <w:rPr>
          <w:rFonts w:ascii="Times New Roman" w:hAnsi="Times New Roman" w:cs="Times New Roman"/>
          <w:lang w:val="en-US"/>
        </w:rPr>
      </w:pPr>
      <w:r w:rsidRPr="00B70120">
        <w:rPr>
          <w:rFonts w:ascii="Times New Roman" w:hAnsi="Times New Roman" w:cs="Times New Roman"/>
          <w:lang w:val="en-US"/>
        </w:rPr>
        <w:t xml:space="preserve">3. </w:t>
      </w:r>
      <w:r w:rsidR="00B70120" w:rsidRPr="00B70120">
        <w:rPr>
          <w:rFonts w:ascii="Times New Roman" w:hAnsi="Times New Roman" w:cs="Times New Roman"/>
          <w:lang w:val="en-US"/>
        </w:rPr>
        <w:t>Social philosophy and methodology of social studies.</w:t>
      </w:r>
    </w:p>
    <w:p w:rsidR="00084E38" w:rsidRPr="00B70120" w:rsidRDefault="00084E38" w:rsidP="00084E38">
      <w:pPr>
        <w:rPr>
          <w:rFonts w:ascii="Times New Roman" w:hAnsi="Times New Roman" w:cs="Times New Roman"/>
          <w:lang w:val="en-US"/>
        </w:rPr>
      </w:pPr>
      <w:r w:rsidRPr="00B70120">
        <w:rPr>
          <w:rFonts w:ascii="Times New Roman" w:hAnsi="Times New Roman" w:cs="Times New Roman"/>
          <w:lang w:val="en-US"/>
        </w:rPr>
        <w:t xml:space="preserve">4. </w:t>
      </w:r>
      <w:r w:rsidR="00B70120" w:rsidRPr="00B70120">
        <w:rPr>
          <w:rFonts w:ascii="Times New Roman" w:hAnsi="Times New Roman" w:cs="Times New Roman"/>
          <w:lang w:val="en-US"/>
        </w:rPr>
        <w:t>Social philosophy and models of contemporary society integration.</w:t>
      </w:r>
    </w:p>
    <w:p w:rsidR="00B70120" w:rsidRPr="00B70120" w:rsidRDefault="00B70120" w:rsidP="00084E38">
      <w:pPr>
        <w:rPr>
          <w:rFonts w:ascii="Times New Roman" w:hAnsi="Times New Roman" w:cs="Times New Roman"/>
          <w:lang w:val="en-US"/>
        </w:rPr>
      </w:pPr>
      <w:r w:rsidRPr="00B70120">
        <w:rPr>
          <w:rFonts w:ascii="Times New Roman" w:hAnsi="Times New Roman" w:cs="Times New Roman"/>
          <w:lang w:val="en-US"/>
        </w:rPr>
        <w:t>5. Social philosophy and scenarios of individual human behavior.</w:t>
      </w:r>
    </w:p>
    <w:p w:rsidR="00B70120" w:rsidRPr="00B70120" w:rsidRDefault="00B70120" w:rsidP="00084E38">
      <w:pPr>
        <w:rPr>
          <w:rFonts w:ascii="Times New Roman" w:hAnsi="Times New Roman" w:cs="Times New Roman"/>
          <w:lang w:val="en-US"/>
        </w:rPr>
      </w:pPr>
      <w:r w:rsidRPr="00B70120">
        <w:rPr>
          <w:rFonts w:ascii="Times New Roman" w:hAnsi="Times New Roman" w:cs="Times New Roman"/>
          <w:lang w:val="en-US"/>
        </w:rPr>
        <w:t>6. Social philosophy and strategies of modern Russian society development.</w:t>
      </w:r>
    </w:p>
    <w:p w:rsidR="0085347C" w:rsidRPr="00B70120" w:rsidRDefault="0085347C" w:rsidP="00084E38">
      <w:pPr>
        <w:rPr>
          <w:rFonts w:ascii="Times New Roman" w:hAnsi="Times New Roman" w:cs="Times New Roman"/>
          <w:b/>
          <w:highlight w:val="yellow"/>
          <w:lang w:val="en-US"/>
        </w:rPr>
      </w:pPr>
    </w:p>
    <w:p w:rsidR="00084E38" w:rsidRPr="00B0308C" w:rsidRDefault="00084E38" w:rsidP="00084E38">
      <w:pPr>
        <w:rPr>
          <w:rFonts w:ascii="Times New Roman" w:hAnsi="Times New Roman" w:cs="Times New Roman"/>
          <w:b/>
          <w:lang w:val="en-US"/>
        </w:rPr>
      </w:pPr>
      <w:r w:rsidRPr="00B0308C">
        <w:rPr>
          <w:rFonts w:ascii="Times New Roman" w:hAnsi="Times New Roman" w:cs="Times New Roman"/>
          <w:b/>
          <w:lang w:val="en-US"/>
        </w:rPr>
        <w:t>8.1.2. A sample list o</w:t>
      </w:r>
      <w:r w:rsidR="005E683F" w:rsidRPr="00B0308C">
        <w:rPr>
          <w:rFonts w:ascii="Times New Roman" w:hAnsi="Times New Roman" w:cs="Times New Roman"/>
          <w:b/>
          <w:lang w:val="en-US"/>
        </w:rPr>
        <w:t>f questions for self-study</w:t>
      </w:r>
      <w:r w:rsidRPr="00B0308C">
        <w:rPr>
          <w:rFonts w:ascii="Times New Roman" w:hAnsi="Times New Roman" w:cs="Times New Roman"/>
          <w:b/>
          <w:lang w:val="en-US"/>
        </w:rPr>
        <w:t>:</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1. Social philosophy and philosophy of history.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 2. Lessons of the positivist study of society.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3. The problem of typification and periodizat</w:t>
      </w:r>
      <w:r>
        <w:rPr>
          <w:rFonts w:ascii="Times New Roman" w:hAnsi="Times New Roman" w:cs="Times New Roman"/>
          <w:lang w:val="en-US"/>
        </w:rPr>
        <w:t>ion of the social process; typification criteria</w:t>
      </w:r>
      <w:r w:rsidRPr="00B0308C">
        <w:rPr>
          <w:rFonts w:ascii="Times New Roman" w:hAnsi="Times New Roman" w:cs="Times New Roman"/>
          <w:lang w:val="en-US"/>
        </w:rPr>
        <w:t>.</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lastRenderedPageBreak/>
        <w:t>4. The Marxian concept of a social formation: its possibilities and boundaries.</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5. The subject, joint and individual aspects of human activity.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6. Formation of social organization as division and cooperation of individuals. Objectivity as a form of human experience translation.</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7. Ontological and epistemological aspects of public consciousness.</w:t>
      </w:r>
    </w:p>
    <w:p w:rsidR="00B0308C" w:rsidRDefault="00B0308C" w:rsidP="00B0308C">
      <w:pPr>
        <w:rPr>
          <w:rFonts w:ascii="Times New Roman" w:hAnsi="Times New Roman" w:cs="Times New Roman"/>
          <w:lang w:val="en-US"/>
        </w:rPr>
      </w:pPr>
      <w:r w:rsidRPr="00B0308C">
        <w:rPr>
          <w:rFonts w:ascii="Times New Roman" w:hAnsi="Times New Roman" w:cs="Times New Roman"/>
          <w:lang w:val="en-US"/>
        </w:rPr>
        <w:t>8. Prerequisite</w:t>
      </w:r>
      <w:r>
        <w:rPr>
          <w:rFonts w:ascii="Times New Roman" w:hAnsi="Times New Roman" w:cs="Times New Roman"/>
          <w:lang w:val="en-US"/>
        </w:rPr>
        <w:t>s for the</w:t>
      </w:r>
      <w:r w:rsidRPr="00B0308C">
        <w:rPr>
          <w:rFonts w:ascii="Times New Roman" w:hAnsi="Times New Roman" w:cs="Times New Roman"/>
          <w:lang w:val="en-US"/>
        </w:rPr>
        <w:t xml:space="preserve"> scientific social science emergence; social and humanitarian and their correlation.</w:t>
      </w:r>
    </w:p>
    <w:p w:rsidR="00B0308C" w:rsidRDefault="00B0308C" w:rsidP="00B0308C">
      <w:pPr>
        <w:rPr>
          <w:rFonts w:ascii="Times New Roman" w:hAnsi="Times New Roman" w:cs="Times New Roman"/>
          <w:lang w:val="en-US"/>
        </w:rPr>
      </w:pPr>
    </w:p>
    <w:p w:rsidR="00084E38" w:rsidRPr="00B0308C" w:rsidRDefault="00084E38" w:rsidP="00B0308C">
      <w:pPr>
        <w:rPr>
          <w:rFonts w:ascii="Times New Roman" w:hAnsi="Times New Roman" w:cs="Times New Roman"/>
          <w:b/>
          <w:lang w:val="en-US"/>
        </w:rPr>
      </w:pPr>
      <w:r w:rsidRPr="00B0308C">
        <w:rPr>
          <w:rFonts w:ascii="Times New Roman" w:hAnsi="Times New Roman" w:cs="Times New Roman"/>
          <w:b/>
          <w:lang w:val="en-US"/>
        </w:rPr>
        <w:t>8.1.3. Lis</w:t>
      </w:r>
      <w:r w:rsidR="00C55CF5" w:rsidRPr="00B0308C">
        <w:rPr>
          <w:rFonts w:ascii="Times New Roman" w:hAnsi="Times New Roman" w:cs="Times New Roman"/>
          <w:b/>
          <w:lang w:val="en-US"/>
        </w:rPr>
        <w:t>t of sa</w:t>
      </w:r>
      <w:r w:rsidR="00B70120" w:rsidRPr="00B0308C">
        <w:rPr>
          <w:rFonts w:ascii="Times New Roman" w:hAnsi="Times New Roman" w:cs="Times New Roman"/>
          <w:b/>
          <w:lang w:val="en-US"/>
        </w:rPr>
        <w:t>mple questions for the examination</w:t>
      </w:r>
      <w:r w:rsidRPr="00B0308C">
        <w:rPr>
          <w:rFonts w:ascii="Times New Roman" w:hAnsi="Times New Roman" w:cs="Times New Roman"/>
          <w:b/>
          <w:lang w:val="en-US"/>
        </w:rPr>
        <w:t>:</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1. The subject of social philosophy, its relation to other philosophical disciplines.</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2. Social a</w:t>
      </w:r>
      <w:r w:rsidR="00631AD8">
        <w:rPr>
          <w:rFonts w:ascii="Times New Roman" w:hAnsi="Times New Roman" w:cs="Times New Roman"/>
          <w:lang w:val="en-US"/>
        </w:rPr>
        <w:t>nd humanitarian: the logic of  rela</w:t>
      </w:r>
      <w:r w:rsidRPr="00B0308C">
        <w:rPr>
          <w:rFonts w:ascii="Times New Roman" w:hAnsi="Times New Roman" w:cs="Times New Roman"/>
          <w:lang w:val="en-US"/>
        </w:rPr>
        <w:t>tion and the history of opposition.</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 xml:space="preserve">3. The </w:t>
      </w:r>
      <w:r w:rsidR="00631AD8">
        <w:rPr>
          <w:rFonts w:ascii="Times New Roman" w:hAnsi="Times New Roman" w:cs="Times New Roman"/>
          <w:lang w:val="en-US"/>
        </w:rPr>
        <w:t>p</w:t>
      </w:r>
      <w:r w:rsidRPr="00B0308C">
        <w:rPr>
          <w:rFonts w:ascii="Times New Roman" w:hAnsi="Times New Roman" w:cs="Times New Roman"/>
          <w:lang w:val="en-US"/>
        </w:rPr>
        <w:t>roblem of H</w:t>
      </w:r>
      <w:r w:rsidR="00631AD8">
        <w:rPr>
          <w:rFonts w:ascii="Times New Roman" w:hAnsi="Times New Roman" w:cs="Times New Roman"/>
          <w:lang w:val="en-US"/>
        </w:rPr>
        <w:t>istoricism in social philosophy: two c</w:t>
      </w:r>
      <w:r w:rsidRPr="00B0308C">
        <w:rPr>
          <w:rFonts w:ascii="Times New Roman" w:hAnsi="Times New Roman" w:cs="Times New Roman"/>
          <w:lang w:val="en-US"/>
        </w:rPr>
        <w:t xml:space="preserve">oncepts of </w:t>
      </w:r>
      <w:r w:rsidR="00631AD8">
        <w:rPr>
          <w:rFonts w:ascii="Times New Roman" w:hAnsi="Times New Roman" w:cs="Times New Roman"/>
          <w:lang w:val="en-US"/>
        </w:rPr>
        <w:t>h</w:t>
      </w:r>
      <w:r w:rsidRPr="00B0308C">
        <w:rPr>
          <w:rFonts w:ascii="Times New Roman" w:hAnsi="Times New Roman" w:cs="Times New Roman"/>
          <w:lang w:val="en-US"/>
        </w:rPr>
        <w:t>istory.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4. Historicism and the logic of common sense.</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5. The problem of building a scientific picture of social reality. Social philosophy as ontology.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6. Elements of sociality: individuals, their connections, social objectivity.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7. The concept of types of sociality and their dominants: a) personal and b) material dependencies;</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c) the relationship of individuals</w:t>
      </w:r>
      <w:r w:rsidR="00631AD8">
        <w:rPr>
          <w:rFonts w:ascii="Times New Roman" w:hAnsi="Times New Roman" w:cs="Times New Roman"/>
          <w:lang w:val="en-US"/>
        </w:rPr>
        <w:t>’</w:t>
      </w:r>
      <w:r w:rsidR="00631AD8" w:rsidRPr="00B0308C">
        <w:rPr>
          <w:rFonts w:ascii="Times New Roman" w:hAnsi="Times New Roman" w:cs="Times New Roman"/>
          <w:lang w:val="en-US"/>
        </w:rPr>
        <w:t xml:space="preserve"> self-realization</w:t>
      </w:r>
      <w:r w:rsidR="00631AD8">
        <w:rPr>
          <w:rFonts w:ascii="Times New Roman" w:hAnsi="Times New Roman" w:cs="Times New Roman"/>
          <w:lang w:val="en-US"/>
        </w:rPr>
        <w:t xml:space="preserve"> </w:t>
      </w:r>
      <w:r w:rsidRPr="00B0308C">
        <w:rPr>
          <w:rFonts w:ascii="Times New Roman" w:hAnsi="Times New Roman" w:cs="Times New Roman"/>
          <w:lang w:val="en-US"/>
        </w:rPr>
        <w:t>.</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8. T</w:t>
      </w:r>
      <w:r w:rsidR="00631AD8">
        <w:rPr>
          <w:rFonts w:ascii="Times New Roman" w:hAnsi="Times New Roman" w:cs="Times New Roman"/>
          <w:lang w:val="en-US"/>
        </w:rPr>
        <w:t>he problem of socio-historical determination</w:t>
      </w:r>
      <w:r w:rsidRPr="00B0308C">
        <w:rPr>
          <w:rFonts w:ascii="Times New Roman" w:hAnsi="Times New Roman" w:cs="Times New Roman"/>
          <w:lang w:val="en-US"/>
        </w:rPr>
        <w:t xml:space="preserve"> of Russian society.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 xml:space="preserve">9. Specificity of social laws: fatalistic and </w:t>
      </w:r>
      <w:r w:rsidR="00631AD8" w:rsidRPr="00B0308C">
        <w:rPr>
          <w:rFonts w:ascii="Times New Roman" w:hAnsi="Times New Roman" w:cs="Times New Roman"/>
          <w:lang w:val="en-US"/>
        </w:rPr>
        <w:t>voluntarist</w:t>
      </w:r>
      <w:r w:rsidRPr="00B0308C">
        <w:rPr>
          <w:rFonts w:ascii="Times New Roman" w:hAnsi="Times New Roman" w:cs="Times New Roman"/>
          <w:lang w:val="en-US"/>
        </w:rPr>
        <w:t xml:space="preserve"> interpretations.</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10. Social laws: the problem of the unity of people's activities and the circumstances of their lives.</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11. Principle of activity and the concept of social process: the continuity and discreteness of human existence.</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12. Activity and the sensually supersensible character of human existence; social qualities of human existence.</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13. Social space and social time.</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14. Consciousness of man as an expression of the multidimensionality of his being.</w:t>
      </w:r>
    </w:p>
    <w:p w:rsidR="00B0308C" w:rsidRPr="00B0308C" w:rsidRDefault="005E0923" w:rsidP="00B0308C">
      <w:pPr>
        <w:rPr>
          <w:rFonts w:ascii="Times New Roman" w:hAnsi="Times New Roman" w:cs="Times New Roman"/>
          <w:lang w:val="en-US"/>
        </w:rPr>
      </w:pPr>
      <w:r>
        <w:rPr>
          <w:rFonts w:ascii="Times New Roman" w:hAnsi="Times New Roman" w:cs="Times New Roman"/>
          <w:lang w:val="en-US"/>
        </w:rPr>
        <w:t xml:space="preserve">15. Social philosophy as metaphysics of </w:t>
      </w:r>
      <w:r w:rsidR="00B0308C" w:rsidRPr="00B0308C">
        <w:rPr>
          <w:rFonts w:ascii="Times New Roman" w:hAnsi="Times New Roman" w:cs="Times New Roman"/>
          <w:lang w:val="en-US"/>
        </w:rPr>
        <w:t xml:space="preserve"> social process.</w:t>
      </w:r>
    </w:p>
    <w:p w:rsidR="00B0308C" w:rsidRPr="00B0308C" w:rsidRDefault="005E0923" w:rsidP="00B0308C">
      <w:pPr>
        <w:rPr>
          <w:rFonts w:ascii="Times New Roman" w:hAnsi="Times New Roman" w:cs="Times New Roman"/>
          <w:lang w:val="en-US"/>
        </w:rPr>
      </w:pPr>
      <w:r>
        <w:rPr>
          <w:rFonts w:ascii="Times New Roman" w:hAnsi="Times New Roman" w:cs="Times New Roman"/>
          <w:lang w:val="en-US"/>
        </w:rPr>
        <w:t>16. The problem of</w:t>
      </w:r>
      <w:r w:rsidR="00B0308C" w:rsidRPr="00B0308C">
        <w:rPr>
          <w:rFonts w:ascii="Times New Roman" w:hAnsi="Times New Roman" w:cs="Times New Roman"/>
          <w:lang w:val="en-US"/>
        </w:rPr>
        <w:t xml:space="preserve"> sociality </w:t>
      </w:r>
      <w:r w:rsidRPr="00B0308C">
        <w:rPr>
          <w:rFonts w:ascii="Times New Roman" w:hAnsi="Times New Roman" w:cs="Times New Roman"/>
          <w:lang w:val="en-US"/>
        </w:rPr>
        <w:t>emergence</w:t>
      </w:r>
      <w:r w:rsidRPr="00B0308C">
        <w:rPr>
          <w:rFonts w:ascii="Times New Roman" w:hAnsi="Times New Roman" w:cs="Times New Roman"/>
          <w:lang w:val="en-US"/>
        </w:rPr>
        <w:t xml:space="preserve"> </w:t>
      </w:r>
      <w:r w:rsidR="00B0308C" w:rsidRPr="00B0308C">
        <w:rPr>
          <w:rFonts w:ascii="Times New Roman" w:hAnsi="Times New Roman" w:cs="Times New Roman"/>
          <w:lang w:val="en-US"/>
        </w:rPr>
        <w:t>in the course of the evolution of nature from herding to sociality.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 17. Traditional society: its main features.</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18. Industrial society: the problem of social progress.</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19. Contours of the post-industrial society.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20. Culture as a problem of social philosophy.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21. The social nature of alienation.</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22. The concept of alienation, its main aspects.</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23. Culture of traditional society and the form of its reproduction.</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24. Culture of industrial society. The problem of culture stratification.</w:t>
      </w:r>
    </w:p>
    <w:p w:rsidR="00B0308C" w:rsidRPr="00B0308C" w:rsidRDefault="005E0923" w:rsidP="00B0308C">
      <w:pPr>
        <w:rPr>
          <w:rFonts w:ascii="Times New Roman" w:hAnsi="Times New Roman" w:cs="Times New Roman"/>
          <w:lang w:val="en-US"/>
        </w:rPr>
      </w:pPr>
      <w:r>
        <w:rPr>
          <w:rFonts w:ascii="Times New Roman" w:hAnsi="Times New Roman" w:cs="Times New Roman"/>
          <w:lang w:val="en-US"/>
        </w:rPr>
        <w:t>25. Culture in</w:t>
      </w:r>
      <w:r w:rsidR="00B0308C" w:rsidRPr="00B0308C">
        <w:rPr>
          <w:rFonts w:ascii="Times New Roman" w:hAnsi="Times New Roman" w:cs="Times New Roman"/>
          <w:lang w:val="en-US"/>
        </w:rPr>
        <w:t xml:space="preserve"> post-industrial society. The problem of cultural interactions.</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lastRenderedPageBreak/>
        <w:t>26. The ratio of the individual and the collective in the minds of society.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27. Levels and forms of social consciousness.</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 28. Ideology and its functions. The problem of ideology in modern Russia.</w:t>
      </w:r>
    </w:p>
    <w:p w:rsidR="00B0308C" w:rsidRPr="00B0308C" w:rsidRDefault="005E0923" w:rsidP="00B0308C">
      <w:pPr>
        <w:rPr>
          <w:rFonts w:ascii="Times New Roman" w:hAnsi="Times New Roman" w:cs="Times New Roman"/>
          <w:lang w:val="en-US"/>
        </w:rPr>
      </w:pPr>
      <w:r>
        <w:rPr>
          <w:rFonts w:ascii="Times New Roman" w:hAnsi="Times New Roman" w:cs="Times New Roman"/>
          <w:lang w:val="en-US"/>
        </w:rPr>
        <w:t>29. The historicism of</w:t>
      </w:r>
      <w:r w:rsidR="00B0308C" w:rsidRPr="00B0308C">
        <w:rPr>
          <w:rFonts w:ascii="Times New Roman" w:hAnsi="Times New Roman" w:cs="Times New Roman"/>
          <w:lang w:val="en-US"/>
        </w:rPr>
        <w:t xml:space="preserve"> society and nature</w:t>
      </w:r>
      <w:r w:rsidRPr="005E0923">
        <w:rPr>
          <w:rFonts w:ascii="Times New Roman" w:hAnsi="Times New Roman" w:cs="Times New Roman"/>
          <w:lang w:val="en-US"/>
        </w:rPr>
        <w:t xml:space="preserve"> </w:t>
      </w:r>
      <w:r w:rsidRPr="00B0308C">
        <w:rPr>
          <w:rFonts w:ascii="Times New Roman" w:hAnsi="Times New Roman" w:cs="Times New Roman"/>
          <w:lang w:val="en-US"/>
        </w:rPr>
        <w:t>interaction</w:t>
      </w:r>
      <w:r w:rsidR="00B0308C" w:rsidRPr="00B0308C">
        <w:rPr>
          <w:rFonts w:ascii="Times New Roman" w:hAnsi="Times New Roman" w:cs="Times New Roman"/>
          <w:lang w:val="en-US"/>
        </w:rPr>
        <w:t>: the notion of nature in the evolution of society.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30. The dualism of nature</w:t>
      </w:r>
      <w:r w:rsidR="005E0923">
        <w:rPr>
          <w:rFonts w:ascii="Times New Roman" w:hAnsi="Times New Roman" w:cs="Times New Roman"/>
          <w:lang w:val="en-US"/>
        </w:rPr>
        <w:t xml:space="preserve"> and culture; the problem </w:t>
      </w:r>
      <w:r w:rsidRPr="00B0308C">
        <w:rPr>
          <w:rFonts w:ascii="Times New Roman" w:hAnsi="Times New Roman" w:cs="Times New Roman"/>
          <w:lang w:val="en-US"/>
        </w:rPr>
        <w:t>of society and nature</w:t>
      </w:r>
      <w:r w:rsidR="005E0923" w:rsidRPr="00B0308C">
        <w:rPr>
          <w:rFonts w:ascii="Times New Roman" w:hAnsi="Times New Roman" w:cs="Times New Roman"/>
          <w:lang w:val="en-US"/>
        </w:rPr>
        <w:t xml:space="preserve"> correlation</w:t>
      </w:r>
      <w:r w:rsidRPr="00B0308C">
        <w:rPr>
          <w:rFonts w:ascii="Times New Roman" w:hAnsi="Times New Roman" w:cs="Times New Roman"/>
          <w:lang w:val="en-US"/>
        </w:rPr>
        <w:t xml:space="preserve"> in the twentieth century.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31. Separation of knowledge in the evolution of society.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32. Classical science and its social environment.</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33. Science and tradition. Postclassical science, its connection with the practice of society.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34. So</w:t>
      </w:r>
      <w:r w:rsidR="005E0923">
        <w:rPr>
          <w:rFonts w:ascii="Times New Roman" w:hAnsi="Times New Roman" w:cs="Times New Roman"/>
          <w:lang w:val="en-US"/>
        </w:rPr>
        <w:t>ciety and politics: the specificity</w:t>
      </w:r>
      <w:r w:rsidRPr="00B0308C">
        <w:rPr>
          <w:rFonts w:ascii="Times New Roman" w:hAnsi="Times New Roman" w:cs="Times New Roman"/>
          <w:lang w:val="en-US"/>
        </w:rPr>
        <w:t xml:space="preserve"> of politics.</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35. Politics and the state.</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36. State and civil society.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37. Politics and power in the twentieth century; power of the state, technology, language.</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38. Ethnos and ethnogenesis.</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39. Ethnic consciousness and national idea.</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40. Science and philosophy: the history and logic of their interaction.</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41. Economics as a form of social reproduction. The problem of economic sphere of society</w:t>
      </w:r>
      <w:r w:rsidR="005E0923" w:rsidRPr="005E0923">
        <w:rPr>
          <w:rFonts w:ascii="Times New Roman" w:hAnsi="Times New Roman" w:cs="Times New Roman"/>
          <w:lang w:val="en-US"/>
        </w:rPr>
        <w:t xml:space="preserve"> </w:t>
      </w:r>
      <w:r w:rsidR="005E0923" w:rsidRPr="00B0308C">
        <w:rPr>
          <w:rFonts w:ascii="Times New Roman" w:hAnsi="Times New Roman" w:cs="Times New Roman"/>
          <w:lang w:val="en-US"/>
        </w:rPr>
        <w:t>isolation</w:t>
      </w:r>
      <w:r w:rsidRPr="00B0308C">
        <w:rPr>
          <w:rFonts w:ascii="Times New Roman" w:hAnsi="Times New Roman" w:cs="Times New Roman"/>
          <w:lang w:val="en-US"/>
        </w:rPr>
        <w:t>.</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42. Duality of the economic dimension of sociality; extensive and intensive economy; economy in the post-industrial era.</w:t>
      </w:r>
    </w:p>
    <w:p w:rsidR="00B0308C" w:rsidRPr="00B0308C" w:rsidRDefault="005E0923" w:rsidP="00B0308C">
      <w:pPr>
        <w:rPr>
          <w:rFonts w:ascii="Times New Roman" w:hAnsi="Times New Roman" w:cs="Times New Roman"/>
          <w:lang w:val="en-US"/>
        </w:rPr>
      </w:pPr>
      <w:r>
        <w:rPr>
          <w:rFonts w:ascii="Times New Roman" w:hAnsi="Times New Roman" w:cs="Times New Roman"/>
          <w:lang w:val="en-US"/>
        </w:rPr>
        <w:t xml:space="preserve">43. Right as a special </w:t>
      </w:r>
      <w:r w:rsidR="00B0308C" w:rsidRPr="00B0308C">
        <w:rPr>
          <w:rFonts w:ascii="Times New Roman" w:hAnsi="Times New Roman" w:cs="Times New Roman"/>
          <w:lang w:val="en-US"/>
        </w:rPr>
        <w:t>expression of sociality. Law and social chronotope.</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44. Law and sense of justice. Right and morality. The problem of social responsibility.</w:t>
      </w:r>
    </w:p>
    <w:p w:rsidR="00B0308C" w:rsidRPr="00B0308C" w:rsidRDefault="00B0308C" w:rsidP="00B0308C">
      <w:pPr>
        <w:rPr>
          <w:rFonts w:ascii="Times New Roman" w:hAnsi="Times New Roman" w:cs="Times New Roman"/>
          <w:lang w:val="en-US"/>
        </w:rPr>
      </w:pPr>
      <w:r w:rsidRPr="00B0308C">
        <w:rPr>
          <w:rFonts w:ascii="Times New Roman" w:hAnsi="Times New Roman" w:cs="Times New Roman"/>
          <w:lang w:val="en-US"/>
        </w:rPr>
        <w:t>45. Industrialism, classics, modernism.</w:t>
      </w:r>
    </w:p>
    <w:p w:rsidR="000F091A" w:rsidRDefault="00B0308C" w:rsidP="00B0308C">
      <w:pPr>
        <w:rPr>
          <w:rFonts w:ascii="Times New Roman" w:hAnsi="Times New Roman" w:cs="Times New Roman"/>
          <w:lang w:val="en-US"/>
        </w:rPr>
      </w:pPr>
      <w:r w:rsidRPr="00B0308C">
        <w:rPr>
          <w:rFonts w:ascii="Times New Roman" w:hAnsi="Times New Roman" w:cs="Times New Roman"/>
          <w:lang w:val="en-US"/>
        </w:rPr>
        <w:t>46. ​​Post-industrialism, post-classicism, postmodernism.</w:t>
      </w: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0F091A" w:rsidRDefault="000F091A" w:rsidP="00084E38">
      <w:pPr>
        <w:rPr>
          <w:rFonts w:ascii="Times New Roman" w:hAnsi="Times New Roman" w:cs="Times New Roman"/>
          <w:lang w:val="en-US"/>
        </w:rPr>
      </w:pPr>
    </w:p>
    <w:p w:rsidR="004F4D68" w:rsidRPr="00B0308C" w:rsidRDefault="004F4D68" w:rsidP="00544D98">
      <w:pPr>
        <w:rPr>
          <w:color w:val="000000"/>
          <w:lang w:val="en-US" w:eastAsia="ru-RU" w:bidi="ru-RU"/>
        </w:rPr>
        <w:sectPr w:rsidR="004F4D68" w:rsidRPr="00B0308C" w:rsidSect="004F4D68">
          <w:pgSz w:w="11900" w:h="16840"/>
          <w:pgMar w:top="1134" w:right="567" w:bottom="1134" w:left="1418" w:header="0" w:footer="6" w:gutter="0"/>
          <w:cols w:space="720"/>
          <w:noEndnote/>
          <w:docGrid w:linePitch="360"/>
        </w:sectPr>
      </w:pPr>
      <w:bookmarkStart w:id="0" w:name="_GoBack"/>
      <w:bookmarkEnd w:id="0"/>
    </w:p>
    <w:p w:rsidR="000E5017" w:rsidRPr="000E5017" w:rsidRDefault="000E5017" w:rsidP="000E5017">
      <w:pPr>
        <w:pStyle w:val="Bodytext40"/>
        <w:shd w:val="clear" w:color="auto" w:fill="auto"/>
        <w:spacing w:after="265" w:line="280" w:lineRule="exact"/>
        <w:ind w:right="320"/>
        <w:rPr>
          <w:color w:val="000000"/>
          <w:lang w:val="en-US" w:eastAsia="ru-RU" w:bidi="ru-RU"/>
        </w:rPr>
      </w:pPr>
      <w:r w:rsidRPr="00BE2EA6">
        <w:rPr>
          <w:color w:val="000000"/>
          <w:lang w:val="en-US" w:eastAsia="ru-RU" w:bidi="ru-RU"/>
        </w:rPr>
        <w:lastRenderedPageBreak/>
        <w:t xml:space="preserve">9. </w:t>
      </w:r>
      <w:r>
        <w:rPr>
          <w:color w:val="000000"/>
          <w:lang w:val="en-US" w:eastAsia="ru-RU" w:bidi="ru-RU"/>
        </w:rPr>
        <w:t>COMPETENCE CARD</w:t>
      </w:r>
    </w:p>
    <w:p w:rsidR="000E5017" w:rsidRDefault="000E5017" w:rsidP="000E5017">
      <w:pPr>
        <w:pStyle w:val="Bodytext40"/>
        <w:shd w:val="clear" w:color="auto" w:fill="auto"/>
        <w:spacing w:after="265" w:line="280" w:lineRule="exact"/>
        <w:ind w:right="320"/>
        <w:rPr>
          <w:color w:val="000000"/>
          <w:lang w:val="en-US" w:eastAsia="ru-RU" w:bidi="ru-RU"/>
        </w:rPr>
      </w:pPr>
      <w:r>
        <w:rPr>
          <w:color w:val="000000"/>
          <w:lang w:val="en-US" w:eastAsia="ru-RU" w:bidi="ru-RU"/>
        </w:rPr>
        <w:t>UNIVERSAL COMPETENCE CARD</w:t>
      </w:r>
    </w:p>
    <w:p w:rsidR="000F091A" w:rsidRPr="00BE2EA6" w:rsidRDefault="000E5017" w:rsidP="000E5017">
      <w:pPr>
        <w:pStyle w:val="Bodytext40"/>
        <w:shd w:val="clear" w:color="auto" w:fill="auto"/>
        <w:spacing w:after="265" w:line="280" w:lineRule="exact"/>
        <w:ind w:right="320"/>
        <w:rPr>
          <w:lang w:val="en-US"/>
        </w:rPr>
      </w:pPr>
      <w:r>
        <w:rPr>
          <w:color w:val="000000"/>
          <w:lang w:val="en-US" w:eastAsia="ru-RU" w:bidi="ru-RU"/>
        </w:rPr>
        <w:t>UC</w:t>
      </w:r>
      <w:r w:rsidR="000F091A" w:rsidRPr="00BE2EA6">
        <w:rPr>
          <w:color w:val="000000"/>
          <w:lang w:val="en-US" w:eastAsia="ru-RU" w:bidi="ru-RU"/>
        </w:rPr>
        <w:t>-2</w:t>
      </w:r>
    </w:p>
    <w:p w:rsidR="00BE2EA6" w:rsidRPr="00BE2EA6" w:rsidRDefault="00A74E15" w:rsidP="00BE2EA6">
      <w:pPr>
        <w:jc w:val="both"/>
        <w:rPr>
          <w:rFonts w:ascii="Times New Roman" w:hAnsi="Times New Roman" w:cs="Times New Roman"/>
          <w:lang w:val="en-US"/>
        </w:rPr>
      </w:pPr>
      <w:r>
        <w:rPr>
          <w:rStyle w:val="Bodytext5Bold"/>
          <w:rFonts w:eastAsiaTheme="minorHAnsi"/>
          <w:lang w:val="en-US"/>
        </w:rPr>
        <w:t>Competence</w:t>
      </w:r>
      <w:r w:rsidR="000F091A" w:rsidRPr="00BE2EA6">
        <w:rPr>
          <w:rStyle w:val="Bodytext5Bold"/>
          <w:rFonts w:eastAsiaTheme="minorHAnsi"/>
          <w:lang w:val="en-US"/>
        </w:rPr>
        <w:t>:</w:t>
      </w:r>
      <w:r w:rsidR="00BE2EA6" w:rsidRPr="00BE2EA6">
        <w:rPr>
          <w:rFonts w:ascii="Times New Roman" w:hAnsi="Times New Roman" w:cs="Times New Roman"/>
        </w:rPr>
        <w:t xml:space="preserve"> </w:t>
      </w:r>
      <w:r w:rsidR="00BE2EA6" w:rsidRPr="00F533EA">
        <w:rPr>
          <w:rFonts w:ascii="Times New Roman" w:hAnsi="Times New Roman" w:cs="Times New Roman"/>
        </w:rPr>
        <w:t>ability to design and carry out complex studies, including interdisciplinary</w:t>
      </w:r>
      <w:r w:rsidR="00BE2EA6">
        <w:rPr>
          <w:rFonts w:ascii="Times New Roman" w:hAnsi="Times New Roman" w:cs="Times New Roman"/>
        </w:rPr>
        <w:t xml:space="preserve"> ones</w:t>
      </w:r>
      <w:r w:rsidR="00BE2EA6" w:rsidRPr="00F533EA">
        <w:rPr>
          <w:rFonts w:ascii="Times New Roman" w:hAnsi="Times New Roman" w:cs="Times New Roman"/>
        </w:rPr>
        <w:t xml:space="preserve">, on the basis of an integral systematic scientific worldview using knowledge </w:t>
      </w:r>
      <w:r w:rsidR="00BE2EA6">
        <w:rPr>
          <w:rFonts w:ascii="Times New Roman" w:hAnsi="Times New Roman" w:cs="Times New Roman"/>
        </w:rPr>
        <w:t xml:space="preserve">in the field of history and </w:t>
      </w:r>
      <w:r w:rsidR="00BE2EA6" w:rsidRPr="00F533EA">
        <w:rPr>
          <w:rFonts w:ascii="Times New Roman" w:hAnsi="Times New Roman" w:cs="Times New Roman"/>
        </w:rPr>
        <w:t>philosophy of science</w:t>
      </w:r>
      <w:r w:rsidR="00BE2EA6" w:rsidRPr="00BE2EA6">
        <w:rPr>
          <w:rFonts w:ascii="Times New Roman" w:hAnsi="Times New Roman" w:cs="Times New Roman"/>
          <w:lang w:val="en-US"/>
        </w:rPr>
        <w:t xml:space="preserve"> (</w:t>
      </w:r>
      <w:r w:rsidR="00BE2EA6">
        <w:rPr>
          <w:rFonts w:ascii="Times New Roman" w:hAnsi="Times New Roman" w:cs="Times New Roman"/>
          <w:lang w:val="en-US"/>
        </w:rPr>
        <w:t>UC-2</w:t>
      </w:r>
      <w:r w:rsidR="00B70120">
        <w:rPr>
          <w:rFonts w:ascii="Times New Roman" w:hAnsi="Times New Roman" w:cs="Times New Roman"/>
          <w:lang w:val="en-US"/>
        </w:rPr>
        <w:t>)</w:t>
      </w:r>
    </w:p>
    <w:p w:rsidR="000F091A" w:rsidRPr="00BE2EA6" w:rsidRDefault="00BE2EA6" w:rsidP="000F091A">
      <w:pPr>
        <w:pStyle w:val="Bodytext40"/>
        <w:shd w:val="clear" w:color="auto" w:fill="auto"/>
        <w:spacing w:after="0" w:line="280" w:lineRule="exact"/>
        <w:ind w:right="320"/>
        <w:rPr>
          <w:lang w:val="en-US"/>
        </w:rPr>
      </w:pPr>
      <w:r>
        <w:rPr>
          <w:color w:val="000000"/>
          <w:lang w:val="en-US" w:eastAsia="ru-RU" w:bidi="ru-RU"/>
        </w:rPr>
        <w:t>CORRESPONDENCE OF COMPETENCE MASTERY STAGES (LEVELS)  TO THE LEARNING OUTCOMES AND THEIR ASSESSMENT CRITERIA</w:t>
      </w:r>
    </w:p>
    <w:tbl>
      <w:tblPr>
        <w:tblOverlap w:val="never"/>
        <w:tblW w:w="15654" w:type="dxa"/>
        <w:jc w:val="center"/>
        <w:tblLayout w:type="fixed"/>
        <w:tblCellMar>
          <w:left w:w="10" w:type="dxa"/>
          <w:right w:w="10" w:type="dxa"/>
        </w:tblCellMar>
        <w:tblLook w:val="0000" w:firstRow="0" w:lastRow="0" w:firstColumn="0" w:lastColumn="0" w:noHBand="0" w:noVBand="0"/>
      </w:tblPr>
      <w:tblGrid>
        <w:gridCol w:w="1949"/>
        <w:gridCol w:w="10"/>
        <w:gridCol w:w="2736"/>
        <w:gridCol w:w="10"/>
        <w:gridCol w:w="2923"/>
        <w:gridCol w:w="10"/>
        <w:gridCol w:w="2822"/>
        <w:gridCol w:w="10"/>
        <w:gridCol w:w="2678"/>
        <w:gridCol w:w="10"/>
        <w:gridCol w:w="2486"/>
        <w:gridCol w:w="10"/>
      </w:tblGrid>
      <w:tr w:rsidR="000F091A" w:rsidTr="005065B4">
        <w:trPr>
          <w:trHeight w:hRule="exact" w:val="1003"/>
          <w:jc w:val="center"/>
        </w:trPr>
        <w:tc>
          <w:tcPr>
            <w:tcW w:w="1959" w:type="dxa"/>
            <w:gridSpan w:val="2"/>
            <w:tcBorders>
              <w:top w:val="single" w:sz="4" w:space="0" w:color="auto"/>
              <w:left w:val="single" w:sz="4" w:space="0" w:color="auto"/>
            </w:tcBorders>
            <w:shd w:val="clear" w:color="auto" w:fill="FFFFFF"/>
            <w:vAlign w:val="center"/>
          </w:tcPr>
          <w:p w:rsidR="000F091A" w:rsidRPr="00BE2EA6" w:rsidRDefault="00BE2EA6" w:rsidP="00BE2EA6">
            <w:pPr>
              <w:framePr w:w="15638" w:wrap="notBeside" w:vAnchor="text" w:hAnchor="text" w:xAlign="center" w:y="1"/>
              <w:jc w:val="center"/>
              <w:rPr>
                <w:lang w:val="en-US"/>
              </w:rPr>
            </w:pPr>
            <w:r>
              <w:rPr>
                <w:rStyle w:val="Bodytext2Bold"/>
                <w:rFonts w:eastAsiaTheme="minorHAnsi"/>
                <w:lang w:val="en-US"/>
              </w:rPr>
              <w:t xml:space="preserve">Competence mastery stage (level) </w:t>
            </w:r>
          </w:p>
        </w:tc>
        <w:tc>
          <w:tcPr>
            <w:tcW w:w="2746" w:type="dxa"/>
            <w:gridSpan w:val="2"/>
            <w:tcBorders>
              <w:top w:val="single" w:sz="4" w:space="0" w:color="auto"/>
              <w:left w:val="single" w:sz="4" w:space="0" w:color="auto"/>
            </w:tcBorders>
            <w:shd w:val="clear" w:color="auto" w:fill="FFFFFF"/>
            <w:vAlign w:val="bottom"/>
          </w:tcPr>
          <w:p w:rsidR="000F091A" w:rsidRPr="00BE2EA6" w:rsidRDefault="00BE2EA6" w:rsidP="00BE2EA6">
            <w:pPr>
              <w:framePr w:w="15638" w:wrap="notBeside" w:vAnchor="text" w:hAnchor="text" w:xAlign="center" w:y="1"/>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sidR="000F091A" w:rsidRPr="00BE2EA6">
              <w:rPr>
                <w:rStyle w:val="Bodytext2Bold"/>
                <w:rFonts w:eastAsiaTheme="minorHAnsi"/>
                <w:lang w:val="en-US"/>
              </w:rPr>
              <w:t>(</w:t>
            </w:r>
            <w:r>
              <w:rPr>
                <w:rStyle w:val="Bodytext2Bold"/>
                <w:rFonts w:eastAsiaTheme="minorHAnsi"/>
                <w:lang w:val="en-US"/>
              </w:rPr>
              <w:t>competence mastery level indicators)</w:t>
            </w:r>
          </w:p>
        </w:tc>
        <w:tc>
          <w:tcPr>
            <w:tcW w:w="2933" w:type="dxa"/>
            <w:gridSpan w:val="2"/>
            <w:tcBorders>
              <w:top w:val="single" w:sz="4" w:space="0" w:color="auto"/>
              <w:left w:val="single" w:sz="4" w:space="0" w:color="auto"/>
            </w:tcBorders>
            <w:shd w:val="clear" w:color="auto" w:fill="FFFFFF"/>
            <w:vAlign w:val="bottom"/>
          </w:tcPr>
          <w:p w:rsidR="000F091A" w:rsidRDefault="000F091A" w:rsidP="00BE2EA6">
            <w:pPr>
              <w:framePr w:w="15638" w:wrap="notBeside" w:vAnchor="text" w:hAnchor="text" w:xAlign="center" w:y="1"/>
              <w:spacing w:line="240" w:lineRule="exact"/>
            </w:pPr>
            <w:r>
              <w:rPr>
                <w:rStyle w:val="Bodytext2Bold"/>
                <w:rFonts w:eastAsiaTheme="minorHAnsi"/>
              </w:rPr>
              <w:t>2 (</w:t>
            </w:r>
            <w:r w:rsidR="00BE2EA6">
              <w:rPr>
                <w:rStyle w:val="Bodytext2Bold"/>
                <w:rFonts w:eastAsiaTheme="minorHAnsi"/>
                <w:lang w:val="en-US"/>
              </w:rPr>
              <w:t>unsatisfactory/ fail</w:t>
            </w:r>
            <w:r>
              <w:rPr>
                <w:rStyle w:val="Bodytext2Bold"/>
                <w:rFonts w:eastAsiaTheme="minorHAnsi"/>
              </w:rPr>
              <w:t>)</w:t>
            </w:r>
          </w:p>
        </w:tc>
        <w:tc>
          <w:tcPr>
            <w:tcW w:w="2832" w:type="dxa"/>
            <w:gridSpan w:val="2"/>
            <w:tcBorders>
              <w:top w:val="single" w:sz="4" w:space="0" w:color="auto"/>
              <w:left w:val="single" w:sz="4" w:space="0" w:color="auto"/>
            </w:tcBorders>
            <w:shd w:val="clear" w:color="auto" w:fill="FFFFFF"/>
            <w:vAlign w:val="bottom"/>
          </w:tcPr>
          <w:p w:rsidR="000F091A" w:rsidRDefault="000F091A" w:rsidP="00BE2EA6">
            <w:pPr>
              <w:framePr w:w="15638" w:wrap="notBeside" w:vAnchor="text" w:hAnchor="text" w:xAlign="center" w:y="1"/>
              <w:spacing w:line="240" w:lineRule="exact"/>
            </w:pPr>
            <w:r>
              <w:rPr>
                <w:rStyle w:val="Bodytext2Bold"/>
                <w:rFonts w:eastAsiaTheme="minorHAnsi"/>
              </w:rPr>
              <w:t>3</w:t>
            </w:r>
            <w:r w:rsidR="00BE2EA6">
              <w:rPr>
                <w:rStyle w:val="Bodytext2Bold"/>
                <w:rFonts w:eastAsiaTheme="minorHAnsi"/>
                <w:lang w:val="en-US"/>
              </w:rPr>
              <w:t xml:space="preserve"> </w:t>
            </w:r>
            <w:r>
              <w:rPr>
                <w:rStyle w:val="Bodytext2Bold"/>
                <w:rFonts w:eastAsiaTheme="minorHAnsi"/>
              </w:rPr>
              <w:t>(</w:t>
            </w:r>
            <w:r w:rsidR="00BE2EA6">
              <w:rPr>
                <w:rStyle w:val="Bodytext2Bold"/>
                <w:rFonts w:eastAsiaTheme="minorHAnsi"/>
                <w:lang w:val="en-US"/>
              </w:rPr>
              <w:t>satisfactory</w:t>
            </w:r>
            <w:r>
              <w:rPr>
                <w:rStyle w:val="Bodytext2Bold"/>
                <w:rFonts w:eastAsiaTheme="minorHAnsi"/>
              </w:rPr>
              <w:t>)</w:t>
            </w:r>
          </w:p>
        </w:tc>
        <w:tc>
          <w:tcPr>
            <w:tcW w:w="2688" w:type="dxa"/>
            <w:gridSpan w:val="2"/>
            <w:tcBorders>
              <w:top w:val="single" w:sz="4" w:space="0" w:color="auto"/>
              <w:left w:val="single" w:sz="4" w:space="0" w:color="auto"/>
            </w:tcBorders>
            <w:shd w:val="clear" w:color="auto" w:fill="FFFFFF"/>
            <w:vAlign w:val="bottom"/>
          </w:tcPr>
          <w:p w:rsidR="000F091A" w:rsidRDefault="000F091A" w:rsidP="00BE2EA6">
            <w:pPr>
              <w:framePr w:w="15638" w:wrap="notBeside" w:vAnchor="text" w:hAnchor="text" w:xAlign="center" w:y="1"/>
              <w:spacing w:line="240" w:lineRule="exact"/>
              <w:jc w:val="center"/>
            </w:pPr>
            <w:r>
              <w:rPr>
                <w:rStyle w:val="Bodytext2Bold"/>
                <w:rFonts w:eastAsiaTheme="minorHAnsi"/>
              </w:rPr>
              <w:t>4 (</w:t>
            </w:r>
            <w:r w:rsidR="00BE2EA6">
              <w:rPr>
                <w:rStyle w:val="Bodytext2Bold"/>
                <w:rFonts w:eastAsiaTheme="minorHAnsi"/>
                <w:lang w:val="en-US"/>
              </w:rPr>
              <w:t>good</w:t>
            </w:r>
            <w:r>
              <w:rPr>
                <w:rStyle w:val="Bodytext2Bold"/>
                <w:rFonts w:eastAsiaTheme="minorHAnsi"/>
              </w:rPr>
              <w:t>)</w:t>
            </w:r>
          </w:p>
        </w:tc>
        <w:tc>
          <w:tcPr>
            <w:tcW w:w="2496" w:type="dxa"/>
            <w:gridSpan w:val="2"/>
            <w:tcBorders>
              <w:top w:val="single" w:sz="4" w:space="0" w:color="auto"/>
              <w:left w:val="single" w:sz="4" w:space="0" w:color="auto"/>
              <w:right w:val="single" w:sz="4" w:space="0" w:color="auto"/>
            </w:tcBorders>
            <w:shd w:val="clear" w:color="auto" w:fill="FFFFFF"/>
            <w:vAlign w:val="bottom"/>
          </w:tcPr>
          <w:p w:rsidR="000F091A" w:rsidRDefault="000F091A" w:rsidP="00BE2EA6">
            <w:pPr>
              <w:framePr w:w="15638" w:wrap="notBeside" w:vAnchor="text" w:hAnchor="text" w:xAlign="center" w:y="1"/>
              <w:spacing w:line="240" w:lineRule="exact"/>
              <w:jc w:val="center"/>
            </w:pPr>
            <w:r>
              <w:rPr>
                <w:rStyle w:val="Bodytext2Bold"/>
                <w:rFonts w:eastAsiaTheme="minorHAnsi"/>
              </w:rPr>
              <w:t>5 (</w:t>
            </w:r>
            <w:r w:rsidR="00BE2EA6">
              <w:rPr>
                <w:rStyle w:val="Bodytext2Bold"/>
                <w:rFonts w:eastAsiaTheme="minorHAnsi"/>
                <w:lang w:val="en-US"/>
              </w:rPr>
              <w:t>excellent</w:t>
            </w:r>
            <w:r>
              <w:rPr>
                <w:rStyle w:val="Bodytext2Bold"/>
                <w:rFonts w:eastAsiaTheme="minorHAnsi"/>
              </w:rPr>
              <w:t>)</w:t>
            </w:r>
          </w:p>
        </w:tc>
      </w:tr>
      <w:tr w:rsidR="000F091A" w:rsidTr="005065B4">
        <w:trPr>
          <w:gridAfter w:val="1"/>
          <w:wAfter w:w="10" w:type="dxa"/>
          <w:trHeight w:hRule="exact" w:val="403"/>
          <w:jc w:val="center"/>
        </w:trPr>
        <w:tc>
          <w:tcPr>
            <w:tcW w:w="1949" w:type="dxa"/>
            <w:tcBorders>
              <w:left w:val="single" w:sz="4" w:space="0" w:color="auto"/>
            </w:tcBorders>
            <w:shd w:val="clear" w:color="auto" w:fill="FFFFFF"/>
            <w:vAlign w:val="center"/>
          </w:tcPr>
          <w:p w:rsidR="000F091A" w:rsidRDefault="000F091A" w:rsidP="005065B4">
            <w:pPr>
              <w:framePr w:w="15638" w:wrap="notBeside" w:vAnchor="text" w:hAnchor="text" w:xAlign="center" w:y="1"/>
            </w:pPr>
          </w:p>
        </w:tc>
        <w:tc>
          <w:tcPr>
            <w:tcW w:w="2746" w:type="dxa"/>
            <w:gridSpan w:val="2"/>
            <w:tcBorders>
              <w:left w:val="single" w:sz="4" w:space="0" w:color="auto"/>
            </w:tcBorders>
            <w:shd w:val="clear" w:color="auto" w:fill="FFFFFF"/>
            <w:vAlign w:val="bottom"/>
          </w:tcPr>
          <w:p w:rsidR="000F091A" w:rsidRDefault="000F091A" w:rsidP="005065B4">
            <w:pPr>
              <w:framePr w:w="15638" w:wrap="notBeside" w:vAnchor="text" w:hAnchor="text" w:xAlign="center" w:y="1"/>
            </w:pPr>
          </w:p>
        </w:tc>
        <w:tc>
          <w:tcPr>
            <w:tcW w:w="2933" w:type="dxa"/>
            <w:gridSpan w:val="2"/>
            <w:tcBorders>
              <w:left w:val="single" w:sz="4" w:space="0" w:color="auto"/>
            </w:tcBorders>
            <w:shd w:val="clear" w:color="auto" w:fill="FFFFFF"/>
          </w:tcPr>
          <w:p w:rsidR="000F091A" w:rsidRDefault="000F091A" w:rsidP="005065B4">
            <w:pPr>
              <w:framePr w:w="15638" w:wrap="notBeside" w:vAnchor="text" w:hAnchor="text" w:xAlign="center" w:y="1"/>
              <w:rPr>
                <w:sz w:val="10"/>
                <w:szCs w:val="10"/>
              </w:rPr>
            </w:pPr>
          </w:p>
        </w:tc>
        <w:tc>
          <w:tcPr>
            <w:tcW w:w="2832" w:type="dxa"/>
            <w:gridSpan w:val="2"/>
            <w:tcBorders>
              <w:left w:val="single" w:sz="4" w:space="0" w:color="auto"/>
            </w:tcBorders>
            <w:shd w:val="clear" w:color="auto" w:fill="FFFFFF"/>
          </w:tcPr>
          <w:p w:rsidR="000F091A" w:rsidRDefault="000F091A" w:rsidP="005065B4">
            <w:pPr>
              <w:framePr w:w="15638" w:wrap="notBeside" w:vAnchor="text" w:hAnchor="text" w:xAlign="center" w:y="1"/>
              <w:rPr>
                <w:sz w:val="10"/>
                <w:szCs w:val="10"/>
              </w:rPr>
            </w:pPr>
          </w:p>
        </w:tc>
        <w:tc>
          <w:tcPr>
            <w:tcW w:w="2688" w:type="dxa"/>
            <w:gridSpan w:val="2"/>
            <w:tcBorders>
              <w:left w:val="single" w:sz="4" w:space="0" w:color="auto"/>
            </w:tcBorders>
            <w:shd w:val="clear" w:color="auto" w:fill="FFFFFF"/>
          </w:tcPr>
          <w:p w:rsidR="000F091A" w:rsidRDefault="000F091A" w:rsidP="005065B4">
            <w:pPr>
              <w:framePr w:w="15638" w:wrap="notBeside" w:vAnchor="text" w:hAnchor="text" w:xAlign="center" w:y="1"/>
              <w:rPr>
                <w:sz w:val="10"/>
                <w:szCs w:val="10"/>
              </w:rPr>
            </w:pPr>
          </w:p>
        </w:tc>
        <w:tc>
          <w:tcPr>
            <w:tcW w:w="2496" w:type="dxa"/>
            <w:gridSpan w:val="2"/>
            <w:tcBorders>
              <w:left w:val="single" w:sz="4" w:space="0" w:color="auto"/>
              <w:right w:val="single" w:sz="4" w:space="0" w:color="auto"/>
            </w:tcBorders>
            <w:shd w:val="clear" w:color="auto" w:fill="FFFFFF"/>
          </w:tcPr>
          <w:p w:rsidR="000F091A" w:rsidRDefault="000F091A" w:rsidP="005065B4">
            <w:pPr>
              <w:framePr w:w="15638" w:wrap="notBeside" w:vAnchor="text" w:hAnchor="text" w:xAlign="center" w:y="1"/>
              <w:rPr>
                <w:sz w:val="10"/>
                <w:szCs w:val="10"/>
              </w:rPr>
            </w:pPr>
          </w:p>
        </w:tc>
      </w:tr>
      <w:tr w:rsidR="000F091A" w:rsidRPr="008723E1" w:rsidTr="005065B4">
        <w:trPr>
          <w:gridAfter w:val="1"/>
          <w:wAfter w:w="10" w:type="dxa"/>
          <w:trHeight w:hRule="exact" w:val="1546"/>
          <w:jc w:val="center"/>
        </w:trPr>
        <w:tc>
          <w:tcPr>
            <w:tcW w:w="1949" w:type="dxa"/>
            <w:vMerge w:val="restart"/>
            <w:tcBorders>
              <w:top w:val="single" w:sz="4" w:space="0" w:color="auto"/>
              <w:left w:val="single" w:sz="4" w:space="0" w:color="auto"/>
            </w:tcBorders>
            <w:shd w:val="clear" w:color="auto" w:fill="FFFFFF"/>
          </w:tcPr>
          <w:p w:rsidR="000F091A" w:rsidRDefault="00BE2EA6" w:rsidP="00BE2EA6">
            <w:pPr>
              <w:framePr w:w="15638" w:wrap="notBeside" w:vAnchor="text" w:hAnchor="text" w:xAlign="center" w:y="1"/>
              <w:spacing w:line="254" w:lineRule="exact"/>
            </w:pPr>
            <w:r>
              <w:rPr>
                <w:rStyle w:val="Bodytext20"/>
                <w:rFonts w:eastAsiaTheme="minorHAnsi"/>
                <w:lang w:val="en-US"/>
              </w:rPr>
              <w:t>Entrance level</w:t>
            </w:r>
            <w:r w:rsidR="000F091A">
              <w:rPr>
                <w:rStyle w:val="Bodytext20"/>
                <w:rFonts w:eastAsiaTheme="minorHAnsi"/>
              </w:rPr>
              <w:t xml:space="preserve"> </w:t>
            </w:r>
            <w:r w:rsidR="000F091A">
              <w:rPr>
                <w:rStyle w:val="Bodytext2Bold"/>
                <w:rFonts w:eastAsiaTheme="minorHAnsi"/>
              </w:rPr>
              <w:t>(</w:t>
            </w:r>
            <w:r>
              <w:rPr>
                <w:rStyle w:val="Bodytext2Bold"/>
                <w:rFonts w:eastAsiaTheme="minorHAnsi"/>
                <w:lang w:val="en-US"/>
              </w:rPr>
              <w:t>UC</w:t>
            </w:r>
            <w:r w:rsidR="000F091A">
              <w:rPr>
                <w:rStyle w:val="Bodytext2Bold"/>
                <w:rFonts w:eastAsiaTheme="minorHAnsi"/>
              </w:rPr>
              <w:t>-2) -1</w:t>
            </w:r>
          </w:p>
        </w:tc>
        <w:tc>
          <w:tcPr>
            <w:tcW w:w="2746" w:type="dxa"/>
            <w:gridSpan w:val="2"/>
            <w:tcBorders>
              <w:top w:val="single" w:sz="4" w:space="0" w:color="auto"/>
              <w:left w:val="single" w:sz="4" w:space="0" w:color="auto"/>
            </w:tcBorders>
            <w:shd w:val="clear" w:color="auto" w:fill="FFFFFF"/>
          </w:tcPr>
          <w:p w:rsidR="000F091A" w:rsidRPr="00B446C2" w:rsidRDefault="00B446C2" w:rsidP="00B446C2">
            <w:pPr>
              <w:framePr w:w="15638" w:wrap="notBeside" w:vAnchor="text" w:hAnchor="text" w:xAlign="center" w:y="1"/>
              <w:spacing w:line="250" w:lineRule="exact"/>
              <w:rPr>
                <w:lang w:val="en-US"/>
              </w:rPr>
            </w:pPr>
            <w:r>
              <w:rPr>
                <w:rStyle w:val="Bodytext2115ptBoldItalic"/>
                <w:rFonts w:eastAsiaTheme="minorHAnsi"/>
                <w:lang w:val="en-GB"/>
              </w:rPr>
              <w:t>Show</w:t>
            </w:r>
            <w:r w:rsidRPr="00B446C2">
              <w:rPr>
                <w:rStyle w:val="Bodytext2115ptBoldItalic"/>
                <w:rFonts w:eastAsiaTheme="minorHAnsi"/>
                <w:lang w:val="en-US"/>
              </w:rPr>
              <w:t xml:space="preserve"> </w:t>
            </w:r>
            <w:r>
              <w:rPr>
                <w:rStyle w:val="Bodytext2115ptBoldItalic"/>
                <w:rFonts w:eastAsiaTheme="minorHAnsi"/>
                <w:lang w:val="en-GB"/>
              </w:rPr>
              <w:t>competence</w:t>
            </w:r>
            <w:r w:rsidRPr="00B446C2">
              <w:rPr>
                <w:rStyle w:val="Bodytext2115ptBoldItalic"/>
                <w:rFonts w:eastAsiaTheme="minorHAnsi"/>
                <w:lang w:val="en-US"/>
              </w:rPr>
              <w:t xml:space="preserve"> </w:t>
            </w:r>
            <w:r>
              <w:rPr>
                <w:rStyle w:val="Bodytext2115ptBoldItalic"/>
                <w:rFonts w:eastAsiaTheme="minorHAnsi"/>
                <w:lang w:val="en-GB"/>
              </w:rPr>
              <w:t>in</w:t>
            </w:r>
            <w:r w:rsidR="000F091A" w:rsidRPr="00B446C2">
              <w:rPr>
                <w:rStyle w:val="Bodytext20"/>
                <w:rFonts w:eastAsiaTheme="minorHAnsi"/>
                <w:lang w:val="en-US"/>
              </w:rPr>
              <w:t xml:space="preserve"> </w:t>
            </w:r>
            <w:r>
              <w:t xml:space="preserve"> </w:t>
            </w:r>
            <w:r w:rsidRPr="00B446C2">
              <w:rPr>
                <w:rStyle w:val="Bodytext20"/>
                <w:rFonts w:eastAsiaTheme="minorHAnsi"/>
                <w:lang w:val="en-US"/>
              </w:rPr>
              <w:t xml:space="preserve"> design</w:t>
            </w:r>
            <w:r w:rsidR="004C3D42">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scientific research in a specific scientific field. (UC-2) -I</w:t>
            </w:r>
          </w:p>
        </w:tc>
        <w:tc>
          <w:tcPr>
            <w:tcW w:w="2933" w:type="dxa"/>
            <w:gridSpan w:val="2"/>
            <w:tcBorders>
              <w:top w:val="single" w:sz="4" w:space="0" w:color="auto"/>
              <w:left w:val="single" w:sz="4" w:space="0" w:color="auto"/>
            </w:tcBorders>
            <w:shd w:val="clear" w:color="auto" w:fill="FFFFFF"/>
          </w:tcPr>
          <w:p w:rsidR="000F091A" w:rsidRPr="00B446C2" w:rsidRDefault="000E0856" w:rsidP="005065B4">
            <w:pPr>
              <w:framePr w:w="15638" w:wrap="notBeside" w:vAnchor="text" w:hAnchor="text" w:xAlign="center" w:y="1"/>
              <w:spacing w:line="250" w:lineRule="exact"/>
              <w:rPr>
                <w:lang w:val="en-US"/>
              </w:rPr>
            </w:pPr>
            <w:r>
              <w:rPr>
                <w:rStyle w:val="Bodytext20"/>
                <w:rFonts w:eastAsiaTheme="minorHAnsi"/>
                <w:lang w:val="en-US"/>
              </w:rPr>
              <w:t xml:space="preserve">Learner </w:t>
            </w:r>
            <w:r w:rsidR="00B446C2" w:rsidRPr="00B446C2">
              <w:rPr>
                <w:rStyle w:val="Bodytext20"/>
                <w:rFonts w:eastAsiaTheme="minorHAnsi"/>
                <w:lang w:val="en-US"/>
              </w:rPr>
              <w:t>doe</w:t>
            </w:r>
            <w:r w:rsidR="004C3D42">
              <w:rPr>
                <w:rStyle w:val="Bodytext20"/>
                <w:rFonts w:eastAsiaTheme="minorHAnsi"/>
                <w:lang w:val="en-US"/>
              </w:rPr>
              <w:t>s not have the skills in</w:t>
            </w:r>
            <w:r w:rsidR="00B446C2">
              <w:rPr>
                <w:rStyle w:val="Bodytext20"/>
                <w:rFonts w:eastAsiaTheme="minorHAnsi"/>
                <w:lang w:val="en-US"/>
              </w:rPr>
              <w:t xml:space="preserve"> design</w:t>
            </w:r>
            <w:r w:rsidR="004C3D42">
              <w:rPr>
                <w:rStyle w:val="Bodytext20"/>
                <w:rFonts w:eastAsiaTheme="minorHAnsi"/>
                <w:lang w:val="en-US"/>
              </w:rPr>
              <w:t>ing</w:t>
            </w:r>
            <w:r w:rsidR="00B446C2" w:rsidRPr="00B446C2">
              <w:rPr>
                <w:rStyle w:val="Bodytext20"/>
                <w:rFonts w:eastAsiaTheme="minorHAnsi"/>
                <w:lang w:val="en-US"/>
              </w:rPr>
              <w:t xml:space="preserve"> and carry</w:t>
            </w:r>
            <w:r w:rsidR="004C3D42">
              <w:rPr>
                <w:rStyle w:val="Bodytext20"/>
                <w:rFonts w:eastAsiaTheme="minorHAnsi"/>
                <w:lang w:val="en-US"/>
              </w:rPr>
              <w:t>ing</w:t>
            </w:r>
            <w:r w:rsidR="00B446C2" w:rsidRPr="00B446C2">
              <w:rPr>
                <w:rStyle w:val="Bodytext20"/>
                <w:rFonts w:eastAsiaTheme="minorHAnsi"/>
                <w:lang w:val="en-US"/>
              </w:rPr>
              <w:t xml:space="preserve"> out scientific research in a certain scientific area.</w:t>
            </w:r>
          </w:p>
        </w:tc>
        <w:tc>
          <w:tcPr>
            <w:tcW w:w="2832" w:type="dxa"/>
            <w:gridSpan w:val="2"/>
            <w:tcBorders>
              <w:top w:val="single" w:sz="4" w:space="0" w:color="auto"/>
              <w:left w:val="single" w:sz="4" w:space="0" w:color="auto"/>
            </w:tcBorders>
            <w:shd w:val="clear" w:color="auto" w:fill="FFFFFF"/>
          </w:tcPr>
          <w:p w:rsidR="000F091A" w:rsidRPr="008723E1" w:rsidRDefault="004C3D42" w:rsidP="004C3D42">
            <w:pPr>
              <w:framePr w:w="15638" w:wrap="notBeside" w:vAnchor="text" w:hAnchor="text" w:xAlign="center" w:y="1"/>
              <w:spacing w:line="250" w:lineRule="exact"/>
              <w:rPr>
                <w:lang w:val="en-US"/>
              </w:rPr>
            </w:pPr>
            <w:r>
              <w:rPr>
                <w:rStyle w:val="Bodytext20"/>
                <w:rFonts w:eastAsiaTheme="minorHAnsi"/>
                <w:lang w:val="en-US"/>
              </w:rPr>
              <w:t>Learner  shows limited skills in</w:t>
            </w:r>
            <w:r w:rsidR="008723E1">
              <w:rPr>
                <w:rStyle w:val="Bodytext20"/>
                <w:rFonts w:eastAsiaTheme="minorHAnsi"/>
                <w:lang w:val="en-US"/>
              </w:rPr>
              <w:t xml:space="preserve"> design</w:t>
            </w:r>
            <w:r>
              <w:rPr>
                <w:rStyle w:val="Bodytext20"/>
                <w:rFonts w:eastAsiaTheme="minorHAnsi"/>
                <w:lang w:val="en-US"/>
              </w:rPr>
              <w:t>ing</w:t>
            </w:r>
            <w:r w:rsidR="008723E1" w:rsidRPr="00B446C2">
              <w:rPr>
                <w:rStyle w:val="Bodytext20"/>
                <w:rFonts w:eastAsiaTheme="minorHAnsi"/>
                <w:lang w:val="en-US"/>
              </w:rPr>
              <w:t xml:space="preserve"> and carry</w:t>
            </w:r>
            <w:r>
              <w:rPr>
                <w:rStyle w:val="Bodytext20"/>
                <w:rFonts w:eastAsiaTheme="minorHAnsi"/>
                <w:lang w:val="en-US"/>
              </w:rPr>
              <w:t>ing</w:t>
            </w:r>
            <w:r w:rsidR="008723E1" w:rsidRPr="00B446C2">
              <w:rPr>
                <w:rStyle w:val="Bodytext20"/>
                <w:rFonts w:eastAsiaTheme="minorHAnsi"/>
                <w:lang w:val="en-US"/>
              </w:rPr>
              <w:t xml:space="preserve"> out scientific research in a certain scientific area.</w:t>
            </w:r>
          </w:p>
        </w:tc>
        <w:tc>
          <w:tcPr>
            <w:tcW w:w="2688" w:type="dxa"/>
            <w:gridSpan w:val="2"/>
            <w:tcBorders>
              <w:top w:val="single" w:sz="4" w:space="0" w:color="auto"/>
              <w:left w:val="single" w:sz="4" w:space="0" w:color="auto"/>
            </w:tcBorders>
            <w:shd w:val="clear" w:color="auto" w:fill="FFFFFF"/>
          </w:tcPr>
          <w:p w:rsidR="000F091A" w:rsidRPr="008723E1" w:rsidRDefault="008723E1" w:rsidP="004C3D42">
            <w:pPr>
              <w:framePr w:w="15638" w:wrap="notBeside" w:vAnchor="text" w:hAnchor="text" w:xAlign="center" w:y="1"/>
              <w:spacing w:line="250" w:lineRule="exact"/>
              <w:rPr>
                <w:lang w:val="en-US"/>
              </w:rPr>
            </w:pPr>
            <w:r>
              <w:rPr>
                <w:rStyle w:val="Bodytext20"/>
                <w:rFonts w:eastAsiaTheme="minorHAnsi"/>
                <w:lang w:val="en-US"/>
              </w:rPr>
              <w:t>Learner</w:t>
            </w:r>
            <w:r w:rsidRPr="008723E1">
              <w:rPr>
                <w:rStyle w:val="Bodytext20"/>
                <w:rFonts w:eastAsiaTheme="minorHAnsi"/>
                <w:lang w:val="en-US"/>
              </w:rPr>
              <w:t xml:space="preserve"> </w:t>
            </w:r>
            <w:r>
              <w:rPr>
                <w:rStyle w:val="Bodytext20"/>
                <w:rFonts w:eastAsiaTheme="minorHAnsi"/>
                <w:lang w:val="en-US"/>
              </w:rPr>
              <w:t>shows basic</w:t>
            </w:r>
            <w:r w:rsidRPr="008723E1">
              <w:rPr>
                <w:rStyle w:val="Bodytext20"/>
                <w:rFonts w:eastAsiaTheme="minorHAnsi"/>
                <w:lang w:val="en-US"/>
              </w:rPr>
              <w:t xml:space="preserve"> </w:t>
            </w:r>
            <w:r>
              <w:rPr>
                <w:rStyle w:val="Bodytext20"/>
                <w:rFonts w:eastAsiaTheme="minorHAnsi"/>
                <w:lang w:val="en-US"/>
              </w:rPr>
              <w:t>skills</w:t>
            </w:r>
            <w:r w:rsidRPr="008723E1">
              <w:rPr>
                <w:rStyle w:val="Bodytext20"/>
                <w:rFonts w:eastAsiaTheme="minorHAnsi"/>
                <w:lang w:val="en-US"/>
              </w:rPr>
              <w:t xml:space="preserve">  </w:t>
            </w:r>
            <w:r w:rsidR="004C3D42">
              <w:rPr>
                <w:rStyle w:val="Bodytext20"/>
                <w:rFonts w:eastAsiaTheme="minorHAnsi"/>
                <w:lang w:val="en-US"/>
              </w:rPr>
              <w:t xml:space="preserve">in </w:t>
            </w:r>
            <w:r>
              <w:rPr>
                <w:rStyle w:val="Bodytext20"/>
                <w:rFonts w:eastAsiaTheme="minorHAnsi"/>
                <w:lang w:val="en-US"/>
              </w:rPr>
              <w:t>design</w:t>
            </w:r>
            <w:r w:rsidR="004C3D42">
              <w:rPr>
                <w:rStyle w:val="Bodytext20"/>
                <w:rFonts w:eastAsiaTheme="minorHAnsi"/>
                <w:lang w:val="en-US"/>
              </w:rPr>
              <w:t>ing</w:t>
            </w:r>
            <w:r w:rsidRPr="008723E1">
              <w:rPr>
                <w:rStyle w:val="Bodytext20"/>
                <w:rFonts w:eastAsiaTheme="minorHAnsi"/>
                <w:lang w:val="en-US"/>
              </w:rPr>
              <w:t xml:space="preserve"> </w:t>
            </w:r>
            <w:r w:rsidRPr="00B446C2">
              <w:rPr>
                <w:rStyle w:val="Bodytext20"/>
                <w:rFonts w:eastAsiaTheme="minorHAnsi"/>
                <w:lang w:val="en-US"/>
              </w:rPr>
              <w:t>and</w:t>
            </w:r>
            <w:r w:rsidRPr="008723E1">
              <w:rPr>
                <w:rStyle w:val="Bodytext20"/>
                <w:rFonts w:eastAsiaTheme="minorHAnsi"/>
                <w:lang w:val="en-US"/>
              </w:rPr>
              <w:t xml:space="preserve"> </w:t>
            </w:r>
            <w:r w:rsidRPr="00B446C2">
              <w:rPr>
                <w:rStyle w:val="Bodytext20"/>
                <w:rFonts w:eastAsiaTheme="minorHAnsi"/>
                <w:lang w:val="en-US"/>
              </w:rPr>
              <w:t>carry</w:t>
            </w:r>
            <w:r w:rsidR="004C3D42">
              <w:rPr>
                <w:rStyle w:val="Bodytext20"/>
                <w:rFonts w:eastAsiaTheme="minorHAnsi"/>
                <w:lang w:val="en-US"/>
              </w:rPr>
              <w:t>ing</w:t>
            </w:r>
            <w:r w:rsidRPr="008723E1">
              <w:rPr>
                <w:rStyle w:val="Bodytext20"/>
                <w:rFonts w:eastAsiaTheme="minorHAnsi"/>
                <w:lang w:val="en-US"/>
              </w:rPr>
              <w:t xml:space="preserve"> </w:t>
            </w:r>
            <w:r w:rsidRPr="00B446C2">
              <w:rPr>
                <w:rStyle w:val="Bodytext20"/>
                <w:rFonts w:eastAsiaTheme="minorHAnsi"/>
                <w:lang w:val="en-US"/>
              </w:rPr>
              <w:t>out</w:t>
            </w:r>
            <w:r w:rsidRPr="008723E1">
              <w:rPr>
                <w:rStyle w:val="Bodytext20"/>
                <w:rFonts w:eastAsiaTheme="minorHAnsi"/>
                <w:lang w:val="en-US"/>
              </w:rPr>
              <w:t xml:space="preserve"> </w:t>
            </w:r>
            <w:r w:rsidRPr="00B446C2">
              <w:rPr>
                <w:rStyle w:val="Bodytext20"/>
                <w:rFonts w:eastAsiaTheme="minorHAnsi"/>
                <w:lang w:val="en-US"/>
              </w:rPr>
              <w:t>scientific</w:t>
            </w:r>
            <w:r w:rsidRPr="008723E1">
              <w:rPr>
                <w:rStyle w:val="Bodytext20"/>
                <w:rFonts w:eastAsiaTheme="minorHAnsi"/>
                <w:lang w:val="en-US"/>
              </w:rPr>
              <w:t xml:space="preserve"> </w:t>
            </w:r>
            <w:r w:rsidRPr="00B446C2">
              <w:rPr>
                <w:rStyle w:val="Bodytext20"/>
                <w:rFonts w:eastAsiaTheme="minorHAnsi"/>
                <w:lang w:val="en-US"/>
              </w:rPr>
              <w:t>research</w:t>
            </w:r>
            <w:r w:rsidRPr="008723E1">
              <w:rPr>
                <w:rStyle w:val="Bodytext20"/>
                <w:rFonts w:eastAsiaTheme="minorHAnsi"/>
                <w:lang w:val="en-US"/>
              </w:rPr>
              <w:t xml:space="preserve"> </w:t>
            </w:r>
            <w:r w:rsidRPr="00B446C2">
              <w:rPr>
                <w:rStyle w:val="Bodytext20"/>
                <w:rFonts w:eastAsiaTheme="minorHAnsi"/>
                <w:lang w:val="en-US"/>
              </w:rPr>
              <w:t>in</w:t>
            </w:r>
            <w:r w:rsidRPr="008723E1">
              <w:rPr>
                <w:rStyle w:val="Bodytext20"/>
                <w:rFonts w:eastAsiaTheme="minorHAnsi"/>
                <w:lang w:val="en-US"/>
              </w:rPr>
              <w:t xml:space="preserve"> </w:t>
            </w:r>
            <w:r w:rsidRPr="00B446C2">
              <w:rPr>
                <w:rStyle w:val="Bodytext20"/>
                <w:rFonts w:eastAsiaTheme="minorHAnsi"/>
                <w:lang w:val="en-US"/>
              </w:rPr>
              <w:t>a</w:t>
            </w:r>
            <w:r w:rsidRPr="008723E1">
              <w:rPr>
                <w:rStyle w:val="Bodytext20"/>
                <w:rFonts w:eastAsiaTheme="minorHAnsi"/>
                <w:lang w:val="en-US"/>
              </w:rPr>
              <w:t xml:space="preserve"> </w:t>
            </w:r>
            <w:r w:rsidRPr="00B446C2">
              <w:rPr>
                <w:rStyle w:val="Bodytext20"/>
                <w:rFonts w:eastAsiaTheme="minorHAnsi"/>
                <w:lang w:val="en-US"/>
              </w:rPr>
              <w:t>certain</w:t>
            </w:r>
            <w:r w:rsidRPr="008723E1">
              <w:rPr>
                <w:rStyle w:val="Bodytext20"/>
                <w:rFonts w:eastAsiaTheme="minorHAnsi"/>
                <w:lang w:val="en-US"/>
              </w:rPr>
              <w:t xml:space="preserve"> </w:t>
            </w:r>
            <w:r w:rsidRPr="00B446C2">
              <w:rPr>
                <w:rStyle w:val="Bodytext20"/>
                <w:rFonts w:eastAsiaTheme="minorHAnsi"/>
                <w:lang w:val="en-US"/>
              </w:rPr>
              <w:t>scientific</w:t>
            </w:r>
            <w:r w:rsidRPr="008723E1">
              <w:rPr>
                <w:rStyle w:val="Bodytext20"/>
                <w:rFonts w:eastAsiaTheme="minorHAnsi"/>
                <w:lang w:val="en-US"/>
              </w:rPr>
              <w:t xml:space="preserve"> </w:t>
            </w:r>
            <w:r w:rsidRPr="00B446C2">
              <w:rPr>
                <w:rStyle w:val="Bodytext20"/>
                <w:rFonts w:eastAsiaTheme="minorHAnsi"/>
                <w:lang w:val="en-US"/>
              </w:rPr>
              <w:t>area</w:t>
            </w:r>
            <w:r w:rsidRPr="008723E1">
              <w:rPr>
                <w:rStyle w:val="Bodytext20"/>
                <w:rFonts w:eastAsiaTheme="minorHAnsi"/>
                <w:lang w:val="en-US"/>
              </w:rPr>
              <w:t>.</w:t>
            </w:r>
          </w:p>
        </w:tc>
        <w:tc>
          <w:tcPr>
            <w:tcW w:w="2496" w:type="dxa"/>
            <w:gridSpan w:val="2"/>
            <w:tcBorders>
              <w:top w:val="single" w:sz="4" w:space="0" w:color="auto"/>
              <w:left w:val="single" w:sz="4" w:space="0" w:color="auto"/>
              <w:right w:val="single" w:sz="4" w:space="0" w:color="auto"/>
            </w:tcBorders>
            <w:shd w:val="clear" w:color="auto" w:fill="FFFFFF"/>
          </w:tcPr>
          <w:p w:rsidR="000F091A" w:rsidRPr="008723E1" w:rsidRDefault="008723E1" w:rsidP="004C3D42">
            <w:pPr>
              <w:framePr w:w="15638" w:wrap="notBeside" w:vAnchor="text" w:hAnchor="text" w:xAlign="center" w:y="1"/>
              <w:spacing w:line="250" w:lineRule="exact"/>
              <w:rPr>
                <w:lang w:val="en-US"/>
              </w:rPr>
            </w:pPr>
            <w:r>
              <w:rPr>
                <w:rStyle w:val="Bodytext20"/>
                <w:rFonts w:eastAsiaTheme="minorHAnsi"/>
                <w:lang w:val="en-US"/>
              </w:rPr>
              <w:t xml:space="preserve">Learner </w:t>
            </w:r>
            <w:r w:rsidR="00E000AA">
              <w:rPr>
                <w:rStyle w:val="Bodytext20"/>
                <w:rFonts w:eastAsiaTheme="minorHAnsi"/>
                <w:lang w:val="en-US"/>
              </w:rPr>
              <w:t>effortless</w:t>
            </w:r>
            <w:r>
              <w:rPr>
                <w:rStyle w:val="Bodytext20"/>
                <w:rFonts w:eastAsiaTheme="minorHAnsi"/>
                <w:lang w:val="en-US"/>
              </w:rPr>
              <w:t xml:space="preserve">ly applies the skills </w:t>
            </w:r>
            <w:r w:rsidR="004C3D42">
              <w:rPr>
                <w:rStyle w:val="Bodytext20"/>
                <w:rFonts w:eastAsiaTheme="minorHAnsi"/>
                <w:lang w:val="en-US"/>
              </w:rPr>
              <w:t xml:space="preserve">in </w:t>
            </w:r>
            <w:r>
              <w:rPr>
                <w:rStyle w:val="Bodytext20"/>
                <w:rFonts w:eastAsiaTheme="minorHAnsi"/>
                <w:lang w:val="en-US"/>
              </w:rPr>
              <w:t>design</w:t>
            </w:r>
            <w:r w:rsidR="004C3D42">
              <w:rPr>
                <w:rStyle w:val="Bodytext20"/>
                <w:rFonts w:eastAsiaTheme="minorHAnsi"/>
                <w:lang w:val="en-US"/>
              </w:rPr>
              <w:t>ing</w:t>
            </w:r>
            <w:r w:rsidRPr="00B446C2">
              <w:rPr>
                <w:rStyle w:val="Bodytext20"/>
                <w:rFonts w:eastAsiaTheme="minorHAnsi"/>
                <w:lang w:val="en-US"/>
              </w:rPr>
              <w:t xml:space="preserve"> and carry</w:t>
            </w:r>
            <w:r w:rsidR="004C3D42">
              <w:rPr>
                <w:rStyle w:val="Bodytext20"/>
                <w:rFonts w:eastAsiaTheme="minorHAnsi"/>
                <w:lang w:val="en-US"/>
              </w:rPr>
              <w:t>ing</w:t>
            </w:r>
            <w:r w:rsidRPr="00B446C2">
              <w:rPr>
                <w:rStyle w:val="Bodytext20"/>
                <w:rFonts w:eastAsiaTheme="minorHAnsi"/>
                <w:lang w:val="en-US"/>
              </w:rPr>
              <w:t xml:space="preserve"> out scientific research in a certain scientific area.</w:t>
            </w:r>
          </w:p>
        </w:tc>
      </w:tr>
      <w:tr w:rsidR="000F091A" w:rsidRPr="00306C6B" w:rsidTr="004C3D42">
        <w:trPr>
          <w:gridAfter w:val="1"/>
          <w:wAfter w:w="10" w:type="dxa"/>
          <w:trHeight w:hRule="exact" w:val="1881"/>
          <w:jc w:val="center"/>
        </w:trPr>
        <w:tc>
          <w:tcPr>
            <w:tcW w:w="1949" w:type="dxa"/>
            <w:vMerge/>
            <w:tcBorders>
              <w:left w:val="single" w:sz="4" w:space="0" w:color="auto"/>
            </w:tcBorders>
            <w:shd w:val="clear" w:color="auto" w:fill="FFFFFF"/>
          </w:tcPr>
          <w:p w:rsidR="000F091A" w:rsidRPr="008723E1" w:rsidRDefault="000F091A" w:rsidP="005065B4">
            <w:pPr>
              <w:framePr w:w="15638" w:wrap="notBeside" w:vAnchor="text" w:hAnchor="text" w:xAlign="center" w:y="1"/>
              <w:rPr>
                <w:lang w:val="en-US"/>
              </w:rPr>
            </w:pPr>
          </w:p>
        </w:tc>
        <w:tc>
          <w:tcPr>
            <w:tcW w:w="2746" w:type="dxa"/>
            <w:gridSpan w:val="2"/>
            <w:tcBorders>
              <w:top w:val="single" w:sz="4" w:space="0" w:color="auto"/>
              <w:left w:val="single" w:sz="4" w:space="0" w:color="auto"/>
            </w:tcBorders>
            <w:shd w:val="clear" w:color="auto" w:fill="FFFFFF"/>
            <w:vAlign w:val="bottom"/>
          </w:tcPr>
          <w:p w:rsidR="000F091A" w:rsidRDefault="00B446C2" w:rsidP="005065B4">
            <w:pPr>
              <w:framePr w:w="15638" w:wrap="notBeside" w:vAnchor="text" w:hAnchor="text" w:xAlign="center" w:y="1"/>
              <w:spacing w:line="250" w:lineRule="exact"/>
            </w:pPr>
            <w:r>
              <w:rPr>
                <w:rStyle w:val="Bodytext2115ptBoldItalic"/>
                <w:rFonts w:eastAsiaTheme="minorHAnsi"/>
                <w:lang w:val="en-US"/>
              </w:rPr>
              <w:t>B</w:t>
            </w:r>
            <w:r w:rsidRPr="00B446C2">
              <w:rPr>
                <w:rStyle w:val="Bodytext2115ptBoldItalic"/>
                <w:rFonts w:eastAsiaTheme="minorHAnsi"/>
                <w:lang w:val="en-US"/>
              </w:rPr>
              <w:t xml:space="preserve">e able: </w:t>
            </w:r>
            <w:r w:rsidRPr="00B446C2">
              <w:rPr>
                <w:rStyle w:val="Bodytext2115ptBoldItalic"/>
                <w:rFonts w:eastAsiaTheme="minorHAnsi"/>
                <w:b w:val="0"/>
                <w:i w:val="0"/>
                <w:lang w:val="en-US"/>
              </w:rPr>
              <w:t>to apply knowledge in the field of philosophy in order to substantiate the general cultural significance of scientific research. (UC-2)</w:t>
            </w:r>
            <w:r w:rsidRPr="00B446C2">
              <w:rPr>
                <w:rStyle w:val="Bodytext2115ptBoldItalic"/>
                <w:rFonts w:eastAsiaTheme="minorHAnsi"/>
                <w:lang w:val="en-US"/>
              </w:rPr>
              <w:t xml:space="preserve"> </w:t>
            </w:r>
            <w:r w:rsidRPr="00B446C2">
              <w:rPr>
                <w:rStyle w:val="Bodytext2115ptBoldItalic"/>
                <w:rFonts w:eastAsiaTheme="minorHAnsi"/>
                <w:b w:val="0"/>
                <w:i w:val="0"/>
                <w:lang w:val="en-US"/>
              </w:rPr>
              <w:t>-I</w:t>
            </w:r>
          </w:p>
        </w:tc>
        <w:tc>
          <w:tcPr>
            <w:tcW w:w="2933" w:type="dxa"/>
            <w:gridSpan w:val="2"/>
            <w:tcBorders>
              <w:top w:val="single" w:sz="4" w:space="0" w:color="auto"/>
              <w:left w:val="single" w:sz="4" w:space="0" w:color="auto"/>
            </w:tcBorders>
            <w:shd w:val="clear" w:color="auto" w:fill="FFFFFF"/>
          </w:tcPr>
          <w:p w:rsidR="000F091A" w:rsidRPr="000E0856" w:rsidRDefault="000E0856" w:rsidP="005065B4">
            <w:pPr>
              <w:framePr w:w="15638" w:wrap="notBeside" w:vAnchor="text" w:hAnchor="text" w:xAlign="center" w:y="1"/>
              <w:spacing w:line="250" w:lineRule="exact"/>
              <w:rPr>
                <w:lang w:val="en-US"/>
              </w:rPr>
            </w:pPr>
            <w:r>
              <w:rPr>
                <w:rStyle w:val="Bodytext20"/>
                <w:rFonts w:eastAsiaTheme="minorHAnsi"/>
                <w:lang w:val="en-GB"/>
              </w:rPr>
              <w:t xml:space="preserve">Learner </w:t>
            </w:r>
            <w:r w:rsidRPr="000E0856">
              <w:rPr>
                <w:rStyle w:val="Bodytext20"/>
                <w:rFonts w:eastAsiaTheme="minorHAnsi"/>
                <w:lang w:val="en-US"/>
              </w:rPr>
              <w:t xml:space="preserve"> does not know how to apply knowledge in the field of philosophy to justify the general cultural significance of scientific research.</w:t>
            </w:r>
          </w:p>
        </w:tc>
        <w:tc>
          <w:tcPr>
            <w:tcW w:w="2832" w:type="dxa"/>
            <w:gridSpan w:val="2"/>
            <w:tcBorders>
              <w:top w:val="single" w:sz="4" w:space="0" w:color="auto"/>
              <w:left w:val="single" w:sz="4" w:space="0" w:color="auto"/>
            </w:tcBorders>
            <w:shd w:val="clear" w:color="auto" w:fill="FFFFFF"/>
          </w:tcPr>
          <w:p w:rsidR="000F091A" w:rsidRPr="00306C6B" w:rsidRDefault="00306C6B" w:rsidP="004C3D42">
            <w:pPr>
              <w:framePr w:w="15638" w:wrap="notBeside" w:vAnchor="text" w:hAnchor="text" w:xAlign="center" w:y="1"/>
              <w:spacing w:line="250" w:lineRule="exact"/>
              <w:rPr>
                <w:lang w:val="en-US"/>
              </w:rPr>
            </w:pPr>
            <w:r>
              <w:rPr>
                <w:rStyle w:val="Bodytext20"/>
                <w:rFonts w:eastAsiaTheme="minorHAnsi"/>
                <w:lang w:val="en-GB"/>
              </w:rPr>
              <w:t xml:space="preserve">Learner </w:t>
            </w:r>
            <w:r w:rsidRPr="000E0856">
              <w:rPr>
                <w:rStyle w:val="Bodytext20"/>
                <w:rFonts w:eastAsiaTheme="minorHAnsi"/>
                <w:lang w:val="en-US"/>
              </w:rPr>
              <w:t xml:space="preserve"> </w:t>
            </w:r>
            <w:r w:rsidR="00E000AA">
              <w:rPr>
                <w:rStyle w:val="Bodytext20"/>
                <w:rFonts w:eastAsiaTheme="minorHAnsi"/>
                <w:lang w:val="en-US"/>
              </w:rPr>
              <w:t>shows limited skills</w:t>
            </w:r>
            <w:r>
              <w:rPr>
                <w:rStyle w:val="Bodytext20"/>
                <w:rFonts w:eastAsiaTheme="minorHAnsi"/>
                <w:lang w:val="en-US"/>
              </w:rPr>
              <w:t xml:space="preserve"> </w:t>
            </w:r>
            <w:r w:rsidR="004C3D42">
              <w:rPr>
                <w:rStyle w:val="Bodytext20"/>
                <w:rFonts w:eastAsiaTheme="minorHAnsi"/>
                <w:lang w:val="en-US"/>
              </w:rPr>
              <w:t>in</w:t>
            </w:r>
            <w:r w:rsidRPr="000E0856">
              <w:rPr>
                <w:rStyle w:val="Bodytext20"/>
                <w:rFonts w:eastAsiaTheme="minorHAnsi"/>
                <w:lang w:val="en-US"/>
              </w:rPr>
              <w:t xml:space="preserve"> apply</w:t>
            </w:r>
            <w:r w:rsidR="004C3D42">
              <w:rPr>
                <w:rStyle w:val="Bodytext20"/>
                <w:rFonts w:eastAsiaTheme="minorHAnsi"/>
                <w:lang w:val="en-US"/>
              </w:rPr>
              <w:t>ing</w:t>
            </w:r>
            <w:r w:rsidRPr="000E0856">
              <w:rPr>
                <w:rStyle w:val="Bodytext20"/>
                <w:rFonts w:eastAsiaTheme="minorHAnsi"/>
                <w:lang w:val="en-US"/>
              </w:rPr>
              <w:t xml:space="preserve"> knowledge in the field of philosophy to justify the general cultural significance of scientific research.</w:t>
            </w:r>
          </w:p>
        </w:tc>
        <w:tc>
          <w:tcPr>
            <w:tcW w:w="2688" w:type="dxa"/>
            <w:gridSpan w:val="2"/>
            <w:tcBorders>
              <w:top w:val="single" w:sz="4" w:space="0" w:color="auto"/>
              <w:left w:val="single" w:sz="4" w:space="0" w:color="auto"/>
            </w:tcBorders>
            <w:shd w:val="clear" w:color="auto" w:fill="FFFFFF"/>
          </w:tcPr>
          <w:p w:rsidR="000F091A" w:rsidRPr="00306C6B" w:rsidRDefault="00306C6B" w:rsidP="004C3D42">
            <w:pPr>
              <w:framePr w:w="15638" w:wrap="notBeside" w:vAnchor="text" w:hAnchor="text" w:xAlign="center" w:y="1"/>
              <w:spacing w:line="250" w:lineRule="exact"/>
              <w:rPr>
                <w:lang w:val="en-US"/>
              </w:rPr>
            </w:pPr>
            <w:r>
              <w:rPr>
                <w:rStyle w:val="Bodytext20"/>
                <w:rFonts w:eastAsiaTheme="minorHAnsi"/>
                <w:lang w:val="en-GB"/>
              </w:rPr>
              <w:t xml:space="preserve">Learner </w:t>
            </w:r>
            <w:r w:rsidR="00E000AA">
              <w:rPr>
                <w:rStyle w:val="Bodytext20"/>
                <w:rFonts w:eastAsiaTheme="minorHAnsi"/>
                <w:lang w:val="en-US"/>
              </w:rPr>
              <w:t xml:space="preserve"> shows sufficient skill</w:t>
            </w:r>
            <w:r w:rsidR="004C3D42">
              <w:rPr>
                <w:rStyle w:val="Bodytext20"/>
                <w:rFonts w:eastAsiaTheme="minorHAnsi"/>
                <w:lang w:val="en-US"/>
              </w:rPr>
              <w:t xml:space="preserve"> in</w:t>
            </w:r>
            <w:r w:rsidRPr="000E0856">
              <w:rPr>
                <w:rStyle w:val="Bodytext20"/>
                <w:rFonts w:eastAsiaTheme="minorHAnsi"/>
                <w:lang w:val="en-US"/>
              </w:rPr>
              <w:t xml:space="preserve"> apply</w:t>
            </w:r>
            <w:r w:rsidR="004C3D42">
              <w:rPr>
                <w:rStyle w:val="Bodytext20"/>
                <w:rFonts w:eastAsiaTheme="minorHAnsi"/>
                <w:lang w:val="en-US"/>
              </w:rPr>
              <w:t>ing</w:t>
            </w:r>
            <w:r w:rsidRPr="000E0856">
              <w:rPr>
                <w:rStyle w:val="Bodytext20"/>
                <w:rFonts w:eastAsiaTheme="minorHAnsi"/>
                <w:lang w:val="en-US"/>
              </w:rPr>
              <w:t xml:space="preserve"> knowledge in the field of philosophy to justify the general cultural significance of scientific </w:t>
            </w:r>
            <w:r>
              <w:rPr>
                <w:rStyle w:val="Bodytext20"/>
                <w:rFonts w:eastAsiaTheme="minorHAnsi"/>
                <w:lang w:val="en-US"/>
              </w:rPr>
              <w:t>research.</w:t>
            </w:r>
          </w:p>
        </w:tc>
        <w:tc>
          <w:tcPr>
            <w:tcW w:w="2496" w:type="dxa"/>
            <w:gridSpan w:val="2"/>
            <w:tcBorders>
              <w:top w:val="single" w:sz="4" w:space="0" w:color="auto"/>
              <w:left w:val="single" w:sz="4" w:space="0" w:color="auto"/>
              <w:right w:val="single" w:sz="4" w:space="0" w:color="auto"/>
            </w:tcBorders>
            <w:shd w:val="clear" w:color="auto" w:fill="FFFFFF"/>
            <w:vAlign w:val="bottom"/>
          </w:tcPr>
          <w:p w:rsidR="000F091A" w:rsidRPr="00306C6B" w:rsidRDefault="00306C6B" w:rsidP="004C3D42">
            <w:pPr>
              <w:framePr w:w="15638" w:wrap="notBeside" w:vAnchor="text" w:hAnchor="text" w:xAlign="center" w:y="1"/>
              <w:spacing w:line="250" w:lineRule="exact"/>
              <w:rPr>
                <w:lang w:val="en-US"/>
              </w:rPr>
            </w:pPr>
            <w:r>
              <w:rPr>
                <w:rStyle w:val="Bodytext20"/>
                <w:rFonts w:eastAsiaTheme="minorHAnsi"/>
                <w:lang w:val="en-GB"/>
              </w:rPr>
              <w:t xml:space="preserve">Learner </w:t>
            </w:r>
            <w:r w:rsidR="00E000AA">
              <w:rPr>
                <w:rStyle w:val="Bodytext20"/>
                <w:rFonts w:eastAsiaTheme="minorHAnsi"/>
                <w:lang w:val="en-US"/>
              </w:rPr>
              <w:t xml:space="preserve"> shows excellent skill</w:t>
            </w:r>
            <w:r w:rsidRPr="000E0856">
              <w:rPr>
                <w:rStyle w:val="Bodytext20"/>
                <w:rFonts w:eastAsiaTheme="minorHAnsi"/>
                <w:lang w:val="en-US"/>
              </w:rPr>
              <w:t xml:space="preserve"> </w:t>
            </w:r>
            <w:r w:rsidR="004C3D42">
              <w:rPr>
                <w:rStyle w:val="Bodytext20"/>
                <w:rFonts w:eastAsiaTheme="minorHAnsi"/>
                <w:lang w:val="en-US"/>
              </w:rPr>
              <w:t>in</w:t>
            </w:r>
            <w:r w:rsidRPr="000E0856">
              <w:rPr>
                <w:rStyle w:val="Bodytext20"/>
                <w:rFonts w:eastAsiaTheme="minorHAnsi"/>
                <w:lang w:val="en-US"/>
              </w:rPr>
              <w:t xml:space="preserve"> apply</w:t>
            </w:r>
            <w:r w:rsidR="004C3D42">
              <w:rPr>
                <w:rStyle w:val="Bodytext20"/>
                <w:rFonts w:eastAsiaTheme="minorHAnsi"/>
                <w:lang w:val="en-US"/>
              </w:rPr>
              <w:t>ing</w:t>
            </w:r>
            <w:r w:rsidRPr="000E0856">
              <w:rPr>
                <w:rStyle w:val="Bodytext20"/>
                <w:rFonts w:eastAsiaTheme="minorHAnsi"/>
                <w:lang w:val="en-US"/>
              </w:rPr>
              <w:t xml:space="preserve"> knowledge in the field of philosophy to justify the general cultural significance of scientific </w:t>
            </w:r>
            <w:r>
              <w:rPr>
                <w:rStyle w:val="Bodytext20"/>
                <w:rFonts w:eastAsiaTheme="minorHAnsi"/>
                <w:lang w:val="en-US"/>
              </w:rPr>
              <w:t>research.</w:t>
            </w:r>
          </w:p>
        </w:tc>
      </w:tr>
      <w:tr w:rsidR="000F091A" w:rsidRPr="00306C6B" w:rsidTr="00B70120">
        <w:trPr>
          <w:gridAfter w:val="1"/>
          <w:wAfter w:w="10" w:type="dxa"/>
          <w:trHeight w:hRule="exact" w:val="1139"/>
          <w:jc w:val="center"/>
        </w:trPr>
        <w:tc>
          <w:tcPr>
            <w:tcW w:w="1949" w:type="dxa"/>
            <w:vMerge/>
            <w:tcBorders>
              <w:left w:val="single" w:sz="4" w:space="0" w:color="auto"/>
              <w:bottom w:val="single" w:sz="4" w:space="0" w:color="auto"/>
            </w:tcBorders>
            <w:shd w:val="clear" w:color="auto" w:fill="FFFFFF"/>
          </w:tcPr>
          <w:p w:rsidR="000F091A" w:rsidRPr="00306C6B" w:rsidRDefault="000F091A" w:rsidP="005065B4">
            <w:pPr>
              <w:framePr w:w="15638" w:wrap="notBeside" w:vAnchor="text" w:hAnchor="text" w:xAlign="center" w:y="1"/>
              <w:rPr>
                <w:lang w:val="en-US"/>
              </w:rPr>
            </w:pPr>
          </w:p>
        </w:tc>
        <w:tc>
          <w:tcPr>
            <w:tcW w:w="2746" w:type="dxa"/>
            <w:gridSpan w:val="2"/>
            <w:tcBorders>
              <w:top w:val="single" w:sz="4" w:space="0" w:color="auto"/>
              <w:left w:val="single" w:sz="4" w:space="0" w:color="auto"/>
              <w:bottom w:val="single" w:sz="4" w:space="0" w:color="auto"/>
            </w:tcBorders>
            <w:shd w:val="clear" w:color="auto" w:fill="FFFFFF"/>
          </w:tcPr>
          <w:p w:rsidR="000F091A" w:rsidRPr="00B446C2" w:rsidRDefault="00B446C2" w:rsidP="00B446C2">
            <w:pPr>
              <w:framePr w:w="15638" w:wrap="notBeside" w:vAnchor="text" w:hAnchor="text" w:xAlign="center" w:y="1"/>
              <w:spacing w:line="254" w:lineRule="exact"/>
              <w:rPr>
                <w:lang w:val="en-US"/>
              </w:rPr>
            </w:pPr>
            <w:r>
              <w:rPr>
                <w:rStyle w:val="Bodytext2115ptBoldItalic"/>
                <w:rFonts w:eastAsiaTheme="minorHAnsi"/>
                <w:lang w:val="en-US"/>
              </w:rPr>
              <w:t>Know</w:t>
            </w:r>
            <w:r w:rsidR="000F091A" w:rsidRPr="00B446C2">
              <w:rPr>
                <w:rStyle w:val="Bodytext2115ptBoldItalic"/>
                <w:rFonts w:eastAsiaTheme="minorHAnsi"/>
                <w:lang w:val="en-US"/>
              </w:rPr>
              <w:t>:</w:t>
            </w:r>
            <w:r w:rsidR="000F091A" w:rsidRPr="00B446C2">
              <w:rPr>
                <w:rStyle w:val="Bodytext20"/>
                <w:rFonts w:eastAsiaTheme="minorHAnsi"/>
                <w:lang w:val="en-US"/>
              </w:rPr>
              <w:t xml:space="preserve"> </w:t>
            </w:r>
            <w:r w:rsidR="00B70120">
              <w:rPr>
                <w:rStyle w:val="Bodytext20"/>
                <w:rFonts w:eastAsiaTheme="minorHAnsi"/>
                <w:lang w:val="en-US"/>
              </w:rPr>
              <w:t xml:space="preserve">foundations of </w:t>
            </w:r>
            <w:r>
              <w:rPr>
                <w:rStyle w:val="Bodytext20"/>
                <w:rFonts w:eastAsiaTheme="minorHAnsi"/>
                <w:lang w:val="en-US"/>
              </w:rPr>
              <w:t xml:space="preserve">philosophy </w:t>
            </w:r>
            <w:r w:rsidR="000F091A" w:rsidRPr="00B446C2">
              <w:rPr>
                <w:rStyle w:val="Bodytext20"/>
                <w:rFonts w:eastAsiaTheme="minorHAnsi"/>
                <w:lang w:val="en-US"/>
              </w:rPr>
              <w:t>(</w:t>
            </w:r>
            <w:r>
              <w:rPr>
                <w:rStyle w:val="Bodytext20"/>
                <w:rFonts w:eastAsiaTheme="minorHAnsi"/>
                <w:lang w:val="en-US"/>
              </w:rPr>
              <w:t>UC</w:t>
            </w:r>
            <w:r w:rsidR="000F091A" w:rsidRPr="00B446C2">
              <w:rPr>
                <w:rStyle w:val="Bodytext20"/>
                <w:rFonts w:eastAsiaTheme="minorHAnsi"/>
                <w:lang w:val="en-US"/>
              </w:rPr>
              <w:t>- 2) -</w:t>
            </w:r>
            <w:r>
              <w:rPr>
                <w:rStyle w:val="Bodytext20"/>
                <w:rFonts w:eastAsiaTheme="minorHAnsi"/>
                <w:lang w:val="en-US"/>
              </w:rPr>
              <w:t xml:space="preserve"> I</w:t>
            </w:r>
          </w:p>
        </w:tc>
        <w:tc>
          <w:tcPr>
            <w:tcW w:w="2933" w:type="dxa"/>
            <w:gridSpan w:val="2"/>
            <w:tcBorders>
              <w:top w:val="single" w:sz="4" w:space="0" w:color="auto"/>
              <w:left w:val="single" w:sz="4" w:space="0" w:color="auto"/>
              <w:bottom w:val="single" w:sz="4" w:space="0" w:color="auto"/>
            </w:tcBorders>
            <w:shd w:val="clear" w:color="auto" w:fill="FFFFFF"/>
          </w:tcPr>
          <w:p w:rsidR="000F091A" w:rsidRPr="000E0856" w:rsidRDefault="00306C6B" w:rsidP="000E0856">
            <w:pPr>
              <w:framePr w:w="15638" w:wrap="notBeside" w:vAnchor="text" w:hAnchor="text" w:xAlign="center" w:y="1"/>
              <w:spacing w:line="250" w:lineRule="exact"/>
              <w:rPr>
                <w:lang w:val="en-US"/>
              </w:rPr>
            </w:pPr>
            <w:r>
              <w:rPr>
                <w:rStyle w:val="Bodytext20"/>
                <w:rFonts w:eastAsiaTheme="minorHAnsi"/>
                <w:lang w:val="en-US"/>
              </w:rPr>
              <w:t>Learner d</w:t>
            </w:r>
            <w:r w:rsidR="000E0856">
              <w:rPr>
                <w:rStyle w:val="Bodytext20"/>
                <w:rFonts w:eastAsiaTheme="minorHAnsi"/>
                <w:lang w:val="en-US"/>
              </w:rPr>
              <w:t xml:space="preserve">oes not know the </w:t>
            </w:r>
            <w:r w:rsidR="00B70120">
              <w:rPr>
                <w:rStyle w:val="Bodytext20"/>
                <w:rFonts w:eastAsiaTheme="minorHAnsi"/>
                <w:lang w:val="en-US"/>
              </w:rPr>
              <w:t xml:space="preserve"> foundations of philosophy</w:t>
            </w:r>
          </w:p>
        </w:tc>
        <w:tc>
          <w:tcPr>
            <w:tcW w:w="2832" w:type="dxa"/>
            <w:gridSpan w:val="2"/>
            <w:tcBorders>
              <w:top w:val="single" w:sz="4" w:space="0" w:color="auto"/>
              <w:left w:val="single" w:sz="4" w:space="0" w:color="auto"/>
              <w:bottom w:val="single" w:sz="4" w:space="0" w:color="auto"/>
            </w:tcBorders>
            <w:shd w:val="clear" w:color="auto" w:fill="FFFFFF"/>
          </w:tcPr>
          <w:p w:rsidR="000F091A" w:rsidRPr="00306C6B" w:rsidRDefault="00306C6B" w:rsidP="00306C6B">
            <w:pPr>
              <w:framePr w:w="15638" w:wrap="notBeside" w:vAnchor="text" w:hAnchor="text" w:xAlign="center" w:y="1"/>
              <w:spacing w:line="254" w:lineRule="exact"/>
              <w:rPr>
                <w:lang w:val="en-US"/>
              </w:rPr>
            </w:pPr>
            <w:r>
              <w:rPr>
                <w:rStyle w:val="Bodytext20"/>
                <w:rFonts w:eastAsiaTheme="minorHAnsi"/>
                <w:lang w:val="en-US"/>
              </w:rPr>
              <w:t xml:space="preserve">Learner shows limited knowledge of  the </w:t>
            </w:r>
            <w:r w:rsidR="00B70120">
              <w:rPr>
                <w:rStyle w:val="Bodytext20"/>
                <w:rFonts w:eastAsiaTheme="minorHAnsi"/>
                <w:lang w:val="en-US"/>
              </w:rPr>
              <w:t xml:space="preserve"> foundations of philosophy</w:t>
            </w:r>
          </w:p>
        </w:tc>
        <w:tc>
          <w:tcPr>
            <w:tcW w:w="2688" w:type="dxa"/>
            <w:gridSpan w:val="2"/>
            <w:tcBorders>
              <w:top w:val="single" w:sz="4" w:space="0" w:color="auto"/>
              <w:left w:val="single" w:sz="4" w:space="0" w:color="auto"/>
              <w:bottom w:val="single" w:sz="4" w:space="0" w:color="auto"/>
            </w:tcBorders>
            <w:shd w:val="clear" w:color="auto" w:fill="FFFFFF"/>
          </w:tcPr>
          <w:p w:rsidR="000F091A" w:rsidRPr="00306C6B" w:rsidRDefault="00306C6B" w:rsidP="00306C6B">
            <w:pPr>
              <w:framePr w:w="15638" w:wrap="notBeside" w:vAnchor="text" w:hAnchor="text" w:xAlign="center" w:y="1"/>
              <w:spacing w:line="254" w:lineRule="exact"/>
              <w:rPr>
                <w:lang w:val="en-US"/>
              </w:rPr>
            </w:pPr>
            <w:r>
              <w:rPr>
                <w:rStyle w:val="Bodytext20"/>
                <w:rFonts w:eastAsiaTheme="minorHAnsi"/>
                <w:lang w:val="en-US"/>
              </w:rPr>
              <w:t xml:space="preserve">Learner shows sufficient knowledge of  </w:t>
            </w:r>
            <w:r w:rsidR="00B70120">
              <w:rPr>
                <w:rStyle w:val="Bodytext20"/>
                <w:rFonts w:eastAsiaTheme="minorHAnsi"/>
                <w:lang w:val="en-US"/>
              </w:rPr>
              <w:t xml:space="preserve"> foundations of philosophy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F091A" w:rsidRPr="00306C6B" w:rsidRDefault="00306C6B" w:rsidP="00306C6B">
            <w:pPr>
              <w:framePr w:w="15638" w:wrap="notBeside" w:vAnchor="text" w:hAnchor="text" w:xAlign="center" w:y="1"/>
              <w:spacing w:line="250" w:lineRule="exact"/>
              <w:rPr>
                <w:lang w:val="en-US"/>
              </w:rPr>
            </w:pPr>
            <w:r>
              <w:rPr>
                <w:rStyle w:val="Bodytext20"/>
                <w:rFonts w:eastAsiaTheme="minorHAnsi"/>
                <w:lang w:val="en-US"/>
              </w:rPr>
              <w:t xml:space="preserve">Learner shows excellent knowledge of  the </w:t>
            </w:r>
            <w:r w:rsidR="00B70120">
              <w:rPr>
                <w:rStyle w:val="Bodytext20"/>
                <w:rFonts w:eastAsiaTheme="minorHAnsi"/>
                <w:lang w:val="en-US"/>
              </w:rPr>
              <w:t xml:space="preserve"> foundations of philosophy</w:t>
            </w:r>
          </w:p>
        </w:tc>
      </w:tr>
    </w:tbl>
    <w:p w:rsidR="000F091A" w:rsidRPr="00306C6B" w:rsidRDefault="000F091A" w:rsidP="000F091A">
      <w:pPr>
        <w:framePr w:w="15638" w:wrap="notBeside" w:vAnchor="text" w:hAnchor="text" w:xAlign="center" w:y="1"/>
        <w:rPr>
          <w:sz w:val="2"/>
          <w:szCs w:val="2"/>
          <w:lang w:val="en-US"/>
        </w:rPr>
      </w:pPr>
    </w:p>
    <w:p w:rsidR="004F4D68" w:rsidRPr="00306C6B" w:rsidRDefault="004F4D68" w:rsidP="000F091A">
      <w:pPr>
        <w:rPr>
          <w:sz w:val="2"/>
          <w:szCs w:val="2"/>
          <w:lang w:val="en-US"/>
        </w:rPr>
        <w:sectPr w:rsidR="004F4D68" w:rsidRPr="00306C6B" w:rsidSect="004F4D68">
          <w:pgSz w:w="16840" w:h="11900" w:orient="landscape"/>
          <w:pgMar w:top="1418" w:right="1134" w:bottom="567"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2741"/>
        <w:gridCol w:w="2938"/>
        <w:gridCol w:w="2822"/>
        <w:gridCol w:w="2688"/>
        <w:gridCol w:w="2482"/>
      </w:tblGrid>
      <w:tr w:rsidR="004F4D68" w:rsidRPr="003E4A7D" w:rsidTr="006665B8">
        <w:trPr>
          <w:trHeight w:hRule="exact" w:val="2137"/>
          <w:jc w:val="center"/>
        </w:trPr>
        <w:tc>
          <w:tcPr>
            <w:tcW w:w="1944" w:type="dxa"/>
            <w:tcBorders>
              <w:top w:val="single" w:sz="4" w:space="0" w:color="auto"/>
              <w:left w:val="single" w:sz="4" w:space="0" w:color="auto"/>
            </w:tcBorders>
            <w:shd w:val="clear" w:color="auto" w:fill="FFFFFF"/>
          </w:tcPr>
          <w:p w:rsidR="000F091A" w:rsidRDefault="00B446C2" w:rsidP="00B446C2">
            <w:pPr>
              <w:framePr w:w="15614" w:wrap="notBeside" w:vAnchor="text" w:hAnchor="text" w:xAlign="center" w:y="1"/>
              <w:spacing w:line="250" w:lineRule="exact"/>
            </w:pPr>
            <w:r>
              <w:rPr>
                <w:rStyle w:val="Bodytext20"/>
                <w:rFonts w:eastAsiaTheme="minorHAnsi"/>
                <w:lang w:val="en-US"/>
              </w:rPr>
              <w:lastRenderedPageBreak/>
              <w:t>Outcome level</w:t>
            </w:r>
            <w:r w:rsidR="000F091A">
              <w:rPr>
                <w:rStyle w:val="Bodytext20"/>
                <w:rFonts w:eastAsiaTheme="minorHAnsi"/>
              </w:rPr>
              <w:t xml:space="preserve"> (</w:t>
            </w:r>
            <w:r>
              <w:rPr>
                <w:rStyle w:val="Bodytext20"/>
                <w:rFonts w:eastAsiaTheme="minorHAnsi"/>
                <w:lang w:val="en-US"/>
              </w:rPr>
              <w:t>UC</w:t>
            </w:r>
            <w:r w:rsidR="000F091A">
              <w:rPr>
                <w:rStyle w:val="Bodytext20"/>
                <w:rFonts w:eastAsiaTheme="minorHAnsi"/>
              </w:rPr>
              <w:t>-2)-П</w:t>
            </w:r>
          </w:p>
        </w:tc>
        <w:tc>
          <w:tcPr>
            <w:tcW w:w="2741" w:type="dxa"/>
            <w:tcBorders>
              <w:top w:val="single" w:sz="4" w:space="0" w:color="auto"/>
              <w:left w:val="single" w:sz="4" w:space="0" w:color="auto"/>
            </w:tcBorders>
            <w:shd w:val="clear" w:color="auto" w:fill="FFFFFF"/>
          </w:tcPr>
          <w:p w:rsidR="000F091A" w:rsidRPr="008E0D5D" w:rsidRDefault="008E0D5D" w:rsidP="006D1884">
            <w:pPr>
              <w:framePr w:w="15614" w:wrap="notBeside" w:vAnchor="text" w:hAnchor="text" w:xAlign="center" w:y="1"/>
              <w:spacing w:line="250" w:lineRule="exact"/>
              <w:rPr>
                <w:lang w:val="en-US"/>
              </w:rPr>
            </w:pPr>
            <w:r>
              <w:rPr>
                <w:rStyle w:val="Bodytext2115ptBoldItalic"/>
                <w:rFonts w:eastAsiaTheme="minorHAnsi"/>
                <w:lang w:val="en-GB"/>
              </w:rPr>
              <w:t>Show</w:t>
            </w:r>
            <w:r w:rsidRPr="00B446C2">
              <w:rPr>
                <w:rStyle w:val="Bodytext2115ptBoldItalic"/>
                <w:rFonts w:eastAsiaTheme="minorHAnsi"/>
                <w:lang w:val="en-US"/>
              </w:rPr>
              <w:t xml:space="preserve"> </w:t>
            </w:r>
            <w:r>
              <w:rPr>
                <w:rStyle w:val="Bodytext2115ptBoldItalic"/>
                <w:rFonts w:eastAsiaTheme="minorHAnsi"/>
                <w:lang w:val="en-GB"/>
              </w:rPr>
              <w:t>competence</w:t>
            </w:r>
            <w:r w:rsidRPr="00B446C2">
              <w:rPr>
                <w:rStyle w:val="Bodytext2115ptBoldItalic"/>
                <w:rFonts w:eastAsiaTheme="minorHAnsi"/>
                <w:lang w:val="en-US"/>
              </w:rPr>
              <w:t xml:space="preserve"> </w:t>
            </w:r>
            <w:r>
              <w:rPr>
                <w:rStyle w:val="Bodytext2115ptBoldItalic"/>
                <w:rFonts w:eastAsiaTheme="minorHAnsi"/>
                <w:lang w:val="en-GB"/>
              </w:rPr>
              <w:t>in</w:t>
            </w:r>
            <w:r w:rsidRPr="00B446C2">
              <w:rPr>
                <w:rStyle w:val="Bodytext20"/>
                <w:rFonts w:eastAsiaTheme="minorHAnsi"/>
                <w:lang w:val="en-US"/>
              </w:rPr>
              <w:t xml:space="preserve"> </w:t>
            </w:r>
            <w:r>
              <w:t xml:space="preserve"> </w:t>
            </w:r>
            <w:r w:rsidRPr="00B446C2">
              <w:rPr>
                <w:rStyle w:val="Bodytext20"/>
                <w:rFonts w:eastAsiaTheme="minorHAnsi"/>
                <w:lang w:val="en-US"/>
              </w:rPr>
              <w:t xml:space="preserve"> design</w:t>
            </w:r>
            <w:r w:rsidR="006665B8">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sidR="006D1884">
              <w:rPr>
                <w:rStyle w:val="Bodytext20"/>
                <w:rFonts w:eastAsiaTheme="minorHAnsi"/>
                <w:lang w:val="en-US"/>
              </w:rPr>
              <w:t>, including</w:t>
            </w:r>
            <w:r>
              <w:rPr>
                <w:rStyle w:val="Bodytext20"/>
                <w:rFonts w:eastAsiaTheme="minorHAnsi"/>
                <w:lang w:val="en-US"/>
              </w:rPr>
              <w:t xml:space="preserve">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r w:rsidRPr="00B446C2">
              <w:rPr>
                <w:rStyle w:val="Bodytext20"/>
                <w:rFonts w:eastAsiaTheme="minorHAnsi"/>
                <w:lang w:val="en-US"/>
              </w:rPr>
              <w:t xml:space="preserve">. </w:t>
            </w:r>
            <w:r w:rsidRPr="008E0D5D">
              <w:rPr>
                <w:rStyle w:val="Bodytext20"/>
                <w:rFonts w:eastAsiaTheme="minorHAnsi"/>
                <w:lang w:val="en-US"/>
              </w:rPr>
              <w:t>(</w:t>
            </w:r>
            <w:r w:rsidRPr="00B446C2">
              <w:rPr>
                <w:rStyle w:val="Bodytext20"/>
                <w:rFonts w:eastAsiaTheme="minorHAnsi"/>
                <w:lang w:val="en-US"/>
              </w:rPr>
              <w:t>UC</w:t>
            </w:r>
            <w:r w:rsidRPr="008E0D5D">
              <w:rPr>
                <w:rStyle w:val="Bodytext20"/>
                <w:rFonts w:eastAsiaTheme="minorHAnsi"/>
                <w:lang w:val="en-US"/>
              </w:rPr>
              <w:t>-2) -</w:t>
            </w:r>
            <w:r>
              <w:rPr>
                <w:rStyle w:val="Bodytext20"/>
                <w:rFonts w:eastAsiaTheme="minorHAnsi"/>
                <w:lang w:val="en-US"/>
              </w:rPr>
              <w:t xml:space="preserve"> </w:t>
            </w:r>
            <w:r w:rsidR="000F091A" w:rsidRPr="008E0D5D">
              <w:rPr>
                <w:rStyle w:val="Bodytext20"/>
                <w:rFonts w:eastAsiaTheme="minorHAnsi"/>
                <w:lang w:val="en-US"/>
              </w:rPr>
              <w:t>II</w:t>
            </w:r>
          </w:p>
        </w:tc>
        <w:tc>
          <w:tcPr>
            <w:tcW w:w="2938" w:type="dxa"/>
            <w:tcBorders>
              <w:top w:val="single" w:sz="4" w:space="0" w:color="auto"/>
              <w:left w:val="single" w:sz="4" w:space="0" w:color="auto"/>
            </w:tcBorders>
            <w:shd w:val="clear" w:color="auto" w:fill="FFFFFF"/>
          </w:tcPr>
          <w:p w:rsidR="000F091A" w:rsidRPr="006D1884" w:rsidRDefault="006D1884" w:rsidP="006D1884">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does not show</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Pr="00B446C2">
              <w:rPr>
                <w:rStyle w:val="Bodytext20"/>
                <w:rFonts w:eastAsiaTheme="minorHAnsi"/>
                <w:lang w:val="en-US"/>
              </w:rPr>
              <w:t>design</w:t>
            </w:r>
            <w:r w:rsidR="006665B8">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Pr>
                <w:rStyle w:val="Bodytext20"/>
                <w:rFonts w:eastAsiaTheme="minorHAnsi"/>
                <w:lang w:val="en-US"/>
              </w:rPr>
              <w:t>, including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p>
        </w:tc>
        <w:tc>
          <w:tcPr>
            <w:tcW w:w="2822" w:type="dxa"/>
            <w:tcBorders>
              <w:top w:val="single" w:sz="4" w:space="0" w:color="auto"/>
              <w:left w:val="single" w:sz="4" w:space="0" w:color="auto"/>
            </w:tcBorders>
            <w:shd w:val="clear" w:color="auto" w:fill="FFFFFF"/>
          </w:tcPr>
          <w:p w:rsidR="000F091A" w:rsidRPr="003E4A7D" w:rsidRDefault="003E4A7D" w:rsidP="003E4A7D">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show</w:t>
            </w:r>
            <w:r>
              <w:rPr>
                <w:rStyle w:val="Bodytext2115ptBoldItalic"/>
                <w:rFonts w:eastAsiaTheme="minorHAnsi"/>
                <w:b w:val="0"/>
                <w:i w:val="0"/>
                <w:lang w:val="en-GB"/>
              </w:rPr>
              <w:t>s limited</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Pr="00B446C2">
              <w:rPr>
                <w:rStyle w:val="Bodytext20"/>
                <w:rFonts w:eastAsiaTheme="minorHAnsi"/>
                <w:lang w:val="en-US"/>
              </w:rPr>
              <w:t>design</w:t>
            </w:r>
            <w:r w:rsidR="006665B8">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Pr>
                <w:rStyle w:val="Bodytext20"/>
                <w:rFonts w:eastAsiaTheme="minorHAnsi"/>
                <w:lang w:val="en-US"/>
              </w:rPr>
              <w:t>, including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p>
        </w:tc>
        <w:tc>
          <w:tcPr>
            <w:tcW w:w="2688" w:type="dxa"/>
            <w:tcBorders>
              <w:top w:val="single" w:sz="4" w:space="0" w:color="auto"/>
              <w:left w:val="single" w:sz="4" w:space="0" w:color="auto"/>
            </w:tcBorders>
            <w:shd w:val="clear" w:color="auto" w:fill="FFFFFF"/>
          </w:tcPr>
          <w:p w:rsidR="000F091A" w:rsidRPr="003E4A7D" w:rsidRDefault="003E4A7D" w:rsidP="003E4A7D">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show</w:t>
            </w:r>
            <w:r>
              <w:rPr>
                <w:rStyle w:val="Bodytext2115ptBoldItalic"/>
                <w:rFonts w:eastAsiaTheme="minorHAnsi"/>
                <w:b w:val="0"/>
                <w:i w:val="0"/>
                <w:lang w:val="en-GB"/>
              </w:rPr>
              <w:t>s basic</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Pr="00B446C2">
              <w:rPr>
                <w:rStyle w:val="Bodytext20"/>
                <w:rFonts w:eastAsiaTheme="minorHAnsi"/>
                <w:lang w:val="en-US"/>
              </w:rPr>
              <w:t>design</w:t>
            </w:r>
            <w:r w:rsidR="006665B8">
              <w:rPr>
                <w:rStyle w:val="Bodytext20"/>
                <w:rFonts w:eastAsiaTheme="minorHAnsi"/>
                <w:lang w:val="en-US"/>
              </w:rPr>
              <w:t>ing</w:t>
            </w:r>
            <w:r w:rsidRPr="00B446C2">
              <w:rPr>
                <w:rStyle w:val="Bodytext20"/>
                <w:rFonts w:eastAsiaTheme="minorHAnsi"/>
                <w:lang w:val="en-US"/>
              </w:rPr>
              <w:t xml:space="preserve"> and carry</w:t>
            </w:r>
            <w:r>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Pr>
                <w:rStyle w:val="Bodytext20"/>
                <w:rFonts w:eastAsiaTheme="minorHAnsi"/>
                <w:lang w:val="en-US"/>
              </w:rPr>
              <w:t>, including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p>
        </w:tc>
        <w:tc>
          <w:tcPr>
            <w:tcW w:w="2482" w:type="dxa"/>
            <w:tcBorders>
              <w:top w:val="single" w:sz="4" w:space="0" w:color="auto"/>
              <w:left w:val="single" w:sz="4" w:space="0" w:color="auto"/>
              <w:right w:val="single" w:sz="4" w:space="0" w:color="auto"/>
            </w:tcBorders>
            <w:shd w:val="clear" w:color="auto" w:fill="FFFFFF"/>
          </w:tcPr>
          <w:p w:rsidR="000F091A" w:rsidRPr="003E4A7D" w:rsidRDefault="003E4A7D" w:rsidP="006665B8">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 xml:space="preserve">Learner </w:t>
            </w:r>
            <w:r w:rsidR="00E000AA">
              <w:rPr>
                <w:rStyle w:val="Bodytext20"/>
                <w:rFonts w:eastAsiaTheme="minorHAnsi"/>
                <w:lang w:val="en-US"/>
              </w:rPr>
              <w:t xml:space="preserve"> effortlessly</w:t>
            </w:r>
            <w:r>
              <w:rPr>
                <w:rStyle w:val="Bodytext20"/>
                <w:rFonts w:eastAsiaTheme="minorHAnsi"/>
                <w:lang w:val="en-US"/>
              </w:rPr>
              <w:t xml:space="preserve"> applies the </w:t>
            </w:r>
            <w:r w:rsidRPr="003E4A7D">
              <w:rPr>
                <w:rStyle w:val="Bodytext20"/>
                <w:rFonts w:eastAsiaTheme="minorHAnsi"/>
                <w:lang w:val="en-US"/>
              </w:rPr>
              <w:t>skills</w:t>
            </w:r>
            <w:r w:rsidRPr="003E4A7D">
              <w:rPr>
                <w:rStyle w:val="Bodytext2115ptBoldItalic"/>
                <w:rFonts w:eastAsiaTheme="minorHAnsi"/>
                <w:b w:val="0"/>
                <w:i w:val="0"/>
                <w:lang w:val="en-GB"/>
              </w:rPr>
              <w:t xml:space="preserve"> </w:t>
            </w:r>
            <w:r w:rsidR="006665B8">
              <w:rPr>
                <w:rStyle w:val="Bodytext2115ptBoldItalic"/>
                <w:rFonts w:eastAsiaTheme="minorHAnsi"/>
                <w:b w:val="0"/>
                <w:i w:val="0"/>
                <w:lang w:val="en-GB"/>
              </w:rPr>
              <w:t>in</w:t>
            </w:r>
            <w:r>
              <w:rPr>
                <w:rStyle w:val="Bodytext2115ptBoldItalic"/>
                <w:rFonts w:eastAsiaTheme="minorHAnsi"/>
                <w:lang w:val="en-GB"/>
              </w:rPr>
              <w:t xml:space="preserve"> </w:t>
            </w:r>
            <w:r w:rsidRPr="00B446C2">
              <w:rPr>
                <w:rStyle w:val="Bodytext20"/>
                <w:rFonts w:eastAsiaTheme="minorHAnsi"/>
                <w:lang w:val="en-US"/>
              </w:rPr>
              <w:t>design</w:t>
            </w:r>
            <w:r w:rsidR="006665B8">
              <w:rPr>
                <w:rStyle w:val="Bodytext20"/>
                <w:rFonts w:eastAsiaTheme="minorHAnsi"/>
                <w:lang w:val="en-US"/>
              </w:rPr>
              <w:t>ing</w:t>
            </w:r>
            <w:r w:rsidRPr="00B446C2">
              <w:rPr>
                <w:rStyle w:val="Bodytext20"/>
                <w:rFonts w:eastAsiaTheme="minorHAnsi"/>
                <w:lang w:val="en-US"/>
              </w:rPr>
              <w:t xml:space="preserve"> and carry</w:t>
            </w:r>
            <w:r w:rsidR="006665B8">
              <w:rPr>
                <w:rStyle w:val="Bodytext20"/>
                <w:rFonts w:eastAsiaTheme="minorHAnsi"/>
                <w:lang w:val="en-US"/>
              </w:rPr>
              <w:t>ing</w:t>
            </w:r>
            <w:r w:rsidRPr="00B446C2">
              <w:rPr>
                <w:rStyle w:val="Bodytext20"/>
                <w:rFonts w:eastAsiaTheme="minorHAnsi"/>
                <w:lang w:val="en-US"/>
              </w:rPr>
              <w:t xml:space="preserve"> out </w:t>
            </w:r>
            <w:r>
              <w:rPr>
                <w:rStyle w:val="Bodytext20"/>
                <w:rFonts w:eastAsiaTheme="minorHAnsi"/>
                <w:lang w:val="en-US"/>
              </w:rPr>
              <w:t xml:space="preserve">complex </w:t>
            </w:r>
            <w:r w:rsidRPr="00B446C2">
              <w:rPr>
                <w:rStyle w:val="Bodytext20"/>
                <w:rFonts w:eastAsiaTheme="minorHAnsi"/>
                <w:lang w:val="en-US"/>
              </w:rPr>
              <w:t>scientific research</w:t>
            </w:r>
            <w:r>
              <w:rPr>
                <w:rStyle w:val="Bodytext20"/>
                <w:rFonts w:eastAsiaTheme="minorHAnsi"/>
                <w:lang w:val="en-US"/>
              </w:rPr>
              <w:t>, including interdisciplinary one</w:t>
            </w:r>
            <w:r w:rsidRPr="00B446C2">
              <w:rPr>
                <w:rStyle w:val="Bodytext20"/>
                <w:rFonts w:eastAsiaTheme="minorHAnsi"/>
                <w:lang w:val="en-US"/>
              </w:rPr>
              <w:t xml:space="preserve"> </w:t>
            </w:r>
            <w:r>
              <w:rPr>
                <w:rStyle w:val="Bodytext20"/>
                <w:rFonts w:eastAsiaTheme="minorHAnsi"/>
                <w:lang w:val="en-US"/>
              </w:rPr>
              <w:t>based on the systemic scientific worldview</w:t>
            </w:r>
            <w:r w:rsidRPr="003E4A7D">
              <w:rPr>
                <w:rStyle w:val="Bodytext20"/>
                <w:rFonts w:eastAsiaTheme="minorHAnsi"/>
                <w:lang w:val="en-US"/>
              </w:rPr>
              <w:t xml:space="preserve"> </w:t>
            </w:r>
          </w:p>
        </w:tc>
      </w:tr>
      <w:tr w:rsidR="004F4D68" w:rsidRPr="000059C2" w:rsidTr="000059C2">
        <w:trPr>
          <w:trHeight w:hRule="exact" w:val="2336"/>
          <w:jc w:val="center"/>
        </w:trPr>
        <w:tc>
          <w:tcPr>
            <w:tcW w:w="1944" w:type="dxa"/>
            <w:tcBorders>
              <w:left w:val="single" w:sz="4" w:space="0" w:color="auto"/>
            </w:tcBorders>
            <w:shd w:val="clear" w:color="auto" w:fill="FFFFFF"/>
          </w:tcPr>
          <w:p w:rsidR="000F091A" w:rsidRPr="003E4A7D" w:rsidRDefault="000F091A" w:rsidP="005065B4">
            <w:pPr>
              <w:framePr w:w="15614" w:wrap="notBeside" w:vAnchor="text" w:hAnchor="text" w:xAlign="center" w:y="1"/>
              <w:rPr>
                <w:sz w:val="10"/>
                <w:szCs w:val="10"/>
                <w:lang w:val="en-US"/>
              </w:rPr>
            </w:pPr>
          </w:p>
        </w:tc>
        <w:tc>
          <w:tcPr>
            <w:tcW w:w="2741" w:type="dxa"/>
            <w:tcBorders>
              <w:top w:val="single" w:sz="4" w:space="0" w:color="auto"/>
              <w:left w:val="single" w:sz="4" w:space="0" w:color="auto"/>
            </w:tcBorders>
            <w:shd w:val="clear" w:color="auto" w:fill="FFFFFF"/>
          </w:tcPr>
          <w:p w:rsidR="000F091A" w:rsidRPr="008E0D5D" w:rsidRDefault="008E0D5D" w:rsidP="006665B8">
            <w:pPr>
              <w:framePr w:w="15614" w:wrap="notBeside" w:vAnchor="text" w:hAnchor="text" w:xAlign="center" w:y="1"/>
              <w:spacing w:line="250" w:lineRule="exact"/>
              <w:rPr>
                <w:lang w:val="en-US"/>
              </w:rPr>
            </w:pPr>
            <w:r>
              <w:rPr>
                <w:rStyle w:val="Bodytext2115ptBoldItalic"/>
                <w:rFonts w:eastAsiaTheme="minorHAnsi"/>
                <w:lang w:val="en-US"/>
              </w:rPr>
              <w:t>B</w:t>
            </w:r>
            <w:r w:rsidRPr="008E0D5D">
              <w:rPr>
                <w:rStyle w:val="Bodytext2115ptBoldItalic"/>
                <w:rFonts w:eastAsiaTheme="minorHAnsi"/>
                <w:lang w:val="en-US"/>
              </w:rPr>
              <w:t>e able</w:t>
            </w:r>
            <w:r w:rsidRPr="008E0D5D">
              <w:rPr>
                <w:rStyle w:val="Bodytext2115ptBoldItalic"/>
                <w:rFonts w:eastAsiaTheme="minorHAnsi"/>
                <w:b w:val="0"/>
                <w:i w:val="0"/>
                <w:lang w:val="en-US"/>
              </w:rPr>
              <w:t>: to use knowledge in the field of history</w:t>
            </w:r>
            <w:r w:rsidR="006665B8">
              <w:rPr>
                <w:rStyle w:val="Bodytext2115ptBoldItalic"/>
                <w:rFonts w:eastAsiaTheme="minorHAnsi"/>
                <w:b w:val="0"/>
                <w:i w:val="0"/>
                <w:lang w:val="en-US"/>
              </w:rPr>
              <w:t xml:space="preserve"> and philosophy of science for </w:t>
            </w:r>
            <w:r w:rsidRPr="008E0D5D">
              <w:rPr>
                <w:rStyle w:val="Bodytext2115ptBoldItalic"/>
                <w:rFonts w:eastAsiaTheme="minorHAnsi"/>
                <w:b w:val="0"/>
                <w:i w:val="0"/>
                <w:lang w:val="en-US"/>
              </w:rPr>
              <w:t>design and implementation of complex studies, both in a separate field and in interdisciplinary areas (U</w:t>
            </w:r>
            <w:r>
              <w:rPr>
                <w:rStyle w:val="Bodytext2115ptBoldItalic"/>
                <w:rFonts w:eastAsiaTheme="minorHAnsi"/>
                <w:b w:val="0"/>
                <w:i w:val="0"/>
                <w:lang w:val="en-US"/>
              </w:rPr>
              <w:t>C</w:t>
            </w:r>
            <w:r w:rsidRPr="008E0D5D">
              <w:rPr>
                <w:rStyle w:val="Bodytext2115ptBoldItalic"/>
                <w:rFonts w:eastAsiaTheme="minorHAnsi"/>
                <w:b w:val="0"/>
                <w:i w:val="0"/>
                <w:lang w:val="en-US"/>
              </w:rPr>
              <w:t>-2) - II</w:t>
            </w:r>
          </w:p>
        </w:tc>
        <w:tc>
          <w:tcPr>
            <w:tcW w:w="2938" w:type="dxa"/>
            <w:tcBorders>
              <w:top w:val="single" w:sz="4" w:space="0" w:color="auto"/>
              <w:left w:val="single" w:sz="4" w:space="0" w:color="auto"/>
            </w:tcBorders>
            <w:shd w:val="clear" w:color="auto" w:fill="FFFFFF"/>
          </w:tcPr>
          <w:p w:rsidR="000F091A" w:rsidRPr="00014D52" w:rsidRDefault="00014D52" w:rsidP="006665B8">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 xml:space="preserve">Learner is not able </w:t>
            </w:r>
            <w:r w:rsidRPr="008E0D5D">
              <w:rPr>
                <w:rStyle w:val="Bodytext2115ptBoldItalic"/>
                <w:rFonts w:eastAsiaTheme="minorHAnsi"/>
                <w:b w:val="0"/>
                <w:i w:val="0"/>
                <w:lang w:val="en-US"/>
              </w:rPr>
              <w:t xml:space="preserve">to use knowledge in the field of history and philosophy of science for design and implementation of complex studies, both in a separate field and in interdisciplinary areas </w:t>
            </w:r>
            <w:r w:rsidR="000F091A" w:rsidRPr="00014D52">
              <w:rPr>
                <w:rStyle w:val="Bodytext20"/>
                <w:rFonts w:eastAsiaTheme="minorHAnsi"/>
                <w:lang w:val="en-US"/>
              </w:rPr>
              <w:t>.</w:t>
            </w:r>
          </w:p>
        </w:tc>
        <w:tc>
          <w:tcPr>
            <w:tcW w:w="2822" w:type="dxa"/>
            <w:tcBorders>
              <w:top w:val="single" w:sz="4" w:space="0" w:color="auto"/>
              <w:left w:val="single" w:sz="4" w:space="0" w:color="auto"/>
            </w:tcBorders>
            <w:shd w:val="clear" w:color="auto" w:fill="FFFFFF"/>
          </w:tcPr>
          <w:p w:rsidR="000F091A" w:rsidRPr="003E4A7D" w:rsidRDefault="003E4A7D" w:rsidP="006665B8">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limited</w:t>
            </w:r>
            <w:r w:rsidRPr="008E0D5D">
              <w:rPr>
                <w:rStyle w:val="Bodytext2115ptBoldItalic"/>
                <w:rFonts w:eastAsiaTheme="minorHAnsi"/>
                <w:b w:val="0"/>
                <w:i w:val="0"/>
                <w:lang w:val="en-US"/>
              </w:rPr>
              <w:t xml:space="preserve"> </w:t>
            </w:r>
            <w:r>
              <w:rPr>
                <w:rStyle w:val="Bodytext2115ptBoldItalic"/>
                <w:rFonts w:eastAsiaTheme="minorHAnsi"/>
                <w:b w:val="0"/>
                <w:i w:val="0"/>
                <w:lang w:val="en-US"/>
              </w:rPr>
              <w:t xml:space="preserve"> ability to use </w:t>
            </w:r>
            <w:r w:rsidRPr="008E0D5D">
              <w:rPr>
                <w:rStyle w:val="Bodytext2115ptBoldItalic"/>
                <w:rFonts w:eastAsiaTheme="minorHAnsi"/>
                <w:b w:val="0"/>
                <w:i w:val="0"/>
                <w:lang w:val="en-US"/>
              </w:rPr>
              <w:t>knowledge in the field of history and philosophy of science for</w:t>
            </w:r>
            <w:r w:rsidR="006665B8">
              <w:rPr>
                <w:rStyle w:val="Bodytext2115ptBoldItalic"/>
                <w:rFonts w:eastAsiaTheme="minorHAnsi"/>
                <w:b w:val="0"/>
                <w:i w:val="0"/>
                <w:lang w:val="en-US"/>
              </w:rPr>
              <w:t xml:space="preserve"> </w:t>
            </w:r>
            <w:r w:rsidRPr="008E0D5D">
              <w:rPr>
                <w:rStyle w:val="Bodytext2115ptBoldItalic"/>
                <w:rFonts w:eastAsiaTheme="minorHAnsi"/>
                <w:b w:val="0"/>
                <w:i w:val="0"/>
                <w:lang w:val="en-US"/>
              </w:rPr>
              <w:t>design and implementation of complex studies, both in a separate field</w:t>
            </w:r>
            <w:r>
              <w:rPr>
                <w:rStyle w:val="Bodytext2115ptBoldItalic"/>
                <w:rFonts w:eastAsiaTheme="minorHAnsi"/>
                <w:b w:val="0"/>
                <w:i w:val="0"/>
                <w:lang w:val="en-US"/>
              </w:rPr>
              <w:t xml:space="preserve"> and in interdisciplinary areas.</w:t>
            </w:r>
          </w:p>
        </w:tc>
        <w:tc>
          <w:tcPr>
            <w:tcW w:w="2688" w:type="dxa"/>
            <w:tcBorders>
              <w:top w:val="single" w:sz="4" w:space="0" w:color="auto"/>
              <w:left w:val="single" w:sz="4" w:space="0" w:color="auto"/>
            </w:tcBorders>
            <w:shd w:val="clear" w:color="auto" w:fill="FFFFFF"/>
          </w:tcPr>
          <w:p w:rsidR="000F091A" w:rsidRPr="000059C2" w:rsidRDefault="000059C2" w:rsidP="00CD52B7">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sufficient</w:t>
            </w:r>
            <w:r w:rsidRPr="008E0D5D">
              <w:rPr>
                <w:rStyle w:val="Bodytext2115ptBoldItalic"/>
                <w:rFonts w:eastAsiaTheme="minorHAnsi"/>
                <w:b w:val="0"/>
                <w:i w:val="0"/>
                <w:lang w:val="en-US"/>
              </w:rPr>
              <w:t xml:space="preserve"> </w:t>
            </w:r>
            <w:r w:rsidR="00E000AA">
              <w:rPr>
                <w:rStyle w:val="Bodytext2115ptBoldItalic"/>
                <w:rFonts w:eastAsiaTheme="minorHAnsi"/>
                <w:b w:val="0"/>
                <w:i w:val="0"/>
                <w:lang w:val="en-US"/>
              </w:rPr>
              <w:t xml:space="preserve"> skill</w:t>
            </w:r>
            <w:r w:rsidR="00CD52B7">
              <w:rPr>
                <w:rStyle w:val="Bodytext2115ptBoldItalic"/>
                <w:rFonts w:eastAsiaTheme="minorHAnsi"/>
                <w:b w:val="0"/>
                <w:i w:val="0"/>
                <w:lang w:val="en-US"/>
              </w:rPr>
              <w:t xml:space="preserve"> in using</w:t>
            </w:r>
            <w:r>
              <w:rPr>
                <w:rStyle w:val="Bodytext2115ptBoldItalic"/>
                <w:rFonts w:eastAsiaTheme="minorHAnsi"/>
                <w:b w:val="0"/>
                <w:i w:val="0"/>
                <w:lang w:val="en-US"/>
              </w:rPr>
              <w:t xml:space="preserve"> </w:t>
            </w:r>
            <w:r w:rsidRPr="008E0D5D">
              <w:rPr>
                <w:rStyle w:val="Bodytext2115ptBoldItalic"/>
                <w:rFonts w:eastAsiaTheme="minorHAnsi"/>
                <w:b w:val="0"/>
                <w:i w:val="0"/>
                <w:lang w:val="en-US"/>
              </w:rPr>
              <w:t>knowledge in the field of history and philosophy of science</w:t>
            </w:r>
            <w:r w:rsidR="006665B8">
              <w:rPr>
                <w:rStyle w:val="Bodytext2115ptBoldItalic"/>
                <w:rFonts w:eastAsiaTheme="minorHAnsi"/>
                <w:b w:val="0"/>
                <w:i w:val="0"/>
                <w:lang w:val="en-US"/>
              </w:rPr>
              <w:t xml:space="preserve"> for </w:t>
            </w:r>
            <w:r w:rsidRPr="008E0D5D">
              <w:rPr>
                <w:rStyle w:val="Bodytext2115ptBoldItalic"/>
                <w:rFonts w:eastAsiaTheme="minorHAnsi"/>
                <w:b w:val="0"/>
                <w:i w:val="0"/>
                <w:lang w:val="en-US"/>
              </w:rPr>
              <w:t>design and implementation of complex studies, both in a separate field</w:t>
            </w:r>
            <w:r>
              <w:rPr>
                <w:rStyle w:val="Bodytext2115ptBoldItalic"/>
                <w:rFonts w:eastAsiaTheme="minorHAnsi"/>
                <w:b w:val="0"/>
                <w:i w:val="0"/>
                <w:lang w:val="en-US"/>
              </w:rPr>
              <w:t xml:space="preserve"> and in interdisciplinary areas</w:t>
            </w:r>
            <w:r w:rsidR="000F091A" w:rsidRPr="000059C2">
              <w:rPr>
                <w:rStyle w:val="Bodytext20"/>
                <w:rFonts w:eastAsiaTheme="minorHAnsi"/>
                <w:lang w:val="en-US"/>
              </w:rPr>
              <w:t>.</w:t>
            </w:r>
          </w:p>
        </w:tc>
        <w:tc>
          <w:tcPr>
            <w:tcW w:w="2482" w:type="dxa"/>
            <w:tcBorders>
              <w:top w:val="single" w:sz="4" w:space="0" w:color="auto"/>
              <w:left w:val="single" w:sz="4" w:space="0" w:color="auto"/>
              <w:right w:val="single" w:sz="4" w:space="0" w:color="auto"/>
            </w:tcBorders>
            <w:shd w:val="clear" w:color="auto" w:fill="FFFFFF"/>
            <w:vAlign w:val="bottom"/>
          </w:tcPr>
          <w:p w:rsidR="000F091A" w:rsidRPr="000059C2" w:rsidRDefault="000059C2" w:rsidP="00CD52B7">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excellent</w:t>
            </w:r>
            <w:r w:rsidRPr="008E0D5D">
              <w:rPr>
                <w:rStyle w:val="Bodytext2115ptBoldItalic"/>
                <w:rFonts w:eastAsiaTheme="minorHAnsi"/>
                <w:b w:val="0"/>
                <w:i w:val="0"/>
                <w:lang w:val="en-US"/>
              </w:rPr>
              <w:t xml:space="preserve"> </w:t>
            </w:r>
            <w:r w:rsidR="00E000AA">
              <w:rPr>
                <w:rStyle w:val="Bodytext2115ptBoldItalic"/>
                <w:rFonts w:eastAsiaTheme="minorHAnsi"/>
                <w:b w:val="0"/>
                <w:i w:val="0"/>
                <w:lang w:val="en-US"/>
              </w:rPr>
              <w:t xml:space="preserve"> skill</w:t>
            </w:r>
            <w:r w:rsidR="00CD52B7">
              <w:rPr>
                <w:rStyle w:val="Bodytext2115ptBoldItalic"/>
                <w:rFonts w:eastAsiaTheme="minorHAnsi"/>
                <w:b w:val="0"/>
                <w:i w:val="0"/>
                <w:lang w:val="en-US"/>
              </w:rPr>
              <w:t xml:space="preserve"> in</w:t>
            </w:r>
            <w:r>
              <w:rPr>
                <w:rStyle w:val="Bodytext2115ptBoldItalic"/>
                <w:rFonts w:eastAsiaTheme="minorHAnsi"/>
                <w:b w:val="0"/>
                <w:i w:val="0"/>
                <w:lang w:val="en-US"/>
              </w:rPr>
              <w:t xml:space="preserve"> us</w:t>
            </w:r>
            <w:r w:rsidR="00CD52B7">
              <w:rPr>
                <w:rStyle w:val="Bodytext2115ptBoldItalic"/>
                <w:rFonts w:eastAsiaTheme="minorHAnsi"/>
                <w:b w:val="0"/>
                <w:i w:val="0"/>
                <w:lang w:val="en-US"/>
              </w:rPr>
              <w:t>ing</w:t>
            </w:r>
            <w:r>
              <w:rPr>
                <w:rStyle w:val="Bodytext2115ptBoldItalic"/>
                <w:rFonts w:eastAsiaTheme="minorHAnsi"/>
                <w:b w:val="0"/>
                <w:i w:val="0"/>
                <w:lang w:val="en-US"/>
              </w:rPr>
              <w:t xml:space="preserve"> </w:t>
            </w:r>
            <w:r w:rsidRPr="008E0D5D">
              <w:rPr>
                <w:rStyle w:val="Bodytext2115ptBoldItalic"/>
                <w:rFonts w:eastAsiaTheme="minorHAnsi"/>
                <w:b w:val="0"/>
                <w:i w:val="0"/>
                <w:lang w:val="en-US"/>
              </w:rPr>
              <w:t>knowledge in the field of history a</w:t>
            </w:r>
            <w:r w:rsidR="006665B8">
              <w:rPr>
                <w:rStyle w:val="Bodytext2115ptBoldItalic"/>
                <w:rFonts w:eastAsiaTheme="minorHAnsi"/>
                <w:b w:val="0"/>
                <w:i w:val="0"/>
                <w:lang w:val="en-US"/>
              </w:rPr>
              <w:t>nd philosophy of science for</w:t>
            </w:r>
            <w:r w:rsidRPr="008E0D5D">
              <w:rPr>
                <w:rStyle w:val="Bodytext2115ptBoldItalic"/>
                <w:rFonts w:eastAsiaTheme="minorHAnsi"/>
                <w:b w:val="0"/>
                <w:i w:val="0"/>
                <w:lang w:val="en-US"/>
              </w:rPr>
              <w:t xml:space="preserve"> design and implementation of complex studies, both in a separate field</w:t>
            </w:r>
            <w:r>
              <w:rPr>
                <w:rStyle w:val="Bodytext2115ptBoldItalic"/>
                <w:rFonts w:eastAsiaTheme="minorHAnsi"/>
                <w:b w:val="0"/>
                <w:i w:val="0"/>
                <w:lang w:val="en-US"/>
              </w:rPr>
              <w:t xml:space="preserve"> and in interdisciplinary areas</w:t>
            </w:r>
          </w:p>
        </w:tc>
      </w:tr>
      <w:tr w:rsidR="004F4D68" w:rsidRPr="00CA24AB" w:rsidTr="005065B4">
        <w:trPr>
          <w:trHeight w:hRule="exact" w:val="816"/>
          <w:jc w:val="center"/>
        </w:trPr>
        <w:tc>
          <w:tcPr>
            <w:tcW w:w="1944" w:type="dxa"/>
            <w:tcBorders>
              <w:left w:val="single" w:sz="4" w:space="0" w:color="auto"/>
              <w:bottom w:val="single" w:sz="4" w:space="0" w:color="auto"/>
            </w:tcBorders>
            <w:shd w:val="clear" w:color="auto" w:fill="FFFFFF"/>
          </w:tcPr>
          <w:p w:rsidR="000F091A" w:rsidRPr="000059C2" w:rsidRDefault="000F091A" w:rsidP="005065B4">
            <w:pPr>
              <w:framePr w:w="15614" w:wrap="notBeside" w:vAnchor="text" w:hAnchor="text" w:xAlign="center" w:y="1"/>
              <w:rPr>
                <w:sz w:val="10"/>
                <w:szCs w:val="10"/>
                <w:lang w:val="en-US"/>
              </w:rPr>
            </w:pPr>
          </w:p>
        </w:tc>
        <w:tc>
          <w:tcPr>
            <w:tcW w:w="2741" w:type="dxa"/>
            <w:tcBorders>
              <w:top w:val="single" w:sz="4" w:space="0" w:color="auto"/>
              <w:left w:val="single" w:sz="4" w:space="0" w:color="auto"/>
              <w:bottom w:val="single" w:sz="4" w:space="0" w:color="auto"/>
            </w:tcBorders>
            <w:shd w:val="clear" w:color="auto" w:fill="FFFFFF"/>
          </w:tcPr>
          <w:p w:rsidR="000F091A" w:rsidRPr="008E0D5D" w:rsidRDefault="008E0D5D" w:rsidP="008E0D5D">
            <w:pPr>
              <w:framePr w:w="15614" w:wrap="notBeside" w:vAnchor="text" w:hAnchor="text" w:xAlign="center" w:y="1"/>
              <w:spacing w:line="250" w:lineRule="exact"/>
              <w:rPr>
                <w:lang w:val="en-US"/>
              </w:rPr>
            </w:pPr>
            <w:r>
              <w:rPr>
                <w:rStyle w:val="Bodytext2115ptBoldItalic"/>
                <w:rFonts w:eastAsiaTheme="minorHAnsi"/>
                <w:lang w:val="en-US"/>
              </w:rPr>
              <w:t>Know</w:t>
            </w:r>
            <w:r w:rsidR="000F091A" w:rsidRPr="008E0D5D">
              <w:rPr>
                <w:rStyle w:val="Bodytext2115ptBoldItalic"/>
                <w:rFonts w:eastAsiaTheme="minorHAnsi"/>
                <w:lang w:val="en-US"/>
              </w:rPr>
              <w:t>:</w:t>
            </w:r>
            <w:r w:rsidR="000F091A" w:rsidRPr="008E0D5D">
              <w:rPr>
                <w:rStyle w:val="Bodytext20"/>
                <w:rFonts w:eastAsiaTheme="minorHAnsi"/>
                <w:lang w:val="en-US"/>
              </w:rPr>
              <w:t xml:space="preserve"> </w:t>
            </w:r>
            <w:r>
              <w:rPr>
                <w:rStyle w:val="Bodytext20"/>
                <w:rFonts w:eastAsiaTheme="minorHAnsi"/>
                <w:lang w:val="en-US"/>
              </w:rPr>
              <w:t>history and philosophy of science</w:t>
            </w:r>
            <w:r w:rsidR="000F091A" w:rsidRPr="008E0D5D">
              <w:rPr>
                <w:rStyle w:val="Bodytext20"/>
                <w:rFonts w:eastAsiaTheme="minorHAnsi"/>
                <w:lang w:val="en-US"/>
              </w:rPr>
              <w:t xml:space="preserve"> (</w:t>
            </w:r>
            <w:r>
              <w:rPr>
                <w:rStyle w:val="Bodytext20"/>
                <w:rFonts w:eastAsiaTheme="minorHAnsi"/>
                <w:lang w:val="en-US"/>
              </w:rPr>
              <w:t>UC</w:t>
            </w:r>
            <w:r w:rsidR="000F091A" w:rsidRPr="008E0D5D">
              <w:rPr>
                <w:rStyle w:val="Bodytext20"/>
                <w:rFonts w:eastAsiaTheme="minorHAnsi"/>
                <w:lang w:val="en-US"/>
              </w:rPr>
              <w:t>- 2)- II</w:t>
            </w:r>
          </w:p>
        </w:tc>
        <w:tc>
          <w:tcPr>
            <w:tcW w:w="2938" w:type="dxa"/>
            <w:tcBorders>
              <w:top w:val="single" w:sz="4" w:space="0" w:color="auto"/>
              <w:left w:val="single" w:sz="4" w:space="0" w:color="auto"/>
              <w:bottom w:val="single" w:sz="4" w:space="0" w:color="auto"/>
            </w:tcBorders>
            <w:shd w:val="clear" w:color="auto" w:fill="FFFFFF"/>
          </w:tcPr>
          <w:p w:rsidR="000F091A" w:rsidRPr="00014D52" w:rsidRDefault="00014D52" w:rsidP="00014D52">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 does not know</w:t>
            </w:r>
            <w:r w:rsidRPr="00014D52">
              <w:rPr>
                <w:rStyle w:val="Bodytext2115ptBoldItalic"/>
                <w:rFonts w:eastAsiaTheme="minorHAnsi"/>
                <w:lang w:val="en-US"/>
              </w:rPr>
              <w:t xml:space="preserve"> </w:t>
            </w:r>
            <w:r>
              <w:rPr>
                <w:rStyle w:val="Bodytext20"/>
                <w:rFonts w:eastAsiaTheme="minorHAnsi"/>
                <w:lang w:val="en-US"/>
              </w:rPr>
              <w:t>history and philosophy of science</w:t>
            </w:r>
            <w:r w:rsidRPr="008E0D5D">
              <w:rPr>
                <w:rStyle w:val="Bodytext20"/>
                <w:rFonts w:eastAsiaTheme="minorHAnsi"/>
                <w:lang w:val="en-US"/>
              </w:rPr>
              <w:t xml:space="preserve"> </w:t>
            </w:r>
          </w:p>
        </w:tc>
        <w:tc>
          <w:tcPr>
            <w:tcW w:w="2822" w:type="dxa"/>
            <w:tcBorders>
              <w:top w:val="single" w:sz="4" w:space="0" w:color="auto"/>
              <w:left w:val="single" w:sz="4" w:space="0" w:color="auto"/>
              <w:bottom w:val="single" w:sz="4" w:space="0" w:color="auto"/>
            </w:tcBorders>
            <w:shd w:val="clear" w:color="auto" w:fill="FFFFFF"/>
          </w:tcPr>
          <w:p w:rsidR="000F091A" w:rsidRPr="00CA24AB" w:rsidRDefault="00CA24AB" w:rsidP="00CA24AB">
            <w:pPr>
              <w:framePr w:w="15614" w:wrap="notBeside" w:vAnchor="text" w:hAnchor="text" w:xAlign="center" w:y="1"/>
              <w:spacing w:line="254"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limited knowledge of</w:t>
            </w:r>
            <w:r w:rsidRPr="00014D52">
              <w:rPr>
                <w:rStyle w:val="Bodytext2115ptBoldItalic"/>
                <w:rFonts w:eastAsiaTheme="minorHAnsi"/>
                <w:lang w:val="en-US"/>
              </w:rPr>
              <w:t xml:space="preserve"> </w:t>
            </w:r>
            <w:r>
              <w:rPr>
                <w:rStyle w:val="Bodytext20"/>
                <w:rFonts w:eastAsiaTheme="minorHAnsi"/>
                <w:lang w:val="en-US"/>
              </w:rPr>
              <w:t>history and philosophy of science</w:t>
            </w:r>
            <w:r w:rsidRPr="008E0D5D">
              <w:rPr>
                <w:rStyle w:val="Bodytext20"/>
                <w:rFonts w:eastAsiaTheme="minorHAnsi"/>
                <w:lang w:val="en-US"/>
              </w:rPr>
              <w:t xml:space="preserve"> </w:t>
            </w:r>
            <w:r w:rsidR="000F091A" w:rsidRPr="00CA24AB">
              <w:rPr>
                <w:rStyle w:val="Bodytext20"/>
                <w:rFonts w:eastAsiaTheme="minorHAnsi"/>
                <w:lang w:val="en-US"/>
              </w:rPr>
              <w:t>.</w:t>
            </w:r>
          </w:p>
        </w:tc>
        <w:tc>
          <w:tcPr>
            <w:tcW w:w="2688" w:type="dxa"/>
            <w:tcBorders>
              <w:top w:val="single" w:sz="4" w:space="0" w:color="auto"/>
              <w:left w:val="single" w:sz="4" w:space="0" w:color="auto"/>
              <w:bottom w:val="single" w:sz="4" w:space="0" w:color="auto"/>
            </w:tcBorders>
            <w:shd w:val="clear" w:color="auto" w:fill="FFFFFF"/>
          </w:tcPr>
          <w:p w:rsidR="000F091A" w:rsidRPr="00CA24AB" w:rsidRDefault="00CA24AB" w:rsidP="00CA24AB">
            <w:pPr>
              <w:framePr w:w="15614" w:wrap="notBeside" w:vAnchor="text" w:hAnchor="text" w:xAlign="center" w:y="1"/>
              <w:spacing w:line="254"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sufficient knowledge of</w:t>
            </w:r>
            <w:r w:rsidRPr="00014D52">
              <w:rPr>
                <w:rStyle w:val="Bodytext2115ptBoldItalic"/>
                <w:rFonts w:eastAsiaTheme="minorHAnsi"/>
                <w:lang w:val="en-US"/>
              </w:rPr>
              <w:t xml:space="preserve"> </w:t>
            </w:r>
            <w:r>
              <w:rPr>
                <w:rStyle w:val="Bodytext20"/>
                <w:rFonts w:eastAsiaTheme="minorHAnsi"/>
                <w:lang w:val="en-US"/>
              </w:rPr>
              <w:t>history and philosophy of science</w:t>
            </w:r>
            <w:r w:rsidRPr="008E0D5D">
              <w:rPr>
                <w:rStyle w:val="Bodytext20"/>
                <w:rFonts w:eastAsiaTheme="minorHAnsi"/>
                <w:lang w:val="en-US"/>
              </w:rPr>
              <w:t xml:space="preserve"> </w:t>
            </w:r>
            <w:r w:rsidR="000F091A" w:rsidRPr="00CA24AB">
              <w:rPr>
                <w:rStyle w:val="Bodytext20"/>
                <w:rFonts w:eastAsiaTheme="minorHAnsi"/>
                <w:lang w:val="en-US"/>
              </w:rPr>
              <w:t>.</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bottom"/>
          </w:tcPr>
          <w:p w:rsidR="000F091A" w:rsidRPr="00CA24AB" w:rsidRDefault="00CA24AB" w:rsidP="00CA24AB">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excellent knowledge of</w:t>
            </w:r>
            <w:r w:rsidRPr="00014D52">
              <w:rPr>
                <w:rStyle w:val="Bodytext2115ptBoldItalic"/>
                <w:rFonts w:eastAsiaTheme="minorHAnsi"/>
                <w:lang w:val="en-US"/>
              </w:rPr>
              <w:t xml:space="preserve"> </w:t>
            </w:r>
            <w:r>
              <w:rPr>
                <w:rStyle w:val="Bodytext20"/>
                <w:rFonts w:eastAsiaTheme="minorHAnsi"/>
                <w:lang w:val="en-US"/>
              </w:rPr>
              <w:t>history and philosophy of science</w:t>
            </w:r>
            <w:r w:rsidRPr="008E0D5D">
              <w:rPr>
                <w:rStyle w:val="Bodytext20"/>
                <w:rFonts w:eastAsiaTheme="minorHAnsi"/>
                <w:lang w:val="en-US"/>
              </w:rPr>
              <w:t xml:space="preserve"> </w:t>
            </w:r>
            <w:r w:rsidR="000F091A" w:rsidRPr="00CA24AB">
              <w:rPr>
                <w:rStyle w:val="Bodytext20"/>
                <w:rFonts w:eastAsiaTheme="minorHAnsi"/>
                <w:lang w:val="en-US"/>
              </w:rPr>
              <w:t>.</w:t>
            </w:r>
          </w:p>
        </w:tc>
      </w:tr>
    </w:tbl>
    <w:p w:rsidR="000F091A" w:rsidRPr="00CA24AB" w:rsidRDefault="000F091A" w:rsidP="000F091A">
      <w:pPr>
        <w:framePr w:w="15614" w:wrap="notBeside" w:vAnchor="text" w:hAnchor="text" w:xAlign="center" w:y="1"/>
        <w:rPr>
          <w:sz w:val="2"/>
          <w:szCs w:val="2"/>
          <w:lang w:val="en-US"/>
        </w:rPr>
      </w:pPr>
    </w:p>
    <w:p w:rsidR="000F091A" w:rsidRPr="00CA24AB" w:rsidRDefault="000F091A" w:rsidP="000F091A">
      <w:pPr>
        <w:rPr>
          <w:sz w:val="2"/>
          <w:szCs w:val="2"/>
          <w:lang w:val="en-US"/>
        </w:rPr>
      </w:pPr>
    </w:p>
    <w:p w:rsidR="000F091A" w:rsidRDefault="000F091A" w:rsidP="000F091A">
      <w:pPr>
        <w:rPr>
          <w:sz w:val="2"/>
          <w:szCs w:val="2"/>
          <w:lang w:val="en-US"/>
        </w:rPr>
      </w:pPr>
    </w:p>
    <w:p w:rsidR="005065B4" w:rsidRDefault="005065B4" w:rsidP="000F091A">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P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6665B8" w:rsidRDefault="006665B8"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rPr>
          <w:sz w:val="2"/>
          <w:szCs w:val="2"/>
          <w:lang w:val="en-US"/>
        </w:rPr>
      </w:pPr>
    </w:p>
    <w:p w:rsidR="005065B4" w:rsidRPr="005065B4" w:rsidRDefault="005065B4" w:rsidP="005065B4">
      <w:pPr>
        <w:rPr>
          <w:sz w:val="2"/>
          <w:szCs w:val="2"/>
          <w:lang w:val="en-US"/>
        </w:rPr>
      </w:pPr>
    </w:p>
    <w:p w:rsidR="005065B4" w:rsidRDefault="005065B4" w:rsidP="005065B4">
      <w:pPr>
        <w:rPr>
          <w:sz w:val="2"/>
          <w:szCs w:val="2"/>
          <w:lang w:val="en-US"/>
        </w:rPr>
      </w:pPr>
    </w:p>
    <w:p w:rsidR="005065B4" w:rsidRDefault="005065B4" w:rsidP="005065B4">
      <w:pPr>
        <w:tabs>
          <w:tab w:val="left" w:pos="2565"/>
        </w:tabs>
        <w:rPr>
          <w:sz w:val="2"/>
          <w:szCs w:val="2"/>
          <w:lang w:val="en-US"/>
        </w:rPr>
      </w:pPr>
      <w:r>
        <w:rPr>
          <w:sz w:val="2"/>
          <w:szCs w:val="2"/>
          <w:lang w:val="en-US"/>
        </w:rPr>
        <w:tab/>
      </w:r>
    </w:p>
    <w:p w:rsidR="005065B4" w:rsidRDefault="005065B4" w:rsidP="005065B4">
      <w:pPr>
        <w:rPr>
          <w:sz w:val="2"/>
          <w:szCs w:val="2"/>
          <w:lang w:val="en-US"/>
        </w:rPr>
      </w:pPr>
    </w:p>
    <w:p w:rsidR="005065B4" w:rsidRDefault="005065B4" w:rsidP="005065B4">
      <w:pPr>
        <w:pStyle w:val="Bodytext40"/>
        <w:shd w:val="clear" w:color="auto" w:fill="auto"/>
        <w:spacing w:after="265" w:line="280" w:lineRule="exact"/>
        <w:ind w:right="320"/>
        <w:rPr>
          <w:color w:val="000000"/>
          <w:lang w:val="en-US" w:eastAsia="ru-RU" w:bidi="ru-RU"/>
        </w:rPr>
      </w:pPr>
      <w:r>
        <w:rPr>
          <w:color w:val="000000"/>
          <w:lang w:val="en-US" w:eastAsia="ru-RU" w:bidi="ru-RU"/>
        </w:rPr>
        <w:lastRenderedPageBreak/>
        <w:t>UNIVERSAL COMPETENCE CARD</w:t>
      </w:r>
    </w:p>
    <w:p w:rsidR="005065B4" w:rsidRPr="00BE2EA6" w:rsidRDefault="005065B4" w:rsidP="005065B4">
      <w:pPr>
        <w:pStyle w:val="Bodytext40"/>
        <w:shd w:val="clear" w:color="auto" w:fill="auto"/>
        <w:spacing w:after="265" w:line="280" w:lineRule="exact"/>
        <w:ind w:right="320"/>
        <w:rPr>
          <w:lang w:val="en-US"/>
        </w:rPr>
      </w:pPr>
      <w:r>
        <w:rPr>
          <w:color w:val="000000"/>
          <w:lang w:val="en-US" w:eastAsia="ru-RU" w:bidi="ru-RU"/>
        </w:rPr>
        <w:t>UC-5</w:t>
      </w:r>
    </w:p>
    <w:p w:rsidR="00A74E15" w:rsidRDefault="00A74E15" w:rsidP="00A74E15">
      <w:pPr>
        <w:jc w:val="both"/>
        <w:rPr>
          <w:rFonts w:ascii="Times New Roman" w:hAnsi="Times New Roman" w:cs="Times New Roman"/>
        </w:rPr>
      </w:pPr>
      <w:r>
        <w:rPr>
          <w:rStyle w:val="Bodytext5Bold"/>
          <w:rFonts w:eastAsiaTheme="minorHAnsi"/>
          <w:lang w:val="en-US"/>
        </w:rPr>
        <w:t>Competence</w:t>
      </w:r>
      <w:r w:rsidR="005065B4" w:rsidRPr="00BE2EA6">
        <w:rPr>
          <w:rStyle w:val="Bodytext5Bold"/>
          <w:rFonts w:eastAsiaTheme="minorHAnsi"/>
          <w:lang w:val="en-US"/>
        </w:rPr>
        <w:t>:</w:t>
      </w:r>
      <w:r w:rsidR="005065B4" w:rsidRPr="00BE2EA6">
        <w:rPr>
          <w:rFonts w:ascii="Times New Roman" w:hAnsi="Times New Roman" w:cs="Times New Roman"/>
        </w:rPr>
        <w:t xml:space="preserve"> </w:t>
      </w:r>
      <w:r w:rsidRPr="00A74E15">
        <w:rPr>
          <w:rFonts w:ascii="Times New Roman" w:hAnsi="Times New Roman" w:cs="Times New Roman"/>
        </w:rPr>
        <w:t>ability to plan and solve problems of their own professional and personal development</w:t>
      </w:r>
    </w:p>
    <w:p w:rsidR="00A74E15" w:rsidRDefault="005065B4" w:rsidP="00A74E15">
      <w:pPr>
        <w:jc w:val="center"/>
        <w:rPr>
          <w:rFonts w:ascii="Times New Roman" w:hAnsi="Times New Roman" w:cs="Times New Roman"/>
          <w:b/>
          <w:color w:val="000000"/>
          <w:sz w:val="24"/>
          <w:szCs w:val="24"/>
          <w:lang w:val="en-US" w:eastAsia="ru-RU" w:bidi="ru-RU"/>
        </w:rPr>
      </w:pPr>
      <w:r w:rsidRPr="00A74E15">
        <w:rPr>
          <w:rFonts w:ascii="Times New Roman" w:hAnsi="Times New Roman" w:cs="Times New Roman"/>
          <w:b/>
          <w:color w:val="000000"/>
          <w:sz w:val="24"/>
          <w:szCs w:val="24"/>
          <w:lang w:val="en-US" w:eastAsia="ru-RU" w:bidi="ru-RU"/>
        </w:rPr>
        <w:t>CORRESPONDENCE OF COMPETENCE MASTERY STAGES (LEVELS)  TO THE LEARNING OUTCOMES</w:t>
      </w:r>
    </w:p>
    <w:p w:rsidR="005065B4" w:rsidRPr="00A74E15" w:rsidRDefault="005065B4" w:rsidP="00A74E15">
      <w:pPr>
        <w:jc w:val="center"/>
        <w:rPr>
          <w:rFonts w:ascii="Times New Roman" w:hAnsi="Times New Roman" w:cs="Times New Roman"/>
          <w:b/>
          <w:sz w:val="24"/>
          <w:szCs w:val="24"/>
          <w:lang w:val="en-US"/>
        </w:rPr>
      </w:pPr>
      <w:r w:rsidRPr="00A74E15">
        <w:rPr>
          <w:rFonts w:ascii="Times New Roman" w:hAnsi="Times New Roman" w:cs="Times New Roman"/>
          <w:b/>
          <w:color w:val="000000"/>
          <w:sz w:val="24"/>
          <w:szCs w:val="24"/>
          <w:lang w:val="en-US" w:eastAsia="ru-RU" w:bidi="ru-RU"/>
        </w:rPr>
        <w:t>AND THEIR ASSESSMENT CRITERIA</w:t>
      </w:r>
    </w:p>
    <w:tbl>
      <w:tblPr>
        <w:tblOverlap w:val="never"/>
        <w:tblW w:w="15654" w:type="dxa"/>
        <w:jc w:val="center"/>
        <w:tblLayout w:type="fixed"/>
        <w:tblCellMar>
          <w:left w:w="10" w:type="dxa"/>
          <w:right w:w="10" w:type="dxa"/>
        </w:tblCellMar>
        <w:tblLook w:val="0000" w:firstRow="0" w:lastRow="0" w:firstColumn="0" w:lastColumn="0" w:noHBand="0" w:noVBand="0"/>
      </w:tblPr>
      <w:tblGrid>
        <w:gridCol w:w="1949"/>
        <w:gridCol w:w="10"/>
        <w:gridCol w:w="2736"/>
        <w:gridCol w:w="10"/>
        <w:gridCol w:w="2923"/>
        <w:gridCol w:w="10"/>
        <w:gridCol w:w="2822"/>
        <w:gridCol w:w="10"/>
        <w:gridCol w:w="2678"/>
        <w:gridCol w:w="10"/>
        <w:gridCol w:w="2486"/>
        <w:gridCol w:w="10"/>
      </w:tblGrid>
      <w:tr w:rsidR="005065B4" w:rsidTr="005065B4">
        <w:trPr>
          <w:trHeight w:hRule="exact" w:val="1003"/>
          <w:jc w:val="center"/>
        </w:trPr>
        <w:tc>
          <w:tcPr>
            <w:tcW w:w="1959" w:type="dxa"/>
            <w:gridSpan w:val="2"/>
            <w:tcBorders>
              <w:top w:val="single" w:sz="4" w:space="0" w:color="auto"/>
              <w:left w:val="single" w:sz="4" w:space="0" w:color="auto"/>
            </w:tcBorders>
            <w:shd w:val="clear" w:color="auto" w:fill="FFFFFF"/>
            <w:vAlign w:val="center"/>
          </w:tcPr>
          <w:p w:rsidR="005065B4" w:rsidRPr="00BE2EA6" w:rsidRDefault="005065B4" w:rsidP="005065B4">
            <w:pPr>
              <w:framePr w:w="15638" w:wrap="notBeside" w:vAnchor="text" w:hAnchor="text" w:xAlign="center" w:y="1"/>
              <w:jc w:val="center"/>
              <w:rPr>
                <w:lang w:val="en-US"/>
              </w:rPr>
            </w:pPr>
            <w:r>
              <w:rPr>
                <w:rStyle w:val="Bodytext2Bold"/>
                <w:rFonts w:eastAsiaTheme="minorHAnsi"/>
                <w:lang w:val="en-US"/>
              </w:rPr>
              <w:t xml:space="preserve">Competence mastery stage (level) </w:t>
            </w:r>
          </w:p>
        </w:tc>
        <w:tc>
          <w:tcPr>
            <w:tcW w:w="2746" w:type="dxa"/>
            <w:gridSpan w:val="2"/>
            <w:tcBorders>
              <w:top w:val="single" w:sz="4" w:space="0" w:color="auto"/>
              <w:left w:val="single" w:sz="4" w:space="0" w:color="auto"/>
            </w:tcBorders>
            <w:shd w:val="clear" w:color="auto" w:fill="FFFFFF"/>
            <w:vAlign w:val="bottom"/>
          </w:tcPr>
          <w:p w:rsidR="005065B4" w:rsidRPr="00BE2EA6" w:rsidRDefault="005065B4" w:rsidP="005065B4">
            <w:pPr>
              <w:framePr w:w="15638" w:wrap="notBeside" w:vAnchor="text" w:hAnchor="text" w:xAlign="center" w:y="1"/>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Pr>
                <w:rStyle w:val="Bodytext2Bold"/>
                <w:rFonts w:eastAsiaTheme="minorHAnsi"/>
                <w:lang w:val="en-US"/>
              </w:rPr>
              <w:t>competence mastery level indicators)</w:t>
            </w:r>
          </w:p>
        </w:tc>
        <w:tc>
          <w:tcPr>
            <w:tcW w:w="2933" w:type="dxa"/>
            <w:gridSpan w:val="2"/>
            <w:tcBorders>
              <w:top w:val="single" w:sz="4" w:space="0" w:color="auto"/>
              <w:left w:val="single" w:sz="4" w:space="0" w:color="auto"/>
            </w:tcBorders>
            <w:shd w:val="clear" w:color="auto" w:fill="FFFFFF"/>
            <w:vAlign w:val="bottom"/>
          </w:tcPr>
          <w:p w:rsidR="005065B4" w:rsidRDefault="005065B4" w:rsidP="005065B4">
            <w:pPr>
              <w:framePr w:w="15638" w:wrap="notBeside" w:vAnchor="text" w:hAnchor="text" w:xAlign="center" w:y="1"/>
              <w:spacing w:line="240" w:lineRule="exact"/>
            </w:pPr>
            <w:r>
              <w:rPr>
                <w:rStyle w:val="Bodytext2Bold"/>
                <w:rFonts w:eastAsiaTheme="minorHAnsi"/>
              </w:rPr>
              <w:t>2 (</w:t>
            </w:r>
            <w:r>
              <w:rPr>
                <w:rStyle w:val="Bodytext2Bold"/>
                <w:rFonts w:eastAsiaTheme="minorHAnsi"/>
                <w:lang w:val="en-US"/>
              </w:rPr>
              <w:t>unsatisfactory/ fail</w:t>
            </w:r>
            <w:r>
              <w:rPr>
                <w:rStyle w:val="Bodytext2Bold"/>
                <w:rFonts w:eastAsiaTheme="minorHAnsi"/>
              </w:rPr>
              <w:t>)</w:t>
            </w:r>
          </w:p>
        </w:tc>
        <w:tc>
          <w:tcPr>
            <w:tcW w:w="2832" w:type="dxa"/>
            <w:gridSpan w:val="2"/>
            <w:tcBorders>
              <w:top w:val="single" w:sz="4" w:space="0" w:color="auto"/>
              <w:left w:val="single" w:sz="4" w:space="0" w:color="auto"/>
            </w:tcBorders>
            <w:shd w:val="clear" w:color="auto" w:fill="FFFFFF"/>
            <w:vAlign w:val="bottom"/>
          </w:tcPr>
          <w:p w:rsidR="005065B4" w:rsidRDefault="005065B4" w:rsidP="005065B4">
            <w:pPr>
              <w:framePr w:w="15638" w:wrap="notBeside" w:vAnchor="text" w:hAnchor="text" w:xAlign="center" w:y="1"/>
              <w:spacing w:line="240" w:lineRule="exact"/>
            </w:pPr>
            <w:r>
              <w:rPr>
                <w:rStyle w:val="Bodytext2Bold"/>
                <w:rFonts w:eastAsiaTheme="minorHAnsi"/>
              </w:rPr>
              <w:t>3</w:t>
            </w:r>
            <w:r>
              <w:rPr>
                <w:rStyle w:val="Bodytext2Bold"/>
                <w:rFonts w:eastAsiaTheme="minorHAnsi"/>
                <w:lang w:val="en-US"/>
              </w:rPr>
              <w:t xml:space="preserve"> </w:t>
            </w:r>
            <w:r>
              <w:rPr>
                <w:rStyle w:val="Bodytext2Bold"/>
                <w:rFonts w:eastAsiaTheme="minorHAnsi"/>
              </w:rPr>
              <w:t>(</w:t>
            </w:r>
            <w:r>
              <w:rPr>
                <w:rStyle w:val="Bodytext2Bold"/>
                <w:rFonts w:eastAsiaTheme="minorHAnsi"/>
                <w:lang w:val="en-US"/>
              </w:rPr>
              <w:t>satisfactory</w:t>
            </w:r>
            <w:r>
              <w:rPr>
                <w:rStyle w:val="Bodytext2Bold"/>
                <w:rFonts w:eastAsiaTheme="minorHAnsi"/>
              </w:rPr>
              <w:t>)</w:t>
            </w:r>
          </w:p>
        </w:tc>
        <w:tc>
          <w:tcPr>
            <w:tcW w:w="2688" w:type="dxa"/>
            <w:gridSpan w:val="2"/>
            <w:tcBorders>
              <w:top w:val="single" w:sz="4" w:space="0" w:color="auto"/>
              <w:left w:val="single" w:sz="4" w:space="0" w:color="auto"/>
            </w:tcBorders>
            <w:shd w:val="clear" w:color="auto" w:fill="FFFFFF"/>
            <w:vAlign w:val="bottom"/>
          </w:tcPr>
          <w:p w:rsidR="005065B4" w:rsidRDefault="005065B4" w:rsidP="005065B4">
            <w:pPr>
              <w:framePr w:w="15638" w:wrap="notBeside" w:vAnchor="text" w:hAnchor="text" w:xAlign="center" w:y="1"/>
              <w:spacing w:line="240" w:lineRule="exact"/>
              <w:jc w:val="center"/>
            </w:pPr>
            <w:r>
              <w:rPr>
                <w:rStyle w:val="Bodytext2Bold"/>
                <w:rFonts w:eastAsiaTheme="minorHAnsi"/>
              </w:rPr>
              <w:t>4 (</w:t>
            </w:r>
            <w:r>
              <w:rPr>
                <w:rStyle w:val="Bodytext2Bold"/>
                <w:rFonts w:eastAsiaTheme="minorHAnsi"/>
                <w:lang w:val="en-US"/>
              </w:rPr>
              <w:t>good</w:t>
            </w:r>
            <w:r>
              <w:rPr>
                <w:rStyle w:val="Bodytext2Bold"/>
                <w:rFonts w:eastAsiaTheme="minorHAnsi"/>
              </w:rPr>
              <w:t>)</w:t>
            </w:r>
          </w:p>
        </w:tc>
        <w:tc>
          <w:tcPr>
            <w:tcW w:w="2496" w:type="dxa"/>
            <w:gridSpan w:val="2"/>
            <w:tcBorders>
              <w:top w:val="single" w:sz="4" w:space="0" w:color="auto"/>
              <w:left w:val="single" w:sz="4" w:space="0" w:color="auto"/>
              <w:right w:val="single" w:sz="4" w:space="0" w:color="auto"/>
            </w:tcBorders>
            <w:shd w:val="clear" w:color="auto" w:fill="FFFFFF"/>
            <w:vAlign w:val="bottom"/>
          </w:tcPr>
          <w:p w:rsidR="005065B4" w:rsidRDefault="005065B4" w:rsidP="005065B4">
            <w:pPr>
              <w:framePr w:w="15638" w:wrap="notBeside" w:vAnchor="text" w:hAnchor="text" w:xAlign="center" w:y="1"/>
              <w:spacing w:line="240" w:lineRule="exact"/>
              <w:jc w:val="center"/>
            </w:pPr>
            <w:r>
              <w:rPr>
                <w:rStyle w:val="Bodytext2Bold"/>
                <w:rFonts w:eastAsiaTheme="minorHAnsi"/>
              </w:rPr>
              <w:t>5 (</w:t>
            </w:r>
            <w:r>
              <w:rPr>
                <w:rStyle w:val="Bodytext2Bold"/>
                <w:rFonts w:eastAsiaTheme="minorHAnsi"/>
                <w:lang w:val="en-US"/>
              </w:rPr>
              <w:t>excellent</w:t>
            </w:r>
            <w:r>
              <w:rPr>
                <w:rStyle w:val="Bodytext2Bold"/>
                <w:rFonts w:eastAsiaTheme="minorHAnsi"/>
              </w:rPr>
              <w:t>)</w:t>
            </w:r>
          </w:p>
        </w:tc>
      </w:tr>
      <w:tr w:rsidR="005065B4" w:rsidTr="005065B4">
        <w:trPr>
          <w:gridAfter w:val="1"/>
          <w:wAfter w:w="10" w:type="dxa"/>
          <w:trHeight w:hRule="exact" w:val="403"/>
          <w:jc w:val="center"/>
        </w:trPr>
        <w:tc>
          <w:tcPr>
            <w:tcW w:w="1949" w:type="dxa"/>
            <w:tcBorders>
              <w:left w:val="single" w:sz="4" w:space="0" w:color="auto"/>
            </w:tcBorders>
            <w:shd w:val="clear" w:color="auto" w:fill="FFFFFF"/>
            <w:vAlign w:val="center"/>
          </w:tcPr>
          <w:p w:rsidR="005065B4" w:rsidRDefault="005065B4" w:rsidP="005065B4">
            <w:pPr>
              <w:framePr w:w="15638" w:wrap="notBeside" w:vAnchor="text" w:hAnchor="text" w:xAlign="center" w:y="1"/>
            </w:pPr>
          </w:p>
        </w:tc>
        <w:tc>
          <w:tcPr>
            <w:tcW w:w="2746" w:type="dxa"/>
            <w:gridSpan w:val="2"/>
            <w:tcBorders>
              <w:left w:val="single" w:sz="4" w:space="0" w:color="auto"/>
            </w:tcBorders>
            <w:shd w:val="clear" w:color="auto" w:fill="FFFFFF"/>
            <w:vAlign w:val="bottom"/>
          </w:tcPr>
          <w:p w:rsidR="005065B4" w:rsidRDefault="005065B4" w:rsidP="005065B4">
            <w:pPr>
              <w:framePr w:w="15638" w:wrap="notBeside" w:vAnchor="text" w:hAnchor="text" w:xAlign="center" w:y="1"/>
            </w:pPr>
          </w:p>
        </w:tc>
        <w:tc>
          <w:tcPr>
            <w:tcW w:w="2933" w:type="dxa"/>
            <w:gridSpan w:val="2"/>
            <w:tcBorders>
              <w:left w:val="single" w:sz="4" w:space="0" w:color="auto"/>
            </w:tcBorders>
            <w:shd w:val="clear" w:color="auto" w:fill="FFFFFF"/>
          </w:tcPr>
          <w:p w:rsidR="005065B4" w:rsidRDefault="005065B4" w:rsidP="005065B4">
            <w:pPr>
              <w:framePr w:w="15638" w:wrap="notBeside" w:vAnchor="text" w:hAnchor="text" w:xAlign="center" w:y="1"/>
              <w:rPr>
                <w:sz w:val="10"/>
                <w:szCs w:val="10"/>
              </w:rPr>
            </w:pPr>
          </w:p>
        </w:tc>
        <w:tc>
          <w:tcPr>
            <w:tcW w:w="2832" w:type="dxa"/>
            <w:gridSpan w:val="2"/>
            <w:tcBorders>
              <w:left w:val="single" w:sz="4" w:space="0" w:color="auto"/>
            </w:tcBorders>
            <w:shd w:val="clear" w:color="auto" w:fill="FFFFFF"/>
          </w:tcPr>
          <w:p w:rsidR="005065B4" w:rsidRDefault="005065B4" w:rsidP="005065B4">
            <w:pPr>
              <w:framePr w:w="15638" w:wrap="notBeside" w:vAnchor="text" w:hAnchor="text" w:xAlign="center" w:y="1"/>
              <w:rPr>
                <w:sz w:val="10"/>
                <w:szCs w:val="10"/>
              </w:rPr>
            </w:pPr>
          </w:p>
        </w:tc>
        <w:tc>
          <w:tcPr>
            <w:tcW w:w="2688" w:type="dxa"/>
            <w:gridSpan w:val="2"/>
            <w:tcBorders>
              <w:left w:val="single" w:sz="4" w:space="0" w:color="auto"/>
            </w:tcBorders>
            <w:shd w:val="clear" w:color="auto" w:fill="FFFFFF"/>
          </w:tcPr>
          <w:p w:rsidR="005065B4" w:rsidRDefault="005065B4" w:rsidP="005065B4">
            <w:pPr>
              <w:framePr w:w="15638" w:wrap="notBeside" w:vAnchor="text" w:hAnchor="text" w:xAlign="center" w:y="1"/>
              <w:rPr>
                <w:sz w:val="10"/>
                <w:szCs w:val="10"/>
              </w:rPr>
            </w:pPr>
          </w:p>
        </w:tc>
        <w:tc>
          <w:tcPr>
            <w:tcW w:w="2496" w:type="dxa"/>
            <w:gridSpan w:val="2"/>
            <w:tcBorders>
              <w:left w:val="single" w:sz="4" w:space="0" w:color="auto"/>
              <w:right w:val="single" w:sz="4" w:space="0" w:color="auto"/>
            </w:tcBorders>
            <w:shd w:val="clear" w:color="auto" w:fill="FFFFFF"/>
          </w:tcPr>
          <w:p w:rsidR="005065B4" w:rsidRDefault="005065B4" w:rsidP="005065B4">
            <w:pPr>
              <w:framePr w:w="15638" w:wrap="notBeside" w:vAnchor="text" w:hAnchor="text" w:xAlign="center" w:y="1"/>
              <w:rPr>
                <w:sz w:val="10"/>
                <w:szCs w:val="10"/>
              </w:rPr>
            </w:pPr>
          </w:p>
        </w:tc>
      </w:tr>
      <w:tr w:rsidR="005065B4" w:rsidRPr="008723E1" w:rsidTr="000273B1">
        <w:trPr>
          <w:gridAfter w:val="1"/>
          <w:wAfter w:w="10" w:type="dxa"/>
          <w:trHeight w:hRule="exact" w:val="1153"/>
          <w:jc w:val="center"/>
        </w:trPr>
        <w:tc>
          <w:tcPr>
            <w:tcW w:w="1949" w:type="dxa"/>
            <w:vMerge w:val="restart"/>
            <w:tcBorders>
              <w:top w:val="single" w:sz="4" w:space="0" w:color="auto"/>
              <w:left w:val="single" w:sz="4" w:space="0" w:color="auto"/>
            </w:tcBorders>
            <w:shd w:val="clear" w:color="auto" w:fill="FFFFFF"/>
          </w:tcPr>
          <w:p w:rsidR="005065B4" w:rsidRDefault="005065B4" w:rsidP="00A74E15">
            <w:pPr>
              <w:framePr w:w="15638" w:wrap="notBeside" w:vAnchor="text" w:hAnchor="text" w:xAlign="center" w:y="1"/>
              <w:spacing w:line="254" w:lineRule="exact"/>
            </w:pPr>
            <w:r>
              <w:rPr>
                <w:rStyle w:val="Bodytext20"/>
                <w:rFonts w:eastAsiaTheme="minorHAnsi"/>
                <w:lang w:val="en-US"/>
              </w:rPr>
              <w:t>Entrance level</w:t>
            </w:r>
            <w:r>
              <w:rPr>
                <w:rStyle w:val="Bodytext20"/>
                <w:rFonts w:eastAsiaTheme="minorHAnsi"/>
              </w:rPr>
              <w:t xml:space="preserve"> </w:t>
            </w:r>
            <w:r>
              <w:rPr>
                <w:rStyle w:val="Bodytext2Bold"/>
                <w:rFonts w:eastAsiaTheme="minorHAnsi"/>
              </w:rPr>
              <w:t>(</w:t>
            </w:r>
            <w:r>
              <w:rPr>
                <w:rStyle w:val="Bodytext2Bold"/>
                <w:rFonts w:eastAsiaTheme="minorHAnsi"/>
                <w:lang w:val="en-US"/>
              </w:rPr>
              <w:t>UC</w:t>
            </w:r>
            <w:r>
              <w:rPr>
                <w:rStyle w:val="Bodytext2Bold"/>
                <w:rFonts w:eastAsiaTheme="minorHAnsi"/>
              </w:rPr>
              <w:t>-</w:t>
            </w:r>
            <w:r w:rsidR="00A74E15">
              <w:rPr>
                <w:rStyle w:val="Bodytext2Bold"/>
                <w:rFonts w:eastAsiaTheme="minorHAnsi"/>
                <w:lang w:val="en-US"/>
              </w:rPr>
              <w:t>5</w:t>
            </w:r>
            <w:r>
              <w:rPr>
                <w:rStyle w:val="Bodytext2Bold"/>
                <w:rFonts w:eastAsiaTheme="minorHAnsi"/>
              </w:rPr>
              <w:t>) -1</w:t>
            </w:r>
          </w:p>
        </w:tc>
        <w:tc>
          <w:tcPr>
            <w:tcW w:w="2746" w:type="dxa"/>
            <w:gridSpan w:val="2"/>
            <w:tcBorders>
              <w:top w:val="single" w:sz="4" w:space="0" w:color="auto"/>
              <w:left w:val="single" w:sz="4" w:space="0" w:color="auto"/>
            </w:tcBorders>
            <w:shd w:val="clear" w:color="auto" w:fill="FFFFFF"/>
          </w:tcPr>
          <w:p w:rsidR="005065B4" w:rsidRPr="00B446C2" w:rsidRDefault="005065B4" w:rsidP="00A74E15">
            <w:pPr>
              <w:framePr w:w="15638" w:wrap="notBeside" w:vAnchor="text" w:hAnchor="text" w:xAlign="center" w:y="1"/>
              <w:spacing w:line="250" w:lineRule="exact"/>
              <w:rPr>
                <w:lang w:val="en-US"/>
              </w:rPr>
            </w:pPr>
            <w:r>
              <w:rPr>
                <w:rStyle w:val="Bodytext2115ptBoldItalic"/>
                <w:rFonts w:eastAsiaTheme="minorHAnsi"/>
                <w:lang w:val="en-GB"/>
              </w:rPr>
              <w:t>Show</w:t>
            </w:r>
            <w:r w:rsidRPr="00B446C2">
              <w:rPr>
                <w:rStyle w:val="Bodytext2115ptBoldItalic"/>
                <w:rFonts w:eastAsiaTheme="minorHAnsi"/>
                <w:lang w:val="en-US"/>
              </w:rPr>
              <w:t xml:space="preserve"> </w:t>
            </w:r>
            <w:r>
              <w:rPr>
                <w:rStyle w:val="Bodytext2115ptBoldItalic"/>
                <w:rFonts w:eastAsiaTheme="minorHAnsi"/>
                <w:lang w:val="en-GB"/>
              </w:rPr>
              <w:t>competence</w:t>
            </w:r>
            <w:r w:rsidRPr="00B446C2">
              <w:rPr>
                <w:rStyle w:val="Bodytext2115ptBoldItalic"/>
                <w:rFonts w:eastAsiaTheme="minorHAnsi"/>
                <w:lang w:val="en-US"/>
              </w:rPr>
              <w:t xml:space="preserve"> </w:t>
            </w:r>
            <w:r>
              <w:rPr>
                <w:rStyle w:val="Bodytext2115ptBoldItalic"/>
                <w:rFonts w:eastAsiaTheme="minorHAnsi"/>
                <w:lang w:val="en-GB"/>
              </w:rPr>
              <w:t>in</w:t>
            </w:r>
            <w:r w:rsidRPr="00B446C2">
              <w:rPr>
                <w:rStyle w:val="Bodytext20"/>
                <w:rFonts w:eastAsiaTheme="minorHAnsi"/>
                <w:lang w:val="en-US"/>
              </w:rPr>
              <w:t xml:space="preserve"> </w:t>
            </w:r>
            <w:r>
              <w:t xml:space="preserve"> </w:t>
            </w:r>
            <w:r w:rsidRPr="00B446C2">
              <w:rPr>
                <w:rStyle w:val="Bodytext20"/>
                <w:rFonts w:eastAsiaTheme="minorHAnsi"/>
                <w:lang w:val="en-US"/>
              </w:rPr>
              <w:t xml:space="preserve"> </w:t>
            </w:r>
            <w:r w:rsidR="00A74E15">
              <w:rPr>
                <w:rStyle w:val="Bodytext20"/>
                <w:rFonts w:eastAsiaTheme="minorHAnsi"/>
                <w:lang w:val="en-US"/>
              </w:rPr>
              <w:t>basics of self-management</w:t>
            </w:r>
            <w:r w:rsidRPr="00B446C2">
              <w:rPr>
                <w:rStyle w:val="Bodytext20"/>
                <w:rFonts w:eastAsiaTheme="minorHAnsi"/>
                <w:lang w:val="en-US"/>
              </w:rPr>
              <w:t>. (UC-</w:t>
            </w:r>
            <w:r w:rsidR="00A74E15">
              <w:rPr>
                <w:rStyle w:val="Bodytext20"/>
                <w:rFonts w:eastAsiaTheme="minorHAnsi"/>
                <w:lang w:val="en-US"/>
              </w:rPr>
              <w:t>5</w:t>
            </w:r>
            <w:r w:rsidRPr="00B446C2">
              <w:rPr>
                <w:rStyle w:val="Bodytext20"/>
                <w:rFonts w:eastAsiaTheme="minorHAnsi"/>
                <w:lang w:val="en-US"/>
              </w:rPr>
              <w:t>) -I</w:t>
            </w:r>
          </w:p>
        </w:tc>
        <w:tc>
          <w:tcPr>
            <w:tcW w:w="2933" w:type="dxa"/>
            <w:gridSpan w:val="2"/>
            <w:tcBorders>
              <w:top w:val="single" w:sz="4" w:space="0" w:color="auto"/>
              <w:left w:val="single" w:sz="4" w:space="0" w:color="auto"/>
            </w:tcBorders>
            <w:shd w:val="clear" w:color="auto" w:fill="FFFFFF"/>
          </w:tcPr>
          <w:p w:rsidR="005065B4" w:rsidRPr="00B446C2" w:rsidRDefault="005065B4" w:rsidP="00A74E15">
            <w:pPr>
              <w:framePr w:w="15638" w:wrap="notBeside" w:vAnchor="text" w:hAnchor="text" w:xAlign="center" w:y="1"/>
              <w:spacing w:line="250" w:lineRule="exact"/>
              <w:rPr>
                <w:lang w:val="en-US"/>
              </w:rPr>
            </w:pPr>
            <w:r>
              <w:rPr>
                <w:rStyle w:val="Bodytext20"/>
                <w:rFonts w:eastAsiaTheme="minorHAnsi"/>
                <w:lang w:val="en-US"/>
              </w:rPr>
              <w:t xml:space="preserve">Learner </w:t>
            </w:r>
            <w:r w:rsidRPr="00B446C2">
              <w:rPr>
                <w:rStyle w:val="Bodytext20"/>
                <w:rFonts w:eastAsiaTheme="minorHAnsi"/>
                <w:lang w:val="en-US"/>
              </w:rPr>
              <w:t>doe</w:t>
            </w:r>
            <w:r>
              <w:rPr>
                <w:rStyle w:val="Bodytext20"/>
                <w:rFonts w:eastAsiaTheme="minorHAnsi"/>
                <w:lang w:val="en-US"/>
              </w:rPr>
              <w:t xml:space="preserve">s not have the skills </w:t>
            </w:r>
            <w:r w:rsidR="00A74E15">
              <w:rPr>
                <w:rStyle w:val="Bodytext20"/>
                <w:rFonts w:eastAsiaTheme="minorHAnsi"/>
                <w:lang w:val="en-US"/>
              </w:rPr>
              <w:t>of self-management</w:t>
            </w:r>
            <w:r w:rsidRPr="00B446C2">
              <w:rPr>
                <w:rStyle w:val="Bodytext20"/>
                <w:rFonts w:eastAsiaTheme="minorHAnsi"/>
                <w:lang w:val="en-US"/>
              </w:rPr>
              <w:t>.</w:t>
            </w:r>
          </w:p>
        </w:tc>
        <w:tc>
          <w:tcPr>
            <w:tcW w:w="2832" w:type="dxa"/>
            <w:gridSpan w:val="2"/>
            <w:tcBorders>
              <w:top w:val="single" w:sz="4" w:space="0" w:color="auto"/>
              <w:left w:val="single" w:sz="4" w:space="0" w:color="auto"/>
            </w:tcBorders>
            <w:shd w:val="clear" w:color="auto" w:fill="FFFFFF"/>
          </w:tcPr>
          <w:p w:rsidR="005065B4" w:rsidRPr="008723E1" w:rsidRDefault="00A74E15" w:rsidP="00A74E15">
            <w:pPr>
              <w:framePr w:w="15638" w:wrap="notBeside" w:vAnchor="text" w:hAnchor="text" w:xAlign="center" w:y="1"/>
              <w:spacing w:line="250" w:lineRule="exact"/>
              <w:rPr>
                <w:lang w:val="en-US"/>
              </w:rPr>
            </w:pPr>
            <w:r>
              <w:rPr>
                <w:rStyle w:val="Bodytext20"/>
                <w:rFonts w:eastAsiaTheme="minorHAnsi"/>
                <w:lang w:val="en-US"/>
              </w:rPr>
              <w:t>Learner shows limited skills of self-management</w:t>
            </w:r>
          </w:p>
        </w:tc>
        <w:tc>
          <w:tcPr>
            <w:tcW w:w="2688" w:type="dxa"/>
            <w:gridSpan w:val="2"/>
            <w:tcBorders>
              <w:top w:val="single" w:sz="4" w:space="0" w:color="auto"/>
              <w:left w:val="single" w:sz="4" w:space="0" w:color="auto"/>
            </w:tcBorders>
            <w:shd w:val="clear" w:color="auto" w:fill="FFFFFF"/>
          </w:tcPr>
          <w:p w:rsidR="005065B4" w:rsidRPr="008723E1" w:rsidRDefault="00A74E15" w:rsidP="00A74E15">
            <w:pPr>
              <w:framePr w:w="15638" w:wrap="notBeside" w:vAnchor="text" w:hAnchor="text" w:xAlign="center" w:y="1"/>
              <w:spacing w:line="250" w:lineRule="exact"/>
              <w:rPr>
                <w:lang w:val="en-US"/>
              </w:rPr>
            </w:pPr>
            <w:r>
              <w:rPr>
                <w:rStyle w:val="Bodytext20"/>
                <w:rFonts w:eastAsiaTheme="minorHAnsi"/>
                <w:lang w:val="en-US"/>
              </w:rPr>
              <w:t>Learner shows sufficient skills of self-management</w:t>
            </w:r>
            <w:r w:rsidRPr="008723E1">
              <w:rPr>
                <w:rStyle w:val="Bodytext20"/>
                <w:rFonts w:eastAsiaTheme="minorHAnsi"/>
                <w:lang w:val="en-US"/>
              </w:rPr>
              <w:t xml:space="preserve"> </w:t>
            </w:r>
            <w:r w:rsidR="005065B4" w:rsidRPr="008723E1">
              <w:rPr>
                <w:rStyle w:val="Bodytext20"/>
                <w:rFonts w:eastAsiaTheme="minorHAnsi"/>
                <w:lang w:val="en-US"/>
              </w:rPr>
              <w:t>.</w:t>
            </w:r>
          </w:p>
        </w:tc>
        <w:tc>
          <w:tcPr>
            <w:tcW w:w="2496" w:type="dxa"/>
            <w:gridSpan w:val="2"/>
            <w:tcBorders>
              <w:top w:val="single" w:sz="4" w:space="0" w:color="auto"/>
              <w:left w:val="single" w:sz="4" w:space="0" w:color="auto"/>
              <w:right w:val="single" w:sz="4" w:space="0" w:color="auto"/>
            </w:tcBorders>
            <w:shd w:val="clear" w:color="auto" w:fill="FFFFFF"/>
          </w:tcPr>
          <w:p w:rsidR="005065B4" w:rsidRPr="008723E1" w:rsidRDefault="00A74E15" w:rsidP="00A74E15">
            <w:pPr>
              <w:framePr w:w="15638" w:wrap="notBeside" w:vAnchor="text" w:hAnchor="text" w:xAlign="center" w:y="1"/>
              <w:spacing w:line="250" w:lineRule="exact"/>
              <w:rPr>
                <w:lang w:val="en-US"/>
              </w:rPr>
            </w:pPr>
            <w:r>
              <w:rPr>
                <w:rStyle w:val="Bodytext20"/>
                <w:rFonts w:eastAsiaTheme="minorHAnsi"/>
                <w:lang w:val="en-US"/>
              </w:rPr>
              <w:t>Learner shows excellent skills of self-management</w:t>
            </w:r>
            <w:r w:rsidRPr="00B446C2">
              <w:rPr>
                <w:rStyle w:val="Bodytext20"/>
                <w:rFonts w:eastAsiaTheme="minorHAnsi"/>
                <w:lang w:val="en-US"/>
              </w:rPr>
              <w:t xml:space="preserve"> </w:t>
            </w:r>
            <w:r w:rsidR="005065B4" w:rsidRPr="00B446C2">
              <w:rPr>
                <w:rStyle w:val="Bodytext20"/>
                <w:rFonts w:eastAsiaTheme="minorHAnsi"/>
                <w:lang w:val="en-US"/>
              </w:rPr>
              <w:t>.</w:t>
            </w:r>
          </w:p>
        </w:tc>
      </w:tr>
      <w:tr w:rsidR="005065B4" w:rsidRPr="00306C6B" w:rsidTr="00037FB2">
        <w:trPr>
          <w:gridAfter w:val="1"/>
          <w:wAfter w:w="10" w:type="dxa"/>
          <w:trHeight w:hRule="exact" w:val="1604"/>
          <w:jc w:val="center"/>
        </w:trPr>
        <w:tc>
          <w:tcPr>
            <w:tcW w:w="1949" w:type="dxa"/>
            <w:vMerge/>
            <w:tcBorders>
              <w:left w:val="single" w:sz="4" w:space="0" w:color="auto"/>
            </w:tcBorders>
            <w:shd w:val="clear" w:color="auto" w:fill="FFFFFF"/>
          </w:tcPr>
          <w:p w:rsidR="005065B4" w:rsidRPr="008723E1" w:rsidRDefault="005065B4" w:rsidP="005065B4">
            <w:pPr>
              <w:framePr w:w="15638" w:wrap="notBeside" w:vAnchor="text" w:hAnchor="text" w:xAlign="center" w:y="1"/>
              <w:rPr>
                <w:lang w:val="en-US"/>
              </w:rPr>
            </w:pPr>
          </w:p>
        </w:tc>
        <w:tc>
          <w:tcPr>
            <w:tcW w:w="2746" w:type="dxa"/>
            <w:gridSpan w:val="2"/>
            <w:tcBorders>
              <w:top w:val="single" w:sz="4" w:space="0" w:color="auto"/>
              <w:left w:val="single" w:sz="4" w:space="0" w:color="auto"/>
            </w:tcBorders>
            <w:shd w:val="clear" w:color="auto" w:fill="FFFFFF"/>
          </w:tcPr>
          <w:p w:rsidR="005065B4" w:rsidRDefault="005065B4" w:rsidP="00037FB2">
            <w:pPr>
              <w:framePr w:w="15638" w:wrap="notBeside" w:vAnchor="text" w:hAnchor="text" w:xAlign="center" w:y="1"/>
              <w:spacing w:line="250" w:lineRule="exact"/>
            </w:pPr>
            <w:r>
              <w:rPr>
                <w:rStyle w:val="Bodytext2115ptBoldItalic"/>
                <w:rFonts w:eastAsiaTheme="minorHAnsi"/>
                <w:lang w:val="en-US"/>
              </w:rPr>
              <w:t>B</w:t>
            </w:r>
            <w:r w:rsidRPr="00B446C2">
              <w:rPr>
                <w:rStyle w:val="Bodytext2115ptBoldItalic"/>
                <w:rFonts w:eastAsiaTheme="minorHAnsi"/>
                <w:lang w:val="en-US"/>
              </w:rPr>
              <w:t xml:space="preserve">e able: </w:t>
            </w:r>
            <w:r w:rsidRPr="00B446C2">
              <w:rPr>
                <w:rStyle w:val="Bodytext2115ptBoldItalic"/>
                <w:rFonts w:eastAsiaTheme="minorHAnsi"/>
                <w:b w:val="0"/>
                <w:i w:val="0"/>
                <w:lang w:val="en-US"/>
              </w:rPr>
              <w:t>to</w:t>
            </w:r>
            <w:r w:rsidR="00037FB2">
              <w:rPr>
                <w:rStyle w:val="Bodytext2115ptBoldItalic"/>
                <w:rFonts w:eastAsiaTheme="minorHAnsi"/>
                <w:b w:val="0"/>
                <w:i w:val="0"/>
                <w:lang w:val="en-US"/>
              </w:rPr>
              <w:t xml:space="preserve"> assess both personal and  professional resources as well as find areas for development </w:t>
            </w:r>
            <w:r w:rsidRPr="00B446C2">
              <w:rPr>
                <w:rStyle w:val="Bodytext2115ptBoldItalic"/>
                <w:rFonts w:eastAsiaTheme="minorHAnsi"/>
                <w:b w:val="0"/>
                <w:i w:val="0"/>
                <w:lang w:val="en-US"/>
              </w:rPr>
              <w:t>(UC-</w:t>
            </w:r>
            <w:r w:rsidR="00037FB2">
              <w:rPr>
                <w:rStyle w:val="Bodytext2115ptBoldItalic"/>
                <w:rFonts w:eastAsiaTheme="minorHAnsi"/>
                <w:b w:val="0"/>
                <w:i w:val="0"/>
                <w:lang w:val="en-US"/>
              </w:rPr>
              <w:t>5</w:t>
            </w:r>
            <w:r w:rsidRPr="00B446C2">
              <w:rPr>
                <w:rStyle w:val="Bodytext2115ptBoldItalic"/>
                <w:rFonts w:eastAsiaTheme="minorHAnsi"/>
                <w:b w:val="0"/>
                <w:i w:val="0"/>
                <w:lang w:val="en-US"/>
              </w:rPr>
              <w:t>)</w:t>
            </w:r>
            <w:r w:rsidRPr="00B446C2">
              <w:rPr>
                <w:rStyle w:val="Bodytext2115ptBoldItalic"/>
                <w:rFonts w:eastAsiaTheme="minorHAnsi"/>
                <w:lang w:val="en-US"/>
              </w:rPr>
              <w:t xml:space="preserve"> </w:t>
            </w:r>
            <w:r w:rsidRPr="00B446C2">
              <w:rPr>
                <w:rStyle w:val="Bodytext2115ptBoldItalic"/>
                <w:rFonts w:eastAsiaTheme="minorHAnsi"/>
                <w:b w:val="0"/>
                <w:i w:val="0"/>
                <w:lang w:val="en-US"/>
              </w:rPr>
              <w:t>-I</w:t>
            </w:r>
          </w:p>
        </w:tc>
        <w:tc>
          <w:tcPr>
            <w:tcW w:w="2933" w:type="dxa"/>
            <w:gridSpan w:val="2"/>
            <w:tcBorders>
              <w:top w:val="single" w:sz="4" w:space="0" w:color="auto"/>
              <w:left w:val="single" w:sz="4" w:space="0" w:color="auto"/>
            </w:tcBorders>
            <w:shd w:val="clear" w:color="auto" w:fill="FFFFFF"/>
          </w:tcPr>
          <w:p w:rsidR="005065B4" w:rsidRPr="000E0856" w:rsidRDefault="005065B4" w:rsidP="005065B4">
            <w:pPr>
              <w:framePr w:w="15638" w:wrap="notBeside" w:vAnchor="text" w:hAnchor="text" w:xAlign="center" w:y="1"/>
              <w:spacing w:line="250" w:lineRule="exact"/>
              <w:rPr>
                <w:lang w:val="en-US"/>
              </w:rPr>
            </w:pPr>
            <w:r>
              <w:rPr>
                <w:rStyle w:val="Bodytext20"/>
                <w:rFonts w:eastAsiaTheme="minorHAnsi"/>
                <w:lang w:val="en-GB"/>
              </w:rPr>
              <w:t xml:space="preserve">Learner </w:t>
            </w:r>
            <w:r w:rsidRPr="000E0856">
              <w:rPr>
                <w:rStyle w:val="Bodytext20"/>
                <w:rFonts w:eastAsiaTheme="minorHAnsi"/>
                <w:lang w:val="en-US"/>
              </w:rPr>
              <w:t xml:space="preserve"> does not know how </w:t>
            </w:r>
            <w:r w:rsidR="00037FB2" w:rsidRPr="00B446C2">
              <w:rPr>
                <w:rStyle w:val="Bodytext2115ptBoldItalic"/>
                <w:rFonts w:eastAsiaTheme="minorHAnsi"/>
                <w:lang w:val="en-US"/>
              </w:rPr>
              <w:t xml:space="preserve">: </w:t>
            </w:r>
            <w:r w:rsidR="00037FB2" w:rsidRPr="00B446C2">
              <w:rPr>
                <w:rStyle w:val="Bodytext2115ptBoldItalic"/>
                <w:rFonts w:eastAsiaTheme="minorHAnsi"/>
                <w:b w:val="0"/>
                <w:i w:val="0"/>
                <w:lang w:val="en-US"/>
              </w:rPr>
              <w:t>to</w:t>
            </w:r>
            <w:r w:rsidR="00037FB2">
              <w:rPr>
                <w:rStyle w:val="Bodytext2115ptBoldItalic"/>
                <w:rFonts w:eastAsiaTheme="minorHAnsi"/>
                <w:b w:val="0"/>
                <w:i w:val="0"/>
                <w:lang w:val="en-US"/>
              </w:rPr>
              <w:t xml:space="preserve"> assess both personal and  professional resources as well as find areas for development</w:t>
            </w:r>
          </w:p>
        </w:tc>
        <w:tc>
          <w:tcPr>
            <w:tcW w:w="2832" w:type="dxa"/>
            <w:gridSpan w:val="2"/>
            <w:tcBorders>
              <w:top w:val="single" w:sz="4" w:space="0" w:color="auto"/>
              <w:left w:val="single" w:sz="4" w:space="0" w:color="auto"/>
            </w:tcBorders>
            <w:shd w:val="clear" w:color="auto" w:fill="FFFFFF"/>
          </w:tcPr>
          <w:p w:rsidR="005065B4" w:rsidRPr="00306C6B" w:rsidRDefault="005065B4" w:rsidP="00037FB2">
            <w:pPr>
              <w:framePr w:w="15638" w:wrap="notBeside" w:vAnchor="text" w:hAnchor="text" w:xAlign="center" w:y="1"/>
              <w:spacing w:line="250" w:lineRule="exact"/>
              <w:rPr>
                <w:lang w:val="en-US"/>
              </w:rPr>
            </w:pPr>
            <w:r>
              <w:rPr>
                <w:rStyle w:val="Bodytext20"/>
                <w:rFonts w:eastAsiaTheme="minorHAnsi"/>
                <w:lang w:val="en-GB"/>
              </w:rPr>
              <w:t xml:space="preserve">Learner </w:t>
            </w:r>
            <w:r w:rsidRPr="000E0856">
              <w:rPr>
                <w:rStyle w:val="Bodytext20"/>
                <w:rFonts w:eastAsiaTheme="minorHAnsi"/>
                <w:lang w:val="en-US"/>
              </w:rPr>
              <w:t xml:space="preserve"> </w:t>
            </w:r>
            <w:r w:rsidR="00E000AA">
              <w:rPr>
                <w:rStyle w:val="Bodytext20"/>
                <w:rFonts w:eastAsiaTheme="minorHAnsi"/>
                <w:lang w:val="en-US"/>
              </w:rPr>
              <w:t>shows limited skill</w:t>
            </w:r>
            <w:r>
              <w:rPr>
                <w:rStyle w:val="Bodytext20"/>
                <w:rFonts w:eastAsiaTheme="minorHAnsi"/>
                <w:lang w:val="en-US"/>
              </w:rPr>
              <w:t xml:space="preserve"> </w:t>
            </w:r>
            <w:r w:rsidR="00A33098">
              <w:rPr>
                <w:rStyle w:val="Bodytext20"/>
                <w:rFonts w:eastAsiaTheme="minorHAnsi"/>
                <w:lang w:val="en-US"/>
              </w:rPr>
              <w:t>in</w:t>
            </w:r>
            <w:r w:rsidRPr="000E0856">
              <w:rPr>
                <w:rStyle w:val="Bodytext20"/>
                <w:rFonts w:eastAsiaTheme="minorHAnsi"/>
                <w:lang w:val="en-US"/>
              </w:rPr>
              <w:t xml:space="preserve"> </w:t>
            </w:r>
            <w:r w:rsidR="00037FB2">
              <w:rPr>
                <w:rStyle w:val="Bodytext2115ptBoldItalic"/>
                <w:rFonts w:eastAsiaTheme="minorHAnsi"/>
                <w:b w:val="0"/>
                <w:i w:val="0"/>
                <w:lang w:val="en-US"/>
              </w:rPr>
              <w:t>assess</w:t>
            </w:r>
            <w:r w:rsidR="00A33098">
              <w:rPr>
                <w:rStyle w:val="Bodytext2115ptBoldItalic"/>
                <w:rFonts w:eastAsiaTheme="minorHAnsi"/>
                <w:b w:val="0"/>
                <w:i w:val="0"/>
                <w:lang w:val="en-US"/>
              </w:rPr>
              <w:t>ing</w:t>
            </w:r>
            <w:r w:rsidR="00037FB2">
              <w:rPr>
                <w:rStyle w:val="Bodytext2115ptBoldItalic"/>
                <w:rFonts w:eastAsiaTheme="minorHAnsi"/>
                <w:b w:val="0"/>
                <w:i w:val="0"/>
                <w:lang w:val="en-US"/>
              </w:rPr>
              <w:t xml:space="preserve"> both personal and  professional resources as well as find</w:t>
            </w:r>
            <w:r w:rsidR="00A33098">
              <w:rPr>
                <w:rStyle w:val="Bodytext2115ptBoldItalic"/>
                <w:rFonts w:eastAsiaTheme="minorHAnsi"/>
                <w:b w:val="0"/>
                <w:i w:val="0"/>
                <w:lang w:val="en-US"/>
              </w:rPr>
              <w:t>ing</w:t>
            </w:r>
            <w:r w:rsidR="00037FB2">
              <w:rPr>
                <w:rStyle w:val="Bodytext2115ptBoldItalic"/>
                <w:rFonts w:eastAsiaTheme="minorHAnsi"/>
                <w:b w:val="0"/>
                <w:i w:val="0"/>
                <w:lang w:val="en-US"/>
              </w:rPr>
              <w:t xml:space="preserve"> areas for development</w:t>
            </w:r>
          </w:p>
        </w:tc>
        <w:tc>
          <w:tcPr>
            <w:tcW w:w="2688" w:type="dxa"/>
            <w:gridSpan w:val="2"/>
            <w:tcBorders>
              <w:top w:val="single" w:sz="4" w:space="0" w:color="auto"/>
              <w:left w:val="single" w:sz="4" w:space="0" w:color="auto"/>
            </w:tcBorders>
            <w:shd w:val="clear" w:color="auto" w:fill="FFFFFF"/>
          </w:tcPr>
          <w:p w:rsidR="005065B4" w:rsidRPr="00306C6B" w:rsidRDefault="005065B4" w:rsidP="00037FB2">
            <w:pPr>
              <w:framePr w:w="15638" w:wrap="notBeside" w:vAnchor="text" w:hAnchor="text" w:xAlign="center" w:y="1"/>
              <w:spacing w:line="250" w:lineRule="exact"/>
              <w:rPr>
                <w:lang w:val="en-US"/>
              </w:rPr>
            </w:pPr>
            <w:r>
              <w:rPr>
                <w:rStyle w:val="Bodytext20"/>
                <w:rFonts w:eastAsiaTheme="minorHAnsi"/>
                <w:lang w:val="en-GB"/>
              </w:rPr>
              <w:t xml:space="preserve">Learner </w:t>
            </w:r>
            <w:r w:rsidR="00E000AA">
              <w:rPr>
                <w:rStyle w:val="Bodytext20"/>
                <w:rFonts w:eastAsiaTheme="minorHAnsi"/>
                <w:lang w:val="en-US"/>
              </w:rPr>
              <w:t xml:space="preserve"> shows sufficient skill</w:t>
            </w:r>
            <w:r w:rsidR="00037FB2" w:rsidRPr="00B446C2">
              <w:rPr>
                <w:rStyle w:val="Bodytext2115ptBoldItalic"/>
                <w:rFonts w:eastAsiaTheme="minorHAnsi"/>
                <w:lang w:val="en-US"/>
              </w:rPr>
              <w:t xml:space="preserve"> </w:t>
            </w:r>
            <w:r w:rsidR="00A33098">
              <w:rPr>
                <w:rStyle w:val="Bodytext2115ptBoldItalic"/>
                <w:rFonts w:eastAsiaTheme="minorHAnsi"/>
                <w:b w:val="0"/>
                <w:i w:val="0"/>
                <w:lang w:val="en-US"/>
              </w:rPr>
              <w:t>in</w:t>
            </w:r>
            <w:r w:rsidR="00037FB2">
              <w:rPr>
                <w:rStyle w:val="Bodytext2115ptBoldItalic"/>
                <w:rFonts w:eastAsiaTheme="minorHAnsi"/>
                <w:b w:val="0"/>
                <w:i w:val="0"/>
                <w:lang w:val="en-US"/>
              </w:rPr>
              <w:t xml:space="preserve"> </w:t>
            </w:r>
            <w:r w:rsidR="00037FB2" w:rsidRPr="00037FB2">
              <w:rPr>
                <w:rStyle w:val="Bodytext2115ptBoldItalic"/>
                <w:rFonts w:eastAsiaTheme="minorHAnsi"/>
                <w:b w:val="0"/>
                <w:i w:val="0"/>
                <w:sz w:val="24"/>
                <w:szCs w:val="24"/>
                <w:lang w:val="en-US"/>
              </w:rPr>
              <w:t>assess</w:t>
            </w:r>
            <w:r w:rsidR="00A33098">
              <w:rPr>
                <w:rStyle w:val="Bodytext2115ptBoldItalic"/>
                <w:rFonts w:eastAsiaTheme="minorHAnsi"/>
                <w:b w:val="0"/>
                <w:i w:val="0"/>
                <w:sz w:val="24"/>
                <w:szCs w:val="24"/>
                <w:lang w:val="en-US"/>
              </w:rPr>
              <w:t>ing</w:t>
            </w:r>
            <w:r w:rsidR="00037FB2" w:rsidRPr="00037FB2">
              <w:rPr>
                <w:rStyle w:val="Bodytext2115ptBoldItalic"/>
                <w:rFonts w:eastAsiaTheme="minorHAnsi"/>
                <w:b w:val="0"/>
                <w:i w:val="0"/>
                <w:sz w:val="24"/>
                <w:szCs w:val="24"/>
                <w:lang w:val="en-US"/>
              </w:rPr>
              <w:t xml:space="preserve"> </w:t>
            </w:r>
            <w:r w:rsidR="00037FB2">
              <w:rPr>
                <w:rStyle w:val="Bodytext2115ptBoldItalic"/>
                <w:rFonts w:eastAsiaTheme="minorHAnsi"/>
                <w:b w:val="0"/>
                <w:i w:val="0"/>
                <w:lang w:val="en-US"/>
              </w:rPr>
              <w:t>both personal and  professional resources as well as find</w:t>
            </w:r>
            <w:r w:rsidR="00A33098">
              <w:rPr>
                <w:rStyle w:val="Bodytext2115ptBoldItalic"/>
                <w:rFonts w:eastAsiaTheme="minorHAnsi"/>
                <w:b w:val="0"/>
                <w:i w:val="0"/>
                <w:lang w:val="en-US"/>
              </w:rPr>
              <w:t>ing</w:t>
            </w:r>
            <w:r w:rsidR="00037FB2">
              <w:rPr>
                <w:rStyle w:val="Bodytext2115ptBoldItalic"/>
                <w:rFonts w:eastAsiaTheme="minorHAnsi"/>
                <w:b w:val="0"/>
                <w:i w:val="0"/>
                <w:lang w:val="en-US"/>
              </w:rPr>
              <w:t xml:space="preserve"> areas for development</w:t>
            </w:r>
            <w:r w:rsidR="00037FB2">
              <w:rPr>
                <w:rStyle w:val="Bodytext20"/>
                <w:rFonts w:eastAsiaTheme="minorHAnsi"/>
                <w:lang w:val="en-US"/>
              </w:rPr>
              <w:t xml:space="preserve"> </w:t>
            </w:r>
            <w:r>
              <w:rPr>
                <w:rStyle w:val="Bodytext20"/>
                <w:rFonts w:eastAsiaTheme="minorHAnsi"/>
                <w:lang w:val="en-US"/>
              </w:rPr>
              <w:t>.</w:t>
            </w:r>
          </w:p>
        </w:tc>
        <w:tc>
          <w:tcPr>
            <w:tcW w:w="2496" w:type="dxa"/>
            <w:gridSpan w:val="2"/>
            <w:tcBorders>
              <w:top w:val="single" w:sz="4" w:space="0" w:color="auto"/>
              <w:left w:val="single" w:sz="4" w:space="0" w:color="auto"/>
              <w:right w:val="single" w:sz="4" w:space="0" w:color="auto"/>
            </w:tcBorders>
            <w:shd w:val="clear" w:color="auto" w:fill="FFFFFF"/>
          </w:tcPr>
          <w:p w:rsidR="005065B4" w:rsidRPr="00306C6B" w:rsidRDefault="005065B4" w:rsidP="005065B4">
            <w:pPr>
              <w:framePr w:w="15638" w:wrap="notBeside" w:vAnchor="text" w:hAnchor="text" w:xAlign="center" w:y="1"/>
              <w:spacing w:line="250" w:lineRule="exact"/>
              <w:rPr>
                <w:lang w:val="en-US"/>
              </w:rPr>
            </w:pPr>
            <w:r>
              <w:rPr>
                <w:rStyle w:val="Bodytext20"/>
                <w:rFonts w:eastAsiaTheme="minorHAnsi"/>
                <w:lang w:val="en-GB"/>
              </w:rPr>
              <w:t xml:space="preserve">Learner </w:t>
            </w:r>
            <w:r w:rsidR="00E000AA">
              <w:rPr>
                <w:rStyle w:val="Bodytext20"/>
                <w:rFonts w:eastAsiaTheme="minorHAnsi"/>
                <w:lang w:val="en-US"/>
              </w:rPr>
              <w:t xml:space="preserve"> shows excellent skills</w:t>
            </w:r>
            <w:r w:rsidRPr="000E0856">
              <w:rPr>
                <w:rStyle w:val="Bodytext20"/>
                <w:rFonts w:eastAsiaTheme="minorHAnsi"/>
                <w:lang w:val="en-US"/>
              </w:rPr>
              <w:t xml:space="preserve"> </w:t>
            </w:r>
            <w:r w:rsidR="00A33098">
              <w:rPr>
                <w:rStyle w:val="Bodytext20"/>
                <w:rFonts w:eastAsiaTheme="minorHAnsi"/>
                <w:lang w:val="en-US"/>
              </w:rPr>
              <w:t>in</w:t>
            </w:r>
            <w:r w:rsidR="00037FB2" w:rsidRPr="00037FB2">
              <w:rPr>
                <w:rStyle w:val="Bodytext20"/>
                <w:rFonts w:eastAsiaTheme="minorHAnsi"/>
                <w:lang w:val="en-US"/>
              </w:rPr>
              <w:t xml:space="preserve"> assess</w:t>
            </w:r>
            <w:r w:rsidR="00A33098">
              <w:rPr>
                <w:rStyle w:val="Bodytext20"/>
                <w:rFonts w:eastAsiaTheme="minorHAnsi"/>
                <w:lang w:val="en-US"/>
              </w:rPr>
              <w:t>ing</w:t>
            </w:r>
            <w:r w:rsidR="00037FB2" w:rsidRPr="00037FB2">
              <w:rPr>
                <w:rStyle w:val="Bodytext20"/>
                <w:rFonts w:eastAsiaTheme="minorHAnsi"/>
                <w:lang w:val="en-US"/>
              </w:rPr>
              <w:t xml:space="preserve"> both personal and  professional resources as well as </w:t>
            </w:r>
            <w:r w:rsidR="00037FB2">
              <w:rPr>
                <w:rStyle w:val="Bodytext20"/>
                <w:rFonts w:eastAsiaTheme="minorHAnsi"/>
                <w:lang w:val="en-US"/>
              </w:rPr>
              <w:t>find</w:t>
            </w:r>
            <w:r w:rsidR="00A33098">
              <w:rPr>
                <w:rStyle w:val="Bodytext20"/>
                <w:rFonts w:eastAsiaTheme="minorHAnsi"/>
                <w:lang w:val="en-US"/>
              </w:rPr>
              <w:t>ing</w:t>
            </w:r>
            <w:r w:rsidR="00037FB2">
              <w:rPr>
                <w:rStyle w:val="Bodytext20"/>
                <w:rFonts w:eastAsiaTheme="minorHAnsi"/>
                <w:lang w:val="en-US"/>
              </w:rPr>
              <w:t xml:space="preserve"> areas </w:t>
            </w:r>
            <w:r w:rsidR="00037FB2" w:rsidRPr="00037FB2">
              <w:rPr>
                <w:rStyle w:val="Bodytext20"/>
                <w:rFonts w:eastAsiaTheme="minorHAnsi"/>
                <w:lang w:val="en-US"/>
              </w:rPr>
              <w:t>f</w:t>
            </w:r>
            <w:r w:rsidR="00037FB2">
              <w:rPr>
                <w:rStyle w:val="Bodytext20"/>
                <w:rFonts w:eastAsiaTheme="minorHAnsi"/>
                <w:lang w:val="en-US"/>
              </w:rPr>
              <w:t>or</w:t>
            </w:r>
            <w:r w:rsidR="00037FB2" w:rsidRPr="00037FB2">
              <w:rPr>
                <w:rStyle w:val="Bodytext20"/>
                <w:rFonts w:eastAsiaTheme="minorHAnsi"/>
                <w:lang w:val="en-US"/>
              </w:rPr>
              <w:t xml:space="preserve"> development .</w:t>
            </w:r>
            <w:r>
              <w:rPr>
                <w:rStyle w:val="Bodytext20"/>
                <w:rFonts w:eastAsiaTheme="minorHAnsi"/>
                <w:lang w:val="en-US"/>
              </w:rPr>
              <w:t>.</w:t>
            </w:r>
          </w:p>
        </w:tc>
      </w:tr>
      <w:tr w:rsidR="005065B4" w:rsidRPr="00306C6B" w:rsidTr="000273B1">
        <w:trPr>
          <w:gridAfter w:val="1"/>
          <w:wAfter w:w="10" w:type="dxa"/>
          <w:trHeight w:hRule="exact" w:val="1801"/>
          <w:jc w:val="center"/>
        </w:trPr>
        <w:tc>
          <w:tcPr>
            <w:tcW w:w="1949" w:type="dxa"/>
            <w:vMerge/>
            <w:tcBorders>
              <w:left w:val="single" w:sz="4" w:space="0" w:color="auto"/>
              <w:bottom w:val="single" w:sz="4" w:space="0" w:color="auto"/>
            </w:tcBorders>
            <w:shd w:val="clear" w:color="auto" w:fill="FFFFFF"/>
          </w:tcPr>
          <w:p w:rsidR="005065B4" w:rsidRPr="00306C6B" w:rsidRDefault="005065B4" w:rsidP="005065B4">
            <w:pPr>
              <w:framePr w:w="15638" w:wrap="notBeside" w:vAnchor="text" w:hAnchor="text" w:xAlign="center" w:y="1"/>
              <w:rPr>
                <w:lang w:val="en-US"/>
              </w:rPr>
            </w:pPr>
          </w:p>
        </w:tc>
        <w:tc>
          <w:tcPr>
            <w:tcW w:w="2746" w:type="dxa"/>
            <w:gridSpan w:val="2"/>
            <w:tcBorders>
              <w:top w:val="single" w:sz="4" w:space="0" w:color="auto"/>
              <w:left w:val="single" w:sz="4" w:space="0" w:color="auto"/>
              <w:bottom w:val="single" w:sz="4" w:space="0" w:color="auto"/>
            </w:tcBorders>
            <w:shd w:val="clear" w:color="auto" w:fill="FFFFFF"/>
          </w:tcPr>
          <w:p w:rsidR="005065B4" w:rsidRPr="00B446C2" w:rsidRDefault="005065B4" w:rsidP="00DE30D3">
            <w:pPr>
              <w:framePr w:w="15638" w:wrap="notBeside" w:vAnchor="text" w:hAnchor="text" w:xAlign="center" w:y="1"/>
              <w:spacing w:line="254" w:lineRule="exact"/>
              <w:rPr>
                <w:lang w:val="en-US"/>
              </w:rPr>
            </w:pPr>
            <w:r>
              <w:rPr>
                <w:rStyle w:val="Bodytext2115ptBoldItalic"/>
                <w:rFonts w:eastAsiaTheme="minorHAnsi"/>
                <w:lang w:val="en-US"/>
              </w:rPr>
              <w:t>Know</w:t>
            </w:r>
            <w:r w:rsidRPr="00B446C2">
              <w:rPr>
                <w:rStyle w:val="Bodytext2115ptBoldItalic"/>
                <w:rFonts w:eastAsiaTheme="minorHAnsi"/>
                <w:lang w:val="en-US"/>
              </w:rPr>
              <w:t>:</w:t>
            </w:r>
            <w:r w:rsidRPr="00B446C2">
              <w:rPr>
                <w:rStyle w:val="Bodytext20"/>
                <w:rFonts w:eastAsiaTheme="minorHAnsi"/>
                <w:lang w:val="en-US"/>
              </w:rPr>
              <w:t xml:space="preserve"> </w:t>
            </w:r>
            <w:r w:rsidR="009C22A9">
              <w:rPr>
                <w:rStyle w:val="Bodytext20"/>
                <w:rFonts w:eastAsiaTheme="minorHAnsi"/>
                <w:lang w:val="en-US"/>
              </w:rPr>
              <w:t>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 xml:space="preserve">modern science and education development stage in both Russia and abroad </w:t>
            </w:r>
            <w:r w:rsidRPr="00B446C2">
              <w:rPr>
                <w:rStyle w:val="Bodytext20"/>
                <w:rFonts w:eastAsiaTheme="minorHAnsi"/>
                <w:lang w:val="en-US"/>
              </w:rPr>
              <w:t>(</w:t>
            </w:r>
            <w:r>
              <w:rPr>
                <w:rStyle w:val="Bodytext20"/>
                <w:rFonts w:eastAsiaTheme="minorHAnsi"/>
                <w:lang w:val="en-US"/>
              </w:rPr>
              <w:t>UC</w:t>
            </w:r>
            <w:r w:rsidRPr="00B446C2">
              <w:rPr>
                <w:rStyle w:val="Bodytext20"/>
                <w:rFonts w:eastAsiaTheme="minorHAnsi"/>
                <w:lang w:val="en-US"/>
              </w:rPr>
              <w:t xml:space="preserve">- </w:t>
            </w:r>
            <w:r w:rsidR="00DE30D3">
              <w:rPr>
                <w:rStyle w:val="Bodytext20"/>
                <w:rFonts w:eastAsiaTheme="minorHAnsi"/>
                <w:lang w:val="en-US"/>
              </w:rPr>
              <w:t>5</w:t>
            </w:r>
            <w:r w:rsidRPr="00B446C2">
              <w:rPr>
                <w:rStyle w:val="Bodytext20"/>
                <w:rFonts w:eastAsiaTheme="minorHAnsi"/>
                <w:lang w:val="en-US"/>
              </w:rPr>
              <w:t>) -</w:t>
            </w:r>
            <w:r>
              <w:rPr>
                <w:rStyle w:val="Bodytext20"/>
                <w:rFonts w:eastAsiaTheme="minorHAnsi"/>
                <w:lang w:val="en-US"/>
              </w:rPr>
              <w:t xml:space="preserve"> I</w:t>
            </w:r>
          </w:p>
        </w:tc>
        <w:tc>
          <w:tcPr>
            <w:tcW w:w="2933" w:type="dxa"/>
            <w:gridSpan w:val="2"/>
            <w:tcBorders>
              <w:top w:val="single" w:sz="4" w:space="0" w:color="auto"/>
              <w:left w:val="single" w:sz="4" w:space="0" w:color="auto"/>
              <w:bottom w:val="single" w:sz="4" w:space="0" w:color="auto"/>
            </w:tcBorders>
            <w:shd w:val="clear" w:color="auto" w:fill="FFFFFF"/>
          </w:tcPr>
          <w:p w:rsidR="005065B4" w:rsidRPr="000E0856" w:rsidRDefault="005065B4" w:rsidP="005065B4">
            <w:pPr>
              <w:framePr w:w="15638" w:wrap="notBeside" w:vAnchor="text" w:hAnchor="text" w:xAlign="center" w:y="1"/>
              <w:spacing w:line="250" w:lineRule="exact"/>
              <w:rPr>
                <w:lang w:val="en-US"/>
              </w:rPr>
            </w:pPr>
            <w:r>
              <w:rPr>
                <w:rStyle w:val="Bodytext20"/>
                <w:rFonts w:eastAsiaTheme="minorHAnsi"/>
                <w:lang w:val="en-US"/>
              </w:rPr>
              <w:t xml:space="preserve">Learner does not know the </w:t>
            </w:r>
            <w:r w:rsidR="00DE30D3">
              <w:rPr>
                <w:rStyle w:val="Bodytext20"/>
                <w:rFonts w:eastAsiaTheme="minorHAnsi"/>
                <w:lang w:val="en-US"/>
              </w:rPr>
              <w:t xml:space="preserve"> 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modern science and education development stage in both Russia and abroad</w:t>
            </w:r>
          </w:p>
        </w:tc>
        <w:tc>
          <w:tcPr>
            <w:tcW w:w="2832" w:type="dxa"/>
            <w:gridSpan w:val="2"/>
            <w:tcBorders>
              <w:top w:val="single" w:sz="4" w:space="0" w:color="auto"/>
              <w:left w:val="single" w:sz="4" w:space="0" w:color="auto"/>
              <w:bottom w:val="single" w:sz="4" w:space="0" w:color="auto"/>
            </w:tcBorders>
            <w:shd w:val="clear" w:color="auto" w:fill="FFFFFF"/>
          </w:tcPr>
          <w:p w:rsidR="005065B4" w:rsidRPr="00306C6B" w:rsidRDefault="005065B4" w:rsidP="005065B4">
            <w:pPr>
              <w:framePr w:w="15638" w:wrap="notBeside" w:vAnchor="text" w:hAnchor="text" w:xAlign="center" w:y="1"/>
              <w:spacing w:line="254" w:lineRule="exact"/>
              <w:rPr>
                <w:lang w:val="en-US"/>
              </w:rPr>
            </w:pPr>
            <w:r>
              <w:rPr>
                <w:rStyle w:val="Bodytext20"/>
                <w:rFonts w:eastAsiaTheme="minorHAnsi"/>
                <w:lang w:val="en-US"/>
              </w:rPr>
              <w:t xml:space="preserve">Learner shows limited knowledge of  the </w:t>
            </w:r>
            <w:r w:rsidR="00DE30D3">
              <w:rPr>
                <w:rStyle w:val="Bodytext20"/>
                <w:rFonts w:eastAsiaTheme="minorHAnsi"/>
                <w:lang w:val="en-US"/>
              </w:rPr>
              <w:t xml:space="preserve"> 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 xml:space="preserve">modern science and education development stage in both Russia and abroad </w:t>
            </w:r>
            <w:r w:rsidRPr="00306C6B">
              <w:rPr>
                <w:rStyle w:val="Bodytext20"/>
                <w:rFonts w:eastAsiaTheme="minorHAnsi"/>
                <w:lang w:val="en-US"/>
              </w:rPr>
              <w:t xml:space="preserve"> </w:t>
            </w:r>
          </w:p>
        </w:tc>
        <w:tc>
          <w:tcPr>
            <w:tcW w:w="2688" w:type="dxa"/>
            <w:gridSpan w:val="2"/>
            <w:tcBorders>
              <w:top w:val="single" w:sz="4" w:space="0" w:color="auto"/>
              <w:left w:val="single" w:sz="4" w:space="0" w:color="auto"/>
              <w:bottom w:val="single" w:sz="4" w:space="0" w:color="auto"/>
            </w:tcBorders>
            <w:shd w:val="clear" w:color="auto" w:fill="FFFFFF"/>
          </w:tcPr>
          <w:p w:rsidR="005065B4" w:rsidRPr="00306C6B" w:rsidRDefault="005065B4" w:rsidP="005065B4">
            <w:pPr>
              <w:framePr w:w="15638" w:wrap="notBeside" w:vAnchor="text" w:hAnchor="text" w:xAlign="center" w:y="1"/>
              <w:spacing w:line="254" w:lineRule="exact"/>
              <w:rPr>
                <w:lang w:val="en-US"/>
              </w:rPr>
            </w:pPr>
            <w:r>
              <w:rPr>
                <w:rStyle w:val="Bodytext20"/>
                <w:rFonts w:eastAsiaTheme="minorHAnsi"/>
                <w:lang w:val="en-US"/>
              </w:rPr>
              <w:t xml:space="preserve">Learner shows sufficient knowledge of  the </w:t>
            </w:r>
            <w:r w:rsidR="00DE30D3">
              <w:rPr>
                <w:rStyle w:val="Bodytext20"/>
                <w:rFonts w:eastAsiaTheme="minorHAnsi"/>
                <w:lang w:val="en-US"/>
              </w:rPr>
              <w:t xml:space="preserve"> 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modern science and education development stage in both Russia and abroad</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FF"/>
          </w:tcPr>
          <w:p w:rsidR="005065B4" w:rsidRPr="00306C6B" w:rsidRDefault="005065B4" w:rsidP="005065B4">
            <w:pPr>
              <w:framePr w:w="15638" w:wrap="notBeside" w:vAnchor="text" w:hAnchor="text" w:xAlign="center" w:y="1"/>
              <w:spacing w:line="250" w:lineRule="exact"/>
              <w:rPr>
                <w:lang w:val="en-US"/>
              </w:rPr>
            </w:pPr>
            <w:r>
              <w:rPr>
                <w:rStyle w:val="Bodytext20"/>
                <w:rFonts w:eastAsiaTheme="minorHAnsi"/>
                <w:lang w:val="en-US"/>
              </w:rPr>
              <w:t xml:space="preserve">Learner shows excellent knowledge of  the </w:t>
            </w:r>
            <w:r w:rsidR="00DE30D3">
              <w:rPr>
                <w:rStyle w:val="Bodytext20"/>
                <w:rFonts w:eastAsiaTheme="minorHAnsi"/>
                <w:lang w:val="en-US"/>
              </w:rPr>
              <w:t xml:space="preserve"> ways of professional development at</w:t>
            </w:r>
            <w:r w:rsidR="00DE30D3" w:rsidRPr="00DE30D3">
              <w:rPr>
                <w:rStyle w:val="Bodytext20"/>
                <w:rFonts w:eastAsiaTheme="minorHAnsi"/>
                <w:lang w:val="en-US"/>
              </w:rPr>
              <w:t xml:space="preserve"> </w:t>
            </w:r>
            <w:r w:rsidR="00DE30D3">
              <w:rPr>
                <w:rStyle w:val="Bodytext20"/>
                <w:rFonts w:eastAsiaTheme="minorHAnsi"/>
                <w:lang w:val="en-US"/>
              </w:rPr>
              <w:t>modern science and education development stage in both Russia and abroad</w:t>
            </w:r>
          </w:p>
        </w:tc>
      </w:tr>
    </w:tbl>
    <w:p w:rsidR="005065B4" w:rsidRPr="00306C6B" w:rsidRDefault="005065B4" w:rsidP="005065B4">
      <w:pPr>
        <w:framePr w:w="15638" w:wrap="notBeside" w:vAnchor="text" w:hAnchor="text" w:xAlign="center" w:y="1"/>
        <w:rPr>
          <w:sz w:val="2"/>
          <w:szCs w:val="2"/>
          <w:lang w:val="en-US"/>
        </w:rPr>
      </w:pPr>
    </w:p>
    <w:p w:rsidR="005065B4" w:rsidRPr="00306C6B" w:rsidRDefault="005065B4" w:rsidP="005065B4">
      <w:pPr>
        <w:rPr>
          <w:sz w:val="2"/>
          <w:szCs w:val="2"/>
          <w:lang w:val="en-US"/>
        </w:rPr>
        <w:sectPr w:rsidR="005065B4" w:rsidRPr="00306C6B" w:rsidSect="004F4D68">
          <w:pgSz w:w="16840" w:h="11900" w:orient="landscape"/>
          <w:pgMar w:top="1418" w:right="1134" w:bottom="567"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2741"/>
        <w:gridCol w:w="2938"/>
        <w:gridCol w:w="2822"/>
        <w:gridCol w:w="2688"/>
        <w:gridCol w:w="2482"/>
      </w:tblGrid>
      <w:tr w:rsidR="005065B4" w:rsidRPr="003E4A7D" w:rsidTr="00DE30D3">
        <w:trPr>
          <w:trHeight w:hRule="exact" w:val="1712"/>
          <w:jc w:val="center"/>
        </w:trPr>
        <w:tc>
          <w:tcPr>
            <w:tcW w:w="1944" w:type="dxa"/>
            <w:tcBorders>
              <w:top w:val="single" w:sz="4" w:space="0" w:color="auto"/>
              <w:left w:val="single" w:sz="4" w:space="0" w:color="auto"/>
            </w:tcBorders>
            <w:shd w:val="clear" w:color="auto" w:fill="FFFFFF"/>
          </w:tcPr>
          <w:p w:rsidR="005065B4" w:rsidRDefault="005065B4" w:rsidP="00A74E15">
            <w:pPr>
              <w:framePr w:w="15614" w:wrap="notBeside" w:vAnchor="text" w:hAnchor="text" w:xAlign="center" w:y="1"/>
              <w:spacing w:line="250" w:lineRule="exact"/>
            </w:pPr>
            <w:r>
              <w:rPr>
                <w:rStyle w:val="Bodytext20"/>
                <w:rFonts w:eastAsiaTheme="minorHAnsi"/>
                <w:lang w:val="en-US"/>
              </w:rPr>
              <w:lastRenderedPageBreak/>
              <w:t>Outcome level</w:t>
            </w:r>
            <w:r>
              <w:rPr>
                <w:rStyle w:val="Bodytext20"/>
                <w:rFonts w:eastAsiaTheme="minorHAnsi"/>
              </w:rPr>
              <w:t xml:space="preserve"> </w:t>
            </w:r>
            <w:r w:rsidRPr="00A74E15">
              <w:rPr>
                <w:rStyle w:val="Bodytext20"/>
                <w:rFonts w:eastAsiaTheme="minorHAnsi"/>
                <w:b/>
              </w:rPr>
              <w:t>(</w:t>
            </w:r>
            <w:r w:rsidRPr="00A74E15">
              <w:rPr>
                <w:rStyle w:val="Bodytext20"/>
                <w:rFonts w:eastAsiaTheme="minorHAnsi"/>
                <w:b/>
                <w:lang w:val="en-US"/>
              </w:rPr>
              <w:t>UC</w:t>
            </w:r>
            <w:r w:rsidRPr="00A74E15">
              <w:rPr>
                <w:rStyle w:val="Bodytext20"/>
                <w:rFonts w:eastAsiaTheme="minorHAnsi"/>
                <w:b/>
              </w:rPr>
              <w:t>-</w:t>
            </w:r>
            <w:r w:rsidR="00A74E15" w:rsidRPr="00A74E15">
              <w:rPr>
                <w:rStyle w:val="Bodytext20"/>
                <w:rFonts w:eastAsiaTheme="minorHAnsi"/>
                <w:b/>
                <w:lang w:val="en-US"/>
              </w:rPr>
              <w:t>5</w:t>
            </w:r>
            <w:r w:rsidRPr="00A74E15">
              <w:rPr>
                <w:rStyle w:val="Bodytext20"/>
                <w:rFonts w:eastAsiaTheme="minorHAnsi"/>
                <w:b/>
              </w:rPr>
              <w:t>)-П</w:t>
            </w:r>
          </w:p>
        </w:tc>
        <w:tc>
          <w:tcPr>
            <w:tcW w:w="2741" w:type="dxa"/>
            <w:tcBorders>
              <w:top w:val="single" w:sz="4" w:space="0" w:color="auto"/>
              <w:left w:val="single" w:sz="4" w:space="0" w:color="auto"/>
            </w:tcBorders>
            <w:shd w:val="clear" w:color="auto" w:fill="FFFFFF"/>
          </w:tcPr>
          <w:p w:rsidR="005065B4" w:rsidRPr="008E0D5D" w:rsidRDefault="005065B4" w:rsidP="00DE30D3">
            <w:pPr>
              <w:framePr w:w="15614" w:wrap="notBeside" w:vAnchor="text" w:hAnchor="text" w:xAlign="center" w:y="1"/>
              <w:spacing w:line="250" w:lineRule="exact"/>
              <w:rPr>
                <w:lang w:val="en-US"/>
              </w:rPr>
            </w:pPr>
            <w:r>
              <w:rPr>
                <w:rStyle w:val="Bodytext2115ptBoldItalic"/>
                <w:rFonts w:eastAsiaTheme="minorHAnsi"/>
                <w:lang w:val="en-GB"/>
              </w:rPr>
              <w:t>Show</w:t>
            </w:r>
            <w:r w:rsidRPr="00B446C2">
              <w:rPr>
                <w:rStyle w:val="Bodytext2115ptBoldItalic"/>
                <w:rFonts w:eastAsiaTheme="minorHAnsi"/>
                <w:lang w:val="en-US"/>
              </w:rPr>
              <w:t xml:space="preserve"> </w:t>
            </w:r>
            <w:r>
              <w:rPr>
                <w:rStyle w:val="Bodytext2115ptBoldItalic"/>
                <w:rFonts w:eastAsiaTheme="minorHAnsi"/>
                <w:lang w:val="en-GB"/>
              </w:rPr>
              <w:t>competence</w:t>
            </w:r>
            <w:r w:rsidRPr="00B446C2">
              <w:rPr>
                <w:rStyle w:val="Bodytext2115ptBoldItalic"/>
                <w:rFonts w:eastAsiaTheme="minorHAnsi"/>
                <w:lang w:val="en-US"/>
              </w:rPr>
              <w:t xml:space="preserve"> </w:t>
            </w:r>
            <w:r>
              <w:rPr>
                <w:rStyle w:val="Bodytext2115ptBoldItalic"/>
                <w:rFonts w:eastAsiaTheme="minorHAnsi"/>
                <w:lang w:val="en-GB"/>
              </w:rPr>
              <w:t>in</w:t>
            </w:r>
            <w:r w:rsidRPr="00B446C2">
              <w:rPr>
                <w:rStyle w:val="Bodytext20"/>
                <w:rFonts w:eastAsiaTheme="minorHAnsi"/>
                <w:lang w:val="en-US"/>
              </w:rPr>
              <w:t xml:space="preserve"> </w:t>
            </w:r>
            <w:r>
              <w:t xml:space="preserve"> </w:t>
            </w:r>
            <w:r w:rsidRPr="00B446C2">
              <w:rPr>
                <w:rStyle w:val="Bodytext20"/>
                <w:rFonts w:eastAsiaTheme="minorHAnsi"/>
                <w:lang w:val="en-US"/>
              </w:rPr>
              <w:t xml:space="preserve"> </w:t>
            </w:r>
            <w:r w:rsidR="00DE30D3">
              <w:rPr>
                <w:rStyle w:val="Bodytext20"/>
                <w:rFonts w:eastAsiaTheme="minorHAnsi"/>
                <w:lang w:val="en-US"/>
              </w:rPr>
              <w:t>planning and organizing one’s professional and personal development</w:t>
            </w:r>
            <w:r w:rsidRPr="00B446C2">
              <w:rPr>
                <w:rStyle w:val="Bodytext20"/>
                <w:rFonts w:eastAsiaTheme="minorHAnsi"/>
                <w:lang w:val="en-US"/>
              </w:rPr>
              <w:t xml:space="preserve">. </w:t>
            </w:r>
            <w:r w:rsidRPr="008E0D5D">
              <w:rPr>
                <w:rStyle w:val="Bodytext20"/>
                <w:rFonts w:eastAsiaTheme="minorHAnsi"/>
                <w:lang w:val="en-US"/>
              </w:rPr>
              <w:t>(</w:t>
            </w:r>
            <w:r w:rsidRPr="00B446C2">
              <w:rPr>
                <w:rStyle w:val="Bodytext20"/>
                <w:rFonts w:eastAsiaTheme="minorHAnsi"/>
                <w:lang w:val="en-US"/>
              </w:rPr>
              <w:t>UC</w:t>
            </w:r>
            <w:r w:rsidR="000273B1">
              <w:rPr>
                <w:rStyle w:val="Bodytext20"/>
                <w:rFonts w:eastAsiaTheme="minorHAnsi"/>
                <w:lang w:val="en-US"/>
              </w:rPr>
              <w:t>-5</w:t>
            </w:r>
            <w:r w:rsidRPr="008E0D5D">
              <w:rPr>
                <w:rStyle w:val="Bodytext20"/>
                <w:rFonts w:eastAsiaTheme="minorHAnsi"/>
                <w:lang w:val="en-US"/>
              </w:rPr>
              <w:t>) -</w:t>
            </w:r>
            <w:r>
              <w:rPr>
                <w:rStyle w:val="Bodytext20"/>
                <w:rFonts w:eastAsiaTheme="minorHAnsi"/>
                <w:lang w:val="en-US"/>
              </w:rPr>
              <w:t xml:space="preserve"> </w:t>
            </w:r>
            <w:r w:rsidRPr="008E0D5D">
              <w:rPr>
                <w:rStyle w:val="Bodytext20"/>
                <w:rFonts w:eastAsiaTheme="minorHAnsi"/>
                <w:lang w:val="en-US"/>
              </w:rPr>
              <w:t>II</w:t>
            </w:r>
          </w:p>
        </w:tc>
        <w:tc>
          <w:tcPr>
            <w:tcW w:w="2938" w:type="dxa"/>
            <w:tcBorders>
              <w:top w:val="single" w:sz="4" w:space="0" w:color="auto"/>
              <w:left w:val="single" w:sz="4" w:space="0" w:color="auto"/>
            </w:tcBorders>
            <w:shd w:val="clear" w:color="auto" w:fill="FFFFFF"/>
          </w:tcPr>
          <w:p w:rsidR="005065B4" w:rsidRPr="006D1884"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does not show</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00DE30D3">
              <w:rPr>
                <w:rStyle w:val="Bodytext20"/>
                <w:rFonts w:eastAsiaTheme="minorHAnsi"/>
                <w:lang w:val="en-US"/>
              </w:rPr>
              <w:t xml:space="preserve"> planning and organizing one’s professional and personal development</w:t>
            </w:r>
          </w:p>
        </w:tc>
        <w:tc>
          <w:tcPr>
            <w:tcW w:w="2822" w:type="dxa"/>
            <w:tcBorders>
              <w:top w:val="single" w:sz="4" w:space="0" w:color="auto"/>
              <w:left w:val="single" w:sz="4" w:space="0" w:color="auto"/>
            </w:tcBorders>
            <w:shd w:val="clear" w:color="auto" w:fill="FFFFFF"/>
          </w:tcPr>
          <w:p w:rsidR="005065B4" w:rsidRPr="003E4A7D"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show</w:t>
            </w:r>
            <w:r>
              <w:rPr>
                <w:rStyle w:val="Bodytext2115ptBoldItalic"/>
                <w:rFonts w:eastAsiaTheme="minorHAnsi"/>
                <w:b w:val="0"/>
                <w:i w:val="0"/>
                <w:lang w:val="en-GB"/>
              </w:rPr>
              <w:t>s limited</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in</w:t>
            </w:r>
            <w:r>
              <w:rPr>
                <w:rStyle w:val="Bodytext2115ptBoldItalic"/>
                <w:rFonts w:eastAsiaTheme="minorHAnsi"/>
                <w:lang w:val="en-GB"/>
              </w:rPr>
              <w:t xml:space="preserve"> </w:t>
            </w:r>
            <w:r w:rsidR="00DE30D3">
              <w:rPr>
                <w:rStyle w:val="Bodytext20"/>
                <w:rFonts w:eastAsiaTheme="minorHAnsi"/>
                <w:lang w:val="en-US"/>
              </w:rPr>
              <w:t xml:space="preserve"> planning and organizing one’s professional and personal development</w:t>
            </w:r>
          </w:p>
        </w:tc>
        <w:tc>
          <w:tcPr>
            <w:tcW w:w="2688" w:type="dxa"/>
            <w:tcBorders>
              <w:top w:val="single" w:sz="4" w:space="0" w:color="auto"/>
              <w:left w:val="single" w:sz="4" w:space="0" w:color="auto"/>
            </w:tcBorders>
            <w:shd w:val="clear" w:color="auto" w:fill="FFFFFF"/>
          </w:tcPr>
          <w:p w:rsidR="005065B4" w:rsidRPr="003E4A7D"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Learner show</w:t>
            </w:r>
            <w:r>
              <w:rPr>
                <w:rStyle w:val="Bodytext2115ptBoldItalic"/>
                <w:rFonts w:eastAsiaTheme="minorHAnsi"/>
                <w:b w:val="0"/>
                <w:i w:val="0"/>
                <w:lang w:val="en-GB"/>
              </w:rPr>
              <w:t>s basic</w:t>
            </w:r>
            <w:r w:rsidRPr="00014D52">
              <w:rPr>
                <w:rStyle w:val="Bodytext2115ptBoldItalic"/>
                <w:rFonts w:eastAsiaTheme="minorHAnsi"/>
                <w:b w:val="0"/>
                <w:i w:val="0"/>
                <w:lang w:val="en-US"/>
              </w:rPr>
              <w:t xml:space="preserve"> </w:t>
            </w:r>
            <w:r w:rsidRPr="00014D52">
              <w:rPr>
                <w:rStyle w:val="Bodytext2115ptBoldItalic"/>
                <w:rFonts w:eastAsiaTheme="minorHAnsi"/>
                <w:b w:val="0"/>
                <w:i w:val="0"/>
                <w:lang w:val="en-GB"/>
              </w:rPr>
              <w:t>competence</w:t>
            </w:r>
            <w:r w:rsidRPr="00014D52">
              <w:rPr>
                <w:rStyle w:val="Bodytext2115ptBoldItalic"/>
                <w:rFonts w:eastAsiaTheme="minorHAnsi"/>
                <w:b w:val="0"/>
                <w:i w:val="0"/>
                <w:lang w:val="en-US"/>
              </w:rPr>
              <w:t xml:space="preserve"> </w:t>
            </w:r>
            <w:r w:rsidR="00DA5658" w:rsidRPr="00014D52">
              <w:rPr>
                <w:rStyle w:val="Bodytext2115ptBoldItalic"/>
                <w:rFonts w:eastAsiaTheme="minorHAnsi"/>
                <w:b w:val="0"/>
                <w:i w:val="0"/>
                <w:lang w:val="en-GB"/>
              </w:rPr>
              <w:t>in</w:t>
            </w:r>
            <w:r w:rsidR="00DA5658">
              <w:rPr>
                <w:rStyle w:val="Bodytext2115ptBoldItalic"/>
                <w:rFonts w:eastAsiaTheme="minorHAnsi"/>
                <w:lang w:val="en-GB"/>
              </w:rPr>
              <w:t xml:space="preserve"> </w:t>
            </w:r>
            <w:r w:rsidR="00DA5658">
              <w:rPr>
                <w:rStyle w:val="Bodytext20"/>
                <w:rFonts w:eastAsiaTheme="minorHAnsi"/>
                <w:lang w:val="en-US"/>
              </w:rPr>
              <w:t>planning</w:t>
            </w:r>
            <w:r w:rsidR="00DE30D3">
              <w:rPr>
                <w:rStyle w:val="Bodytext20"/>
                <w:rFonts w:eastAsiaTheme="minorHAnsi"/>
                <w:lang w:val="en-US"/>
              </w:rPr>
              <w:t xml:space="preserve"> and organizing one’s professional and personal development </w:t>
            </w:r>
            <w:r>
              <w:rPr>
                <w:rStyle w:val="Bodytext20"/>
                <w:rFonts w:eastAsiaTheme="minorHAnsi"/>
                <w:lang w:val="en-US"/>
              </w:rPr>
              <w:t>.</w:t>
            </w:r>
          </w:p>
        </w:tc>
        <w:tc>
          <w:tcPr>
            <w:tcW w:w="2482" w:type="dxa"/>
            <w:tcBorders>
              <w:top w:val="single" w:sz="4" w:space="0" w:color="auto"/>
              <w:left w:val="single" w:sz="4" w:space="0" w:color="auto"/>
              <w:right w:val="single" w:sz="4" w:space="0" w:color="auto"/>
            </w:tcBorders>
            <w:shd w:val="clear" w:color="auto" w:fill="FFFFFF"/>
          </w:tcPr>
          <w:p w:rsidR="005065B4" w:rsidRPr="003E4A7D" w:rsidRDefault="005065B4" w:rsidP="00E000AA">
            <w:pPr>
              <w:framePr w:w="15614" w:wrap="notBeside" w:vAnchor="text" w:hAnchor="text" w:xAlign="center" w:y="1"/>
              <w:spacing w:line="250" w:lineRule="exact"/>
              <w:rPr>
                <w:lang w:val="en-US"/>
              </w:rPr>
            </w:pPr>
            <w:r w:rsidRPr="00014D52">
              <w:rPr>
                <w:rStyle w:val="Bodytext2115ptBoldItalic"/>
                <w:rFonts w:eastAsiaTheme="minorHAnsi"/>
                <w:b w:val="0"/>
                <w:i w:val="0"/>
                <w:lang w:val="en-GB"/>
              </w:rPr>
              <w:t xml:space="preserve">Learner </w:t>
            </w:r>
            <w:r w:rsidR="00E000AA">
              <w:rPr>
                <w:rStyle w:val="Bodytext2115ptBoldItalic"/>
                <w:rFonts w:eastAsiaTheme="minorHAnsi"/>
                <w:b w:val="0"/>
                <w:i w:val="0"/>
                <w:lang w:val="en-GB"/>
              </w:rPr>
              <w:t>shows excellent</w:t>
            </w:r>
            <w:r>
              <w:rPr>
                <w:rStyle w:val="Bodytext20"/>
                <w:rFonts w:eastAsiaTheme="minorHAnsi"/>
                <w:lang w:val="en-US"/>
              </w:rPr>
              <w:t xml:space="preserve"> </w:t>
            </w:r>
            <w:r w:rsidRPr="003E4A7D">
              <w:rPr>
                <w:rStyle w:val="Bodytext20"/>
                <w:rFonts w:eastAsiaTheme="minorHAnsi"/>
                <w:lang w:val="en-US"/>
              </w:rPr>
              <w:t>skills</w:t>
            </w:r>
            <w:r w:rsidR="00DA5658">
              <w:rPr>
                <w:rStyle w:val="Bodytext2115ptBoldItalic"/>
                <w:rFonts w:eastAsiaTheme="minorHAnsi"/>
                <w:b w:val="0"/>
                <w:i w:val="0"/>
                <w:lang w:val="en-GB"/>
              </w:rPr>
              <w:t xml:space="preserve"> in</w:t>
            </w:r>
            <w:r>
              <w:rPr>
                <w:rStyle w:val="Bodytext2115ptBoldItalic"/>
                <w:rFonts w:eastAsiaTheme="minorHAnsi"/>
                <w:lang w:val="en-GB"/>
              </w:rPr>
              <w:t xml:space="preserve"> </w:t>
            </w:r>
            <w:r w:rsidR="00DE30D3">
              <w:rPr>
                <w:rStyle w:val="Bodytext20"/>
                <w:rFonts w:eastAsiaTheme="minorHAnsi"/>
                <w:lang w:val="en-US"/>
              </w:rPr>
              <w:t xml:space="preserve"> plan</w:t>
            </w:r>
            <w:r w:rsidR="00DA5658">
              <w:rPr>
                <w:rStyle w:val="Bodytext20"/>
                <w:rFonts w:eastAsiaTheme="minorHAnsi"/>
                <w:lang w:val="en-US"/>
              </w:rPr>
              <w:t>ning</w:t>
            </w:r>
            <w:r w:rsidR="00DE30D3">
              <w:rPr>
                <w:rStyle w:val="Bodytext20"/>
                <w:rFonts w:eastAsiaTheme="minorHAnsi"/>
                <w:lang w:val="en-US"/>
              </w:rPr>
              <w:t xml:space="preserve"> and organize one’s professional and personal development</w:t>
            </w:r>
          </w:p>
        </w:tc>
      </w:tr>
      <w:tr w:rsidR="005065B4" w:rsidRPr="000059C2" w:rsidTr="00DA5658">
        <w:trPr>
          <w:trHeight w:hRule="exact" w:val="1562"/>
          <w:jc w:val="center"/>
        </w:trPr>
        <w:tc>
          <w:tcPr>
            <w:tcW w:w="1944" w:type="dxa"/>
            <w:tcBorders>
              <w:left w:val="single" w:sz="4" w:space="0" w:color="auto"/>
            </w:tcBorders>
            <w:shd w:val="clear" w:color="auto" w:fill="FFFFFF"/>
          </w:tcPr>
          <w:p w:rsidR="005065B4" w:rsidRPr="003E4A7D" w:rsidRDefault="005065B4" w:rsidP="005065B4">
            <w:pPr>
              <w:framePr w:w="15614" w:wrap="notBeside" w:vAnchor="text" w:hAnchor="text" w:xAlign="center" w:y="1"/>
              <w:rPr>
                <w:sz w:val="10"/>
                <w:szCs w:val="10"/>
                <w:lang w:val="en-US"/>
              </w:rPr>
            </w:pPr>
          </w:p>
        </w:tc>
        <w:tc>
          <w:tcPr>
            <w:tcW w:w="2741" w:type="dxa"/>
            <w:tcBorders>
              <w:top w:val="single" w:sz="4" w:space="0" w:color="auto"/>
              <w:left w:val="single" w:sz="4" w:space="0" w:color="auto"/>
            </w:tcBorders>
            <w:shd w:val="clear" w:color="auto" w:fill="FFFFFF"/>
          </w:tcPr>
          <w:p w:rsidR="005065B4" w:rsidRPr="008E0D5D" w:rsidRDefault="005065B4" w:rsidP="00D54967">
            <w:pPr>
              <w:framePr w:w="15614" w:wrap="notBeside" w:vAnchor="text" w:hAnchor="text" w:xAlign="center" w:y="1"/>
              <w:spacing w:line="250" w:lineRule="exact"/>
              <w:rPr>
                <w:lang w:val="en-US"/>
              </w:rPr>
            </w:pPr>
            <w:r>
              <w:rPr>
                <w:rStyle w:val="Bodytext2115ptBoldItalic"/>
                <w:rFonts w:eastAsiaTheme="minorHAnsi"/>
                <w:lang w:val="en-US"/>
              </w:rPr>
              <w:t>B</w:t>
            </w:r>
            <w:r w:rsidRPr="008E0D5D">
              <w:rPr>
                <w:rStyle w:val="Bodytext2115ptBoldItalic"/>
                <w:rFonts w:eastAsiaTheme="minorHAnsi"/>
                <w:lang w:val="en-US"/>
              </w:rPr>
              <w:t>e able</w:t>
            </w:r>
            <w:r w:rsidRPr="008E0D5D">
              <w:rPr>
                <w:rStyle w:val="Bodytext2115ptBoldItalic"/>
                <w:rFonts w:eastAsiaTheme="minorHAnsi"/>
                <w:b w:val="0"/>
                <w:i w:val="0"/>
                <w:lang w:val="en-US"/>
              </w:rPr>
              <w:t xml:space="preserve">: to </w:t>
            </w:r>
            <w:r w:rsidR="00D54967">
              <w:rPr>
                <w:rStyle w:val="Bodytext2115ptBoldItalic"/>
                <w:rFonts w:eastAsiaTheme="minorHAnsi"/>
                <w:b w:val="0"/>
                <w:i w:val="0"/>
                <w:lang w:val="en-US"/>
              </w:rPr>
              <w:t>solve current and strategic problems of both professional and personal development</w:t>
            </w:r>
            <w:r w:rsidRPr="008E0D5D">
              <w:rPr>
                <w:rStyle w:val="Bodytext2115ptBoldItalic"/>
                <w:rFonts w:eastAsiaTheme="minorHAnsi"/>
                <w:b w:val="0"/>
                <w:i w:val="0"/>
                <w:lang w:val="en-US"/>
              </w:rPr>
              <w:t xml:space="preserve"> (U</w:t>
            </w:r>
            <w:r>
              <w:rPr>
                <w:rStyle w:val="Bodytext2115ptBoldItalic"/>
                <w:rFonts w:eastAsiaTheme="minorHAnsi"/>
                <w:b w:val="0"/>
                <w:i w:val="0"/>
                <w:lang w:val="en-US"/>
              </w:rPr>
              <w:t>C</w:t>
            </w:r>
            <w:r w:rsidRPr="008E0D5D">
              <w:rPr>
                <w:rStyle w:val="Bodytext2115ptBoldItalic"/>
                <w:rFonts w:eastAsiaTheme="minorHAnsi"/>
                <w:b w:val="0"/>
                <w:i w:val="0"/>
                <w:lang w:val="en-US"/>
              </w:rPr>
              <w:t>-</w:t>
            </w:r>
            <w:r w:rsidR="00D54967">
              <w:rPr>
                <w:rStyle w:val="Bodytext2115ptBoldItalic"/>
                <w:rFonts w:eastAsiaTheme="minorHAnsi"/>
                <w:b w:val="0"/>
                <w:i w:val="0"/>
                <w:lang w:val="en-US"/>
              </w:rPr>
              <w:t>5</w:t>
            </w:r>
            <w:r w:rsidRPr="008E0D5D">
              <w:rPr>
                <w:rStyle w:val="Bodytext2115ptBoldItalic"/>
                <w:rFonts w:eastAsiaTheme="minorHAnsi"/>
                <w:b w:val="0"/>
                <w:i w:val="0"/>
                <w:lang w:val="en-US"/>
              </w:rPr>
              <w:t>) - II</w:t>
            </w:r>
          </w:p>
        </w:tc>
        <w:tc>
          <w:tcPr>
            <w:tcW w:w="2938" w:type="dxa"/>
            <w:tcBorders>
              <w:top w:val="single" w:sz="4" w:space="0" w:color="auto"/>
              <w:left w:val="single" w:sz="4" w:space="0" w:color="auto"/>
            </w:tcBorders>
            <w:shd w:val="clear" w:color="auto" w:fill="FFFFFF"/>
          </w:tcPr>
          <w:p w:rsidR="005065B4" w:rsidRPr="00014D52"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 xml:space="preserve">Learner is not able </w:t>
            </w:r>
            <w:r w:rsidR="00D54967" w:rsidRPr="008E0D5D">
              <w:rPr>
                <w:rStyle w:val="Bodytext2115ptBoldItalic"/>
                <w:rFonts w:eastAsiaTheme="minorHAnsi"/>
                <w:b w:val="0"/>
                <w:i w:val="0"/>
                <w:lang w:val="en-US"/>
              </w:rPr>
              <w:t xml:space="preserve"> to </w:t>
            </w:r>
            <w:r w:rsidR="00D54967">
              <w:rPr>
                <w:rStyle w:val="Bodytext2115ptBoldItalic"/>
                <w:rFonts w:eastAsiaTheme="minorHAnsi"/>
                <w:b w:val="0"/>
                <w:i w:val="0"/>
                <w:lang w:val="en-US"/>
              </w:rPr>
              <w:t>solve current and strategic problems of both professional and personal development</w:t>
            </w:r>
            <w:r w:rsidR="00D54967" w:rsidRPr="008E0D5D">
              <w:rPr>
                <w:rStyle w:val="Bodytext2115ptBoldItalic"/>
                <w:rFonts w:eastAsiaTheme="minorHAnsi"/>
                <w:b w:val="0"/>
                <w:i w:val="0"/>
                <w:lang w:val="en-US"/>
              </w:rPr>
              <w:t xml:space="preserve"> </w:t>
            </w:r>
            <w:r w:rsidRPr="00014D52">
              <w:rPr>
                <w:rStyle w:val="Bodytext20"/>
                <w:rFonts w:eastAsiaTheme="minorHAnsi"/>
                <w:lang w:val="en-US"/>
              </w:rPr>
              <w:t>.</w:t>
            </w:r>
          </w:p>
        </w:tc>
        <w:tc>
          <w:tcPr>
            <w:tcW w:w="2822" w:type="dxa"/>
            <w:tcBorders>
              <w:top w:val="single" w:sz="4" w:space="0" w:color="auto"/>
              <w:left w:val="single" w:sz="4" w:space="0" w:color="auto"/>
            </w:tcBorders>
            <w:shd w:val="clear" w:color="auto" w:fill="FFFFFF"/>
          </w:tcPr>
          <w:p w:rsidR="005065B4" w:rsidRPr="003E4A7D"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limited</w:t>
            </w:r>
            <w:r w:rsidRPr="008E0D5D">
              <w:rPr>
                <w:rStyle w:val="Bodytext2115ptBoldItalic"/>
                <w:rFonts w:eastAsiaTheme="minorHAnsi"/>
                <w:b w:val="0"/>
                <w:i w:val="0"/>
                <w:lang w:val="en-US"/>
              </w:rPr>
              <w:t xml:space="preserve"> </w:t>
            </w:r>
            <w:r>
              <w:rPr>
                <w:rStyle w:val="Bodytext2115ptBoldItalic"/>
                <w:rFonts w:eastAsiaTheme="minorHAnsi"/>
                <w:b w:val="0"/>
                <w:i w:val="0"/>
                <w:lang w:val="en-US"/>
              </w:rPr>
              <w:t xml:space="preserve"> ability </w:t>
            </w:r>
            <w:r w:rsidR="00D54967" w:rsidRPr="008E0D5D">
              <w:rPr>
                <w:rStyle w:val="Bodytext2115ptBoldItalic"/>
                <w:rFonts w:eastAsiaTheme="minorHAnsi"/>
                <w:b w:val="0"/>
                <w:i w:val="0"/>
                <w:lang w:val="en-US"/>
              </w:rPr>
              <w:t xml:space="preserve"> to </w:t>
            </w:r>
            <w:r w:rsidR="00D54967">
              <w:rPr>
                <w:rStyle w:val="Bodytext2115ptBoldItalic"/>
                <w:rFonts w:eastAsiaTheme="minorHAnsi"/>
                <w:b w:val="0"/>
                <w:i w:val="0"/>
                <w:lang w:val="en-US"/>
              </w:rPr>
              <w:t>solve current and strategic problems of both professional and personal development</w:t>
            </w:r>
          </w:p>
        </w:tc>
        <w:tc>
          <w:tcPr>
            <w:tcW w:w="2688" w:type="dxa"/>
            <w:tcBorders>
              <w:top w:val="single" w:sz="4" w:space="0" w:color="auto"/>
              <w:left w:val="single" w:sz="4" w:space="0" w:color="auto"/>
            </w:tcBorders>
            <w:shd w:val="clear" w:color="auto" w:fill="FFFFFF"/>
          </w:tcPr>
          <w:p w:rsidR="005065B4" w:rsidRPr="000059C2"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sufficient</w:t>
            </w:r>
            <w:r w:rsidRPr="008E0D5D">
              <w:rPr>
                <w:rStyle w:val="Bodytext2115ptBoldItalic"/>
                <w:rFonts w:eastAsiaTheme="minorHAnsi"/>
                <w:b w:val="0"/>
                <w:i w:val="0"/>
                <w:lang w:val="en-US"/>
              </w:rPr>
              <w:t xml:space="preserve"> </w:t>
            </w:r>
            <w:r>
              <w:rPr>
                <w:rStyle w:val="Bodytext2115ptBoldItalic"/>
                <w:rFonts w:eastAsiaTheme="minorHAnsi"/>
                <w:b w:val="0"/>
                <w:i w:val="0"/>
                <w:lang w:val="en-US"/>
              </w:rPr>
              <w:t xml:space="preserve"> ability </w:t>
            </w:r>
            <w:r w:rsidR="00D54967" w:rsidRPr="008E0D5D">
              <w:rPr>
                <w:rStyle w:val="Bodytext2115ptBoldItalic"/>
                <w:rFonts w:eastAsiaTheme="minorHAnsi"/>
                <w:b w:val="0"/>
                <w:i w:val="0"/>
                <w:lang w:val="en-US"/>
              </w:rPr>
              <w:t xml:space="preserve"> to </w:t>
            </w:r>
            <w:r w:rsidR="00D54967">
              <w:rPr>
                <w:rStyle w:val="Bodytext2115ptBoldItalic"/>
                <w:rFonts w:eastAsiaTheme="minorHAnsi"/>
                <w:b w:val="0"/>
                <w:i w:val="0"/>
                <w:lang w:val="en-US"/>
              </w:rPr>
              <w:t>solve current and strategic problems of both professional and personal development</w:t>
            </w:r>
          </w:p>
        </w:tc>
        <w:tc>
          <w:tcPr>
            <w:tcW w:w="2482" w:type="dxa"/>
            <w:tcBorders>
              <w:top w:val="single" w:sz="4" w:space="0" w:color="auto"/>
              <w:left w:val="single" w:sz="4" w:space="0" w:color="auto"/>
              <w:right w:val="single" w:sz="4" w:space="0" w:color="auto"/>
            </w:tcBorders>
            <w:shd w:val="clear" w:color="auto" w:fill="FFFFFF"/>
          </w:tcPr>
          <w:p w:rsidR="005065B4" w:rsidRPr="000059C2" w:rsidRDefault="005065B4" w:rsidP="00DA5658">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w:t>
            </w:r>
            <w:r>
              <w:rPr>
                <w:rStyle w:val="Bodytext2115ptBoldItalic"/>
                <w:rFonts w:eastAsiaTheme="minorHAnsi"/>
                <w:b w:val="0"/>
                <w:i w:val="0"/>
                <w:lang w:val="en-US"/>
              </w:rPr>
              <w:t xml:space="preserve"> shows excellent</w:t>
            </w:r>
            <w:r w:rsidRPr="008E0D5D">
              <w:rPr>
                <w:rStyle w:val="Bodytext2115ptBoldItalic"/>
                <w:rFonts w:eastAsiaTheme="minorHAnsi"/>
                <w:b w:val="0"/>
                <w:i w:val="0"/>
                <w:lang w:val="en-US"/>
              </w:rPr>
              <w:t xml:space="preserve"> </w:t>
            </w:r>
            <w:r w:rsidR="00E000AA">
              <w:rPr>
                <w:rStyle w:val="Bodytext2115ptBoldItalic"/>
                <w:rFonts w:eastAsiaTheme="minorHAnsi"/>
                <w:b w:val="0"/>
                <w:i w:val="0"/>
                <w:lang w:val="en-US"/>
              </w:rPr>
              <w:t xml:space="preserve"> skills</w:t>
            </w:r>
            <w:r>
              <w:rPr>
                <w:rStyle w:val="Bodytext2115ptBoldItalic"/>
                <w:rFonts w:eastAsiaTheme="minorHAnsi"/>
                <w:b w:val="0"/>
                <w:i w:val="0"/>
                <w:lang w:val="en-US"/>
              </w:rPr>
              <w:t xml:space="preserve"> </w:t>
            </w:r>
            <w:r w:rsidR="00D54967" w:rsidRPr="008E0D5D">
              <w:rPr>
                <w:rStyle w:val="Bodytext2115ptBoldItalic"/>
                <w:rFonts w:eastAsiaTheme="minorHAnsi"/>
                <w:b w:val="0"/>
                <w:i w:val="0"/>
                <w:lang w:val="en-US"/>
              </w:rPr>
              <w:t xml:space="preserve"> </w:t>
            </w:r>
            <w:r w:rsidR="00DA5658">
              <w:rPr>
                <w:rStyle w:val="Bodytext2115ptBoldItalic"/>
                <w:rFonts w:eastAsiaTheme="minorHAnsi"/>
                <w:b w:val="0"/>
                <w:i w:val="0"/>
                <w:lang w:val="en-US"/>
              </w:rPr>
              <w:t>in</w:t>
            </w:r>
            <w:r w:rsidR="00D54967" w:rsidRPr="008E0D5D">
              <w:rPr>
                <w:rStyle w:val="Bodytext2115ptBoldItalic"/>
                <w:rFonts w:eastAsiaTheme="minorHAnsi"/>
                <w:b w:val="0"/>
                <w:i w:val="0"/>
                <w:lang w:val="en-US"/>
              </w:rPr>
              <w:t xml:space="preserve"> </w:t>
            </w:r>
            <w:r w:rsidR="00D54967">
              <w:rPr>
                <w:rStyle w:val="Bodytext2115ptBoldItalic"/>
                <w:rFonts w:eastAsiaTheme="minorHAnsi"/>
                <w:b w:val="0"/>
                <w:i w:val="0"/>
                <w:lang w:val="en-US"/>
              </w:rPr>
              <w:t>solv</w:t>
            </w:r>
            <w:r w:rsidR="00DA5658">
              <w:rPr>
                <w:rStyle w:val="Bodytext2115ptBoldItalic"/>
                <w:rFonts w:eastAsiaTheme="minorHAnsi"/>
                <w:b w:val="0"/>
                <w:i w:val="0"/>
                <w:lang w:val="en-US"/>
              </w:rPr>
              <w:t>ing</w:t>
            </w:r>
            <w:r w:rsidR="00D54967">
              <w:rPr>
                <w:rStyle w:val="Bodytext2115ptBoldItalic"/>
                <w:rFonts w:eastAsiaTheme="minorHAnsi"/>
                <w:b w:val="0"/>
                <w:i w:val="0"/>
                <w:lang w:val="en-US"/>
              </w:rPr>
              <w:t xml:space="preserve"> current and strategic problems of both professional and personal development</w:t>
            </w:r>
          </w:p>
        </w:tc>
      </w:tr>
      <w:tr w:rsidR="005065B4" w:rsidRPr="00CA24AB" w:rsidTr="0068194B">
        <w:trPr>
          <w:trHeight w:hRule="exact" w:val="1701"/>
          <w:jc w:val="center"/>
        </w:trPr>
        <w:tc>
          <w:tcPr>
            <w:tcW w:w="1944" w:type="dxa"/>
            <w:tcBorders>
              <w:left w:val="single" w:sz="4" w:space="0" w:color="auto"/>
              <w:bottom w:val="single" w:sz="4" w:space="0" w:color="auto"/>
            </w:tcBorders>
            <w:shd w:val="clear" w:color="auto" w:fill="FFFFFF"/>
          </w:tcPr>
          <w:p w:rsidR="005065B4" w:rsidRPr="000059C2" w:rsidRDefault="005065B4" w:rsidP="005065B4">
            <w:pPr>
              <w:framePr w:w="15614" w:wrap="notBeside" w:vAnchor="text" w:hAnchor="text" w:xAlign="center" w:y="1"/>
              <w:rPr>
                <w:sz w:val="10"/>
                <w:szCs w:val="10"/>
                <w:lang w:val="en-US"/>
              </w:rPr>
            </w:pPr>
          </w:p>
        </w:tc>
        <w:tc>
          <w:tcPr>
            <w:tcW w:w="2741" w:type="dxa"/>
            <w:tcBorders>
              <w:top w:val="single" w:sz="4" w:space="0" w:color="auto"/>
              <w:left w:val="single" w:sz="4" w:space="0" w:color="auto"/>
              <w:bottom w:val="single" w:sz="4" w:space="0" w:color="auto"/>
            </w:tcBorders>
            <w:shd w:val="clear" w:color="auto" w:fill="FFFFFF"/>
          </w:tcPr>
          <w:p w:rsidR="005065B4" w:rsidRPr="008E0D5D" w:rsidRDefault="005065B4" w:rsidP="0068194B">
            <w:pPr>
              <w:framePr w:w="15614" w:wrap="notBeside" w:vAnchor="text" w:hAnchor="text" w:xAlign="center" w:y="1"/>
              <w:spacing w:line="250" w:lineRule="exact"/>
              <w:rPr>
                <w:lang w:val="en-US"/>
              </w:rPr>
            </w:pPr>
            <w:r>
              <w:rPr>
                <w:rStyle w:val="Bodytext2115ptBoldItalic"/>
                <w:rFonts w:eastAsiaTheme="minorHAnsi"/>
                <w:lang w:val="en-US"/>
              </w:rPr>
              <w:t>Know</w:t>
            </w:r>
            <w:r w:rsidRPr="008E0D5D">
              <w:rPr>
                <w:rStyle w:val="Bodytext2115ptBoldItalic"/>
                <w:rFonts w:eastAsiaTheme="minorHAnsi"/>
                <w:lang w:val="en-US"/>
              </w:rPr>
              <w:t>:</w:t>
            </w:r>
            <w:r w:rsidRPr="008E0D5D">
              <w:rPr>
                <w:rStyle w:val="Bodytext20"/>
                <w:rFonts w:eastAsiaTheme="minorHAnsi"/>
                <w:lang w:val="en-US"/>
              </w:rPr>
              <w:t xml:space="preserve"> </w:t>
            </w:r>
            <w:r w:rsidR="0068194B">
              <w:rPr>
                <w:rStyle w:val="Bodytext20"/>
                <w:rFonts w:eastAsiaTheme="minorHAnsi"/>
                <w:lang w:val="en-US"/>
              </w:rPr>
              <w:t>specific features of professional activity in the sphere of science and education</w:t>
            </w:r>
            <w:r w:rsidRPr="008E0D5D">
              <w:rPr>
                <w:rStyle w:val="Bodytext20"/>
                <w:rFonts w:eastAsiaTheme="minorHAnsi"/>
                <w:lang w:val="en-US"/>
              </w:rPr>
              <w:t xml:space="preserve"> (</w:t>
            </w:r>
            <w:r>
              <w:rPr>
                <w:rStyle w:val="Bodytext20"/>
                <w:rFonts w:eastAsiaTheme="minorHAnsi"/>
                <w:lang w:val="en-US"/>
              </w:rPr>
              <w:t>UC</w:t>
            </w:r>
            <w:r w:rsidR="0068194B">
              <w:rPr>
                <w:rStyle w:val="Bodytext20"/>
                <w:rFonts w:eastAsiaTheme="minorHAnsi"/>
                <w:lang w:val="en-US"/>
              </w:rPr>
              <w:t>- 5</w:t>
            </w:r>
            <w:r w:rsidRPr="008E0D5D">
              <w:rPr>
                <w:rStyle w:val="Bodytext20"/>
                <w:rFonts w:eastAsiaTheme="minorHAnsi"/>
                <w:lang w:val="en-US"/>
              </w:rPr>
              <w:t>)- II</w:t>
            </w:r>
          </w:p>
        </w:tc>
        <w:tc>
          <w:tcPr>
            <w:tcW w:w="2938" w:type="dxa"/>
            <w:tcBorders>
              <w:top w:val="single" w:sz="4" w:space="0" w:color="auto"/>
              <w:left w:val="single" w:sz="4" w:space="0" w:color="auto"/>
              <w:bottom w:val="single" w:sz="4" w:space="0" w:color="auto"/>
            </w:tcBorders>
            <w:shd w:val="clear" w:color="auto" w:fill="FFFFFF"/>
          </w:tcPr>
          <w:p w:rsidR="005065B4" w:rsidRPr="00014D52"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Learner does not know</w:t>
            </w:r>
            <w:r w:rsidR="0068194B">
              <w:rPr>
                <w:rStyle w:val="Bodytext20"/>
                <w:rFonts w:eastAsiaTheme="minorHAnsi"/>
                <w:lang w:val="en-US"/>
              </w:rPr>
              <w:t xml:space="preserve"> specific features of professional activity in the sphere of science and education</w:t>
            </w:r>
          </w:p>
        </w:tc>
        <w:tc>
          <w:tcPr>
            <w:tcW w:w="2822" w:type="dxa"/>
            <w:tcBorders>
              <w:top w:val="single" w:sz="4" w:space="0" w:color="auto"/>
              <w:left w:val="single" w:sz="4" w:space="0" w:color="auto"/>
              <w:bottom w:val="single" w:sz="4" w:space="0" w:color="auto"/>
            </w:tcBorders>
            <w:shd w:val="clear" w:color="auto" w:fill="FFFFFF"/>
          </w:tcPr>
          <w:p w:rsidR="005065B4" w:rsidRPr="00CA24AB" w:rsidRDefault="005065B4" w:rsidP="005065B4">
            <w:pPr>
              <w:framePr w:w="15614" w:wrap="notBeside" w:vAnchor="text" w:hAnchor="text" w:xAlign="center" w:y="1"/>
              <w:spacing w:line="254"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limited knowledge of</w:t>
            </w:r>
            <w:r w:rsidRPr="00014D52">
              <w:rPr>
                <w:rStyle w:val="Bodytext2115ptBoldItalic"/>
                <w:rFonts w:eastAsiaTheme="minorHAnsi"/>
                <w:lang w:val="en-US"/>
              </w:rPr>
              <w:t xml:space="preserve"> </w:t>
            </w:r>
            <w:r w:rsidR="0068194B">
              <w:rPr>
                <w:rStyle w:val="Bodytext20"/>
                <w:rFonts w:eastAsiaTheme="minorHAnsi"/>
                <w:lang w:val="en-US"/>
              </w:rPr>
              <w:t xml:space="preserve"> specific features of professional activity in the sphere of science and education</w:t>
            </w:r>
            <w:r w:rsidR="0068194B" w:rsidRPr="008E0D5D">
              <w:rPr>
                <w:rStyle w:val="Bodytext20"/>
                <w:rFonts w:eastAsiaTheme="minorHAnsi"/>
                <w:lang w:val="en-US"/>
              </w:rPr>
              <w:t xml:space="preserve"> </w:t>
            </w:r>
            <w:r>
              <w:rPr>
                <w:rStyle w:val="Bodytext20"/>
                <w:rFonts w:eastAsiaTheme="minorHAnsi"/>
                <w:lang w:val="en-US"/>
              </w:rPr>
              <w:t>e</w:t>
            </w:r>
            <w:r w:rsidRPr="008E0D5D">
              <w:rPr>
                <w:rStyle w:val="Bodytext20"/>
                <w:rFonts w:eastAsiaTheme="minorHAnsi"/>
                <w:lang w:val="en-US"/>
              </w:rPr>
              <w:t xml:space="preserve"> </w:t>
            </w:r>
            <w:r w:rsidRPr="00CA24AB">
              <w:rPr>
                <w:rStyle w:val="Bodytext20"/>
                <w:rFonts w:eastAsiaTheme="minorHAnsi"/>
                <w:lang w:val="en-US"/>
              </w:rPr>
              <w:t>.</w:t>
            </w:r>
          </w:p>
        </w:tc>
        <w:tc>
          <w:tcPr>
            <w:tcW w:w="2688" w:type="dxa"/>
            <w:tcBorders>
              <w:top w:val="single" w:sz="4" w:space="0" w:color="auto"/>
              <w:left w:val="single" w:sz="4" w:space="0" w:color="auto"/>
              <w:bottom w:val="single" w:sz="4" w:space="0" w:color="auto"/>
            </w:tcBorders>
            <w:shd w:val="clear" w:color="auto" w:fill="FFFFFF"/>
          </w:tcPr>
          <w:p w:rsidR="005065B4" w:rsidRPr="00CA24AB" w:rsidRDefault="005065B4" w:rsidP="005065B4">
            <w:pPr>
              <w:framePr w:w="15614" w:wrap="notBeside" w:vAnchor="text" w:hAnchor="text" w:xAlign="center" w:y="1"/>
              <w:spacing w:line="254"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sufficient knowledge of</w:t>
            </w:r>
            <w:r w:rsidRPr="00014D52">
              <w:rPr>
                <w:rStyle w:val="Bodytext2115ptBoldItalic"/>
                <w:rFonts w:eastAsiaTheme="minorHAnsi"/>
                <w:lang w:val="en-US"/>
              </w:rPr>
              <w:t xml:space="preserve"> </w:t>
            </w:r>
            <w:r w:rsidR="0068194B">
              <w:rPr>
                <w:rStyle w:val="Bodytext20"/>
                <w:rFonts w:eastAsiaTheme="minorHAnsi"/>
                <w:lang w:val="en-US"/>
              </w:rPr>
              <w:t xml:space="preserve"> specific features of professional activity in the sphere of science and education</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5065B4" w:rsidRPr="00CA24AB" w:rsidRDefault="005065B4" w:rsidP="005065B4">
            <w:pPr>
              <w:framePr w:w="15614" w:wrap="notBeside" w:vAnchor="text" w:hAnchor="text" w:xAlign="center" w:y="1"/>
              <w:spacing w:line="250" w:lineRule="exact"/>
              <w:rPr>
                <w:lang w:val="en-US"/>
              </w:rPr>
            </w:pPr>
            <w:r w:rsidRPr="00014D52">
              <w:rPr>
                <w:rStyle w:val="Bodytext2115ptBoldItalic"/>
                <w:rFonts w:eastAsiaTheme="minorHAnsi"/>
                <w:b w:val="0"/>
                <w:i w:val="0"/>
                <w:lang w:val="en-US"/>
              </w:rPr>
              <w:t xml:space="preserve">Learner </w:t>
            </w:r>
            <w:r>
              <w:rPr>
                <w:rStyle w:val="Bodytext2115ptBoldItalic"/>
                <w:rFonts w:eastAsiaTheme="minorHAnsi"/>
                <w:b w:val="0"/>
                <w:i w:val="0"/>
                <w:lang w:val="en-US"/>
              </w:rPr>
              <w:t>shows excellent knowledge of</w:t>
            </w:r>
            <w:r w:rsidRPr="00014D52">
              <w:rPr>
                <w:rStyle w:val="Bodytext2115ptBoldItalic"/>
                <w:rFonts w:eastAsiaTheme="minorHAnsi"/>
                <w:lang w:val="en-US"/>
              </w:rPr>
              <w:t xml:space="preserve"> </w:t>
            </w:r>
            <w:r w:rsidR="0068194B">
              <w:rPr>
                <w:rStyle w:val="Bodytext20"/>
                <w:rFonts w:eastAsiaTheme="minorHAnsi"/>
                <w:lang w:val="en-US"/>
              </w:rPr>
              <w:t xml:space="preserve"> specific features of professional activity in the sphere of science and education</w:t>
            </w:r>
            <w:r w:rsidR="0068194B" w:rsidRPr="008E0D5D">
              <w:rPr>
                <w:rStyle w:val="Bodytext20"/>
                <w:rFonts w:eastAsiaTheme="minorHAnsi"/>
                <w:lang w:val="en-US"/>
              </w:rPr>
              <w:t xml:space="preserve"> </w:t>
            </w:r>
            <w:r w:rsidRPr="00CA24AB">
              <w:rPr>
                <w:rStyle w:val="Bodytext20"/>
                <w:rFonts w:eastAsiaTheme="minorHAnsi"/>
                <w:lang w:val="en-US"/>
              </w:rPr>
              <w:t>.</w:t>
            </w:r>
          </w:p>
        </w:tc>
      </w:tr>
    </w:tbl>
    <w:p w:rsidR="005065B4" w:rsidRPr="005065B4" w:rsidRDefault="005065B4" w:rsidP="005065B4">
      <w:pPr>
        <w:rPr>
          <w:sz w:val="2"/>
          <w:szCs w:val="2"/>
          <w:lang w:val="en-US"/>
        </w:rPr>
        <w:sectPr w:rsidR="005065B4" w:rsidRPr="005065B4" w:rsidSect="000E5017">
          <w:headerReference w:type="default" r:id="rId7"/>
          <w:pgSz w:w="16840" w:h="11900" w:orient="landscape"/>
          <w:pgMar w:top="544" w:right="663" w:bottom="2143" w:left="533" w:header="0" w:footer="6" w:gutter="0"/>
          <w:cols w:space="720"/>
          <w:noEndnote/>
          <w:docGrid w:linePitch="360"/>
        </w:sectPr>
      </w:pPr>
    </w:p>
    <w:p w:rsidR="005065B4" w:rsidRPr="00F055E6" w:rsidRDefault="005065B4" w:rsidP="005065B4">
      <w:pPr>
        <w:spacing w:after="0" w:line="240" w:lineRule="auto"/>
        <w:jc w:val="center"/>
        <w:rPr>
          <w:rStyle w:val="Headerorfooter0"/>
          <w:rFonts w:eastAsiaTheme="minorHAnsi"/>
          <w:bCs w:val="0"/>
          <w:lang w:val="en-US"/>
        </w:rPr>
      </w:pPr>
      <w:r w:rsidRPr="00F055E6">
        <w:rPr>
          <w:rStyle w:val="Headerorfooter0"/>
          <w:rFonts w:eastAsiaTheme="minorHAnsi"/>
          <w:bCs w:val="0"/>
          <w:lang w:val="en-US"/>
        </w:rPr>
        <w:lastRenderedPageBreak/>
        <w:t>PROFESSIONAL COMPETENCE CARD</w:t>
      </w:r>
    </w:p>
    <w:p w:rsidR="005065B4" w:rsidRPr="00F055E6" w:rsidRDefault="005065B4" w:rsidP="005065B4">
      <w:pPr>
        <w:spacing w:after="0" w:line="240" w:lineRule="auto"/>
        <w:jc w:val="center"/>
      </w:pPr>
      <w:r w:rsidRPr="00F055E6">
        <w:rPr>
          <w:rStyle w:val="Headerorfooter0"/>
          <w:rFonts w:eastAsiaTheme="minorHAnsi"/>
          <w:bCs w:val="0"/>
          <w:lang w:val="en-US"/>
        </w:rPr>
        <w:t>PC-</w:t>
      </w:r>
      <w:r w:rsidRPr="00F055E6">
        <w:fldChar w:fldCharType="begin"/>
      </w:r>
      <w:r w:rsidRPr="00F055E6">
        <w:instrText xml:space="preserve"> PAGE \* MERGEFORMAT </w:instrText>
      </w:r>
      <w:r w:rsidRPr="00F055E6">
        <w:fldChar w:fldCharType="separate"/>
      </w:r>
      <w:r w:rsidRPr="00F055E6">
        <w:rPr>
          <w:rStyle w:val="Headerorfooter0"/>
          <w:rFonts w:eastAsiaTheme="minorHAnsi"/>
          <w:noProof/>
          <w:lang w:val="en-US"/>
        </w:rPr>
        <w:t>1</w:t>
      </w:r>
      <w:r w:rsidRPr="00F055E6">
        <w:rPr>
          <w:rStyle w:val="Headerorfooter0"/>
          <w:rFonts w:eastAsiaTheme="minorHAnsi"/>
        </w:rPr>
        <w:fldChar w:fldCharType="end"/>
      </w:r>
    </w:p>
    <w:p w:rsidR="005065B4" w:rsidRPr="005065B4" w:rsidRDefault="005065B4" w:rsidP="005065B4">
      <w:pPr>
        <w:pStyle w:val="Bodytext50"/>
        <w:shd w:val="clear" w:color="auto" w:fill="auto"/>
        <w:spacing w:before="0" w:after="0" w:line="280" w:lineRule="exact"/>
        <w:ind w:right="260"/>
        <w:jc w:val="center"/>
        <w:rPr>
          <w:rStyle w:val="Headerorfooter0"/>
          <w:b w:val="0"/>
          <w:bCs w:val="0"/>
          <w:lang w:val="en-US"/>
        </w:rPr>
      </w:pPr>
    </w:p>
    <w:p w:rsidR="005065B4" w:rsidRDefault="005065B4" w:rsidP="005065B4">
      <w:pPr>
        <w:pStyle w:val="Bodytext50"/>
        <w:shd w:val="clear" w:color="auto" w:fill="auto"/>
        <w:spacing w:before="0" w:after="0" w:line="280" w:lineRule="exact"/>
        <w:ind w:right="260"/>
        <w:jc w:val="center"/>
        <w:rPr>
          <w:color w:val="000000"/>
          <w:lang w:val="en-US" w:eastAsia="ru-RU" w:bidi="ru-RU"/>
        </w:rPr>
      </w:pPr>
      <w:r>
        <w:rPr>
          <w:rStyle w:val="Bodytext5Bold"/>
          <w:lang w:val="en-US"/>
        </w:rPr>
        <w:t>Competence</w:t>
      </w:r>
      <w:r w:rsidRPr="005065B4">
        <w:rPr>
          <w:rStyle w:val="Bodytext5Bold"/>
          <w:lang w:val="en-US"/>
        </w:rPr>
        <w:t>:</w:t>
      </w:r>
      <w:r w:rsidRPr="005065B4">
        <w:rPr>
          <w:lang w:val="en-US"/>
        </w:rPr>
        <w:t xml:space="preserve"> in-depth knowledge of modern concepts of ontology and the theory of knowledge, the ability to describe them competently, compare and offer both reasoned criticism and constructive ways of solving problems</w:t>
      </w:r>
      <w:bookmarkStart w:id="1" w:name="bookmark10"/>
      <w:r>
        <w:rPr>
          <w:lang w:val="en-US"/>
        </w:rPr>
        <w:t xml:space="preserve"> </w:t>
      </w:r>
      <w:r w:rsidRPr="005065B4">
        <w:rPr>
          <w:color w:val="000000"/>
          <w:lang w:val="en-US" w:eastAsia="ru-RU" w:bidi="ru-RU"/>
        </w:rPr>
        <w:t xml:space="preserve"> (</w:t>
      </w:r>
      <w:r>
        <w:rPr>
          <w:color w:val="000000"/>
          <w:lang w:val="en-US" w:eastAsia="ru-RU" w:bidi="ru-RU"/>
        </w:rPr>
        <w:t>PC</w:t>
      </w:r>
      <w:r w:rsidRPr="005065B4">
        <w:rPr>
          <w:color w:val="000000"/>
          <w:lang w:val="en-US" w:eastAsia="ru-RU" w:bidi="ru-RU"/>
        </w:rPr>
        <w:t>-1)</w:t>
      </w:r>
      <w:bookmarkEnd w:id="1"/>
    </w:p>
    <w:p w:rsidR="005065B4" w:rsidRPr="005065B4" w:rsidRDefault="005065B4" w:rsidP="005065B4">
      <w:pPr>
        <w:pStyle w:val="Bodytext50"/>
        <w:shd w:val="clear" w:color="auto" w:fill="auto"/>
        <w:spacing w:before="0" w:after="0" w:line="280" w:lineRule="exact"/>
        <w:ind w:right="260"/>
        <w:jc w:val="center"/>
        <w:rPr>
          <w:lang w:val="en-US"/>
        </w:rPr>
      </w:pPr>
    </w:p>
    <w:p w:rsidR="005065B4" w:rsidRPr="00BE2EA6" w:rsidRDefault="005065B4" w:rsidP="005065B4">
      <w:pPr>
        <w:pStyle w:val="Bodytext40"/>
        <w:shd w:val="clear" w:color="auto" w:fill="auto"/>
        <w:spacing w:after="0" w:line="280" w:lineRule="exact"/>
        <w:ind w:right="320"/>
        <w:rPr>
          <w:lang w:val="en-US"/>
        </w:rPr>
      </w:pPr>
      <w:r>
        <w:rPr>
          <w:color w:val="000000"/>
          <w:lang w:val="en-US" w:eastAsia="ru-RU" w:bidi="ru-RU"/>
        </w:rPr>
        <w:t>CORRESPONDENCE OF COMPETENCE MASTERY STAGES (LEVELS)  TO THE LEARNING OUTCOMES AND THEIR ASSESSMENT CRITERIA</w:t>
      </w:r>
    </w:p>
    <w:tbl>
      <w:tblPr>
        <w:tblOverlap w:val="never"/>
        <w:tblW w:w="15634" w:type="dxa"/>
        <w:jc w:val="center"/>
        <w:tblLayout w:type="fixed"/>
        <w:tblCellMar>
          <w:left w:w="10" w:type="dxa"/>
          <w:right w:w="10" w:type="dxa"/>
        </w:tblCellMar>
        <w:tblLook w:val="0000" w:firstRow="0" w:lastRow="0" w:firstColumn="0" w:lastColumn="0" w:noHBand="0" w:noVBand="0"/>
      </w:tblPr>
      <w:tblGrid>
        <w:gridCol w:w="1954"/>
        <w:gridCol w:w="2750"/>
        <w:gridCol w:w="2942"/>
        <w:gridCol w:w="2832"/>
        <w:gridCol w:w="2698"/>
        <w:gridCol w:w="2458"/>
      </w:tblGrid>
      <w:tr w:rsidR="005065B4" w:rsidTr="005065B4">
        <w:trPr>
          <w:trHeight w:hRule="exact" w:val="1454"/>
          <w:jc w:val="center"/>
        </w:trPr>
        <w:tc>
          <w:tcPr>
            <w:tcW w:w="1954" w:type="dxa"/>
            <w:tcBorders>
              <w:top w:val="single" w:sz="4" w:space="0" w:color="auto"/>
              <w:left w:val="single" w:sz="4" w:space="0" w:color="auto"/>
            </w:tcBorders>
            <w:shd w:val="clear" w:color="auto" w:fill="FFFFFF"/>
            <w:vAlign w:val="center"/>
          </w:tcPr>
          <w:p w:rsidR="005065B4" w:rsidRPr="00BE2EA6" w:rsidRDefault="005065B4" w:rsidP="005065B4">
            <w:pPr>
              <w:framePr w:w="15634" w:wrap="notBeside" w:vAnchor="text" w:hAnchor="text" w:xAlign="center" w:y="1"/>
              <w:jc w:val="center"/>
              <w:rPr>
                <w:lang w:val="en-US"/>
              </w:rPr>
            </w:pPr>
            <w:r>
              <w:rPr>
                <w:rStyle w:val="Bodytext2Bold"/>
                <w:rFonts w:eastAsiaTheme="minorHAnsi"/>
                <w:lang w:val="en-US"/>
              </w:rPr>
              <w:t>Competence mastery stage (level)</w:t>
            </w:r>
          </w:p>
        </w:tc>
        <w:tc>
          <w:tcPr>
            <w:tcW w:w="2750" w:type="dxa"/>
            <w:tcBorders>
              <w:top w:val="single" w:sz="4" w:space="0" w:color="auto"/>
              <w:left w:val="single" w:sz="4" w:space="0" w:color="auto"/>
            </w:tcBorders>
            <w:shd w:val="clear" w:color="auto" w:fill="FFFFFF"/>
            <w:vAlign w:val="center"/>
          </w:tcPr>
          <w:p w:rsidR="005065B4" w:rsidRPr="00BE2EA6" w:rsidRDefault="005065B4" w:rsidP="005065B4">
            <w:pPr>
              <w:framePr w:w="15634" w:wrap="notBeside" w:vAnchor="text" w:hAnchor="text" w:xAlign="center" w:y="1"/>
              <w:jc w:val="center"/>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Pr>
                <w:rStyle w:val="Bodytext2Bold"/>
                <w:rFonts w:eastAsiaTheme="minorHAnsi"/>
                <w:lang w:val="en-US"/>
              </w:rPr>
              <w:t>competence mastery level indicators)</w:t>
            </w:r>
          </w:p>
        </w:tc>
        <w:tc>
          <w:tcPr>
            <w:tcW w:w="2942" w:type="dxa"/>
            <w:tcBorders>
              <w:top w:val="single" w:sz="4" w:space="0" w:color="auto"/>
              <w:left w:val="single" w:sz="4" w:space="0" w:color="auto"/>
            </w:tcBorders>
            <w:shd w:val="clear" w:color="auto" w:fill="FFFFFF"/>
            <w:vAlign w:val="center"/>
          </w:tcPr>
          <w:p w:rsidR="005065B4" w:rsidRDefault="005065B4" w:rsidP="005065B4">
            <w:pPr>
              <w:framePr w:w="15634" w:wrap="notBeside" w:vAnchor="text" w:hAnchor="text" w:xAlign="center" w:y="1"/>
              <w:spacing w:line="240" w:lineRule="exact"/>
              <w:jc w:val="center"/>
            </w:pPr>
            <w:r>
              <w:rPr>
                <w:rStyle w:val="Bodytext2Bold"/>
                <w:rFonts w:eastAsiaTheme="minorHAnsi"/>
              </w:rPr>
              <w:t>2 (</w:t>
            </w:r>
            <w:r>
              <w:rPr>
                <w:rStyle w:val="Bodytext2Bold"/>
                <w:rFonts w:eastAsiaTheme="minorHAnsi"/>
                <w:lang w:val="en-US"/>
              </w:rPr>
              <w:t>unsatisfactory/ fail</w:t>
            </w:r>
            <w:r>
              <w:rPr>
                <w:rStyle w:val="Bodytext2Bold"/>
                <w:rFonts w:eastAsiaTheme="minorHAnsi"/>
              </w:rPr>
              <w:t>)</w:t>
            </w:r>
          </w:p>
        </w:tc>
        <w:tc>
          <w:tcPr>
            <w:tcW w:w="2832" w:type="dxa"/>
            <w:tcBorders>
              <w:top w:val="single" w:sz="4" w:space="0" w:color="auto"/>
              <w:left w:val="single" w:sz="4" w:space="0" w:color="auto"/>
            </w:tcBorders>
            <w:shd w:val="clear" w:color="auto" w:fill="FFFFFF"/>
            <w:vAlign w:val="center"/>
          </w:tcPr>
          <w:p w:rsidR="005065B4" w:rsidRDefault="005065B4" w:rsidP="005065B4">
            <w:pPr>
              <w:framePr w:w="15634" w:wrap="notBeside" w:vAnchor="text" w:hAnchor="text" w:xAlign="center" w:y="1"/>
              <w:spacing w:line="240" w:lineRule="exact"/>
              <w:jc w:val="center"/>
            </w:pPr>
            <w:r>
              <w:rPr>
                <w:rStyle w:val="Bodytext2Bold"/>
                <w:rFonts w:eastAsiaTheme="minorHAnsi"/>
              </w:rPr>
              <w:t>3</w:t>
            </w:r>
            <w:r>
              <w:rPr>
                <w:rStyle w:val="Bodytext2Bold"/>
                <w:rFonts w:eastAsiaTheme="minorHAnsi"/>
                <w:lang w:val="en-US"/>
              </w:rPr>
              <w:t xml:space="preserve"> </w:t>
            </w:r>
            <w:r>
              <w:rPr>
                <w:rStyle w:val="Bodytext2Bold"/>
                <w:rFonts w:eastAsiaTheme="minorHAnsi"/>
              </w:rPr>
              <w:t>(</w:t>
            </w:r>
            <w:r>
              <w:rPr>
                <w:rStyle w:val="Bodytext2Bold"/>
                <w:rFonts w:eastAsiaTheme="minorHAnsi"/>
                <w:lang w:val="en-US"/>
              </w:rPr>
              <w:t>satisfactory</w:t>
            </w:r>
            <w:r>
              <w:rPr>
                <w:rStyle w:val="Bodytext2Bold"/>
                <w:rFonts w:eastAsiaTheme="minorHAnsi"/>
              </w:rPr>
              <w:t>)</w:t>
            </w:r>
          </w:p>
        </w:tc>
        <w:tc>
          <w:tcPr>
            <w:tcW w:w="2698" w:type="dxa"/>
            <w:tcBorders>
              <w:top w:val="single" w:sz="4" w:space="0" w:color="auto"/>
              <w:left w:val="single" w:sz="4" w:space="0" w:color="auto"/>
            </w:tcBorders>
            <w:shd w:val="clear" w:color="auto" w:fill="FFFFFF"/>
            <w:vAlign w:val="center"/>
          </w:tcPr>
          <w:p w:rsidR="005065B4" w:rsidRDefault="005065B4" w:rsidP="005065B4">
            <w:pPr>
              <w:framePr w:w="15634" w:wrap="notBeside" w:vAnchor="text" w:hAnchor="text" w:xAlign="center" w:y="1"/>
              <w:spacing w:line="240" w:lineRule="exact"/>
              <w:jc w:val="center"/>
            </w:pPr>
            <w:r>
              <w:rPr>
                <w:rStyle w:val="Bodytext2Bold"/>
                <w:rFonts w:eastAsiaTheme="minorHAnsi"/>
              </w:rPr>
              <w:t>4 (</w:t>
            </w:r>
            <w:r>
              <w:rPr>
                <w:rStyle w:val="Bodytext2Bold"/>
                <w:rFonts w:eastAsiaTheme="minorHAnsi"/>
                <w:lang w:val="en-US"/>
              </w:rPr>
              <w:t>good</w:t>
            </w:r>
            <w:r>
              <w:rPr>
                <w:rStyle w:val="Bodytext2Bold"/>
                <w:rFonts w:eastAsiaTheme="minorHAnsi"/>
              </w:rPr>
              <w:t>)</w:t>
            </w:r>
          </w:p>
        </w:tc>
        <w:tc>
          <w:tcPr>
            <w:tcW w:w="2458" w:type="dxa"/>
            <w:tcBorders>
              <w:top w:val="single" w:sz="4" w:space="0" w:color="auto"/>
              <w:left w:val="single" w:sz="4" w:space="0" w:color="auto"/>
              <w:right w:val="single" w:sz="4" w:space="0" w:color="auto"/>
            </w:tcBorders>
            <w:shd w:val="clear" w:color="auto" w:fill="FFFFFF"/>
            <w:vAlign w:val="center"/>
          </w:tcPr>
          <w:p w:rsidR="005065B4" w:rsidRDefault="005065B4" w:rsidP="005065B4">
            <w:pPr>
              <w:framePr w:w="15634" w:wrap="notBeside" w:vAnchor="text" w:hAnchor="text" w:xAlign="center" w:y="1"/>
              <w:spacing w:line="240" w:lineRule="exact"/>
              <w:jc w:val="center"/>
            </w:pPr>
            <w:r>
              <w:rPr>
                <w:rStyle w:val="Bodytext2Bold"/>
                <w:rFonts w:eastAsiaTheme="minorHAnsi"/>
              </w:rPr>
              <w:t>5 (</w:t>
            </w:r>
            <w:r>
              <w:rPr>
                <w:rStyle w:val="Bodytext2Bold"/>
                <w:rFonts w:eastAsiaTheme="minorHAnsi"/>
                <w:lang w:val="en-US"/>
              </w:rPr>
              <w:t>excellent</w:t>
            </w:r>
            <w:r>
              <w:rPr>
                <w:rStyle w:val="Bodytext2Bold"/>
                <w:rFonts w:eastAsiaTheme="minorHAnsi"/>
              </w:rPr>
              <w:t>)</w:t>
            </w:r>
          </w:p>
        </w:tc>
      </w:tr>
      <w:tr w:rsidR="005065B4" w:rsidRPr="00E000AA" w:rsidTr="00F075D7">
        <w:trPr>
          <w:trHeight w:hRule="exact" w:val="2107"/>
          <w:jc w:val="center"/>
        </w:trPr>
        <w:tc>
          <w:tcPr>
            <w:tcW w:w="1954" w:type="dxa"/>
            <w:tcBorders>
              <w:top w:val="single" w:sz="4" w:space="0" w:color="auto"/>
              <w:left w:val="single" w:sz="4" w:space="0" w:color="auto"/>
            </w:tcBorders>
            <w:shd w:val="clear" w:color="auto" w:fill="FFFFFF"/>
          </w:tcPr>
          <w:p w:rsidR="005065B4" w:rsidRPr="005065B4" w:rsidRDefault="005065B4" w:rsidP="005065B4">
            <w:pPr>
              <w:framePr w:w="15634" w:wrap="notBeside" w:vAnchor="text" w:hAnchor="text" w:xAlign="center" w:y="1"/>
              <w:spacing w:line="322" w:lineRule="exact"/>
              <w:rPr>
                <w:lang w:val="en-US"/>
              </w:rPr>
            </w:pPr>
            <w:r>
              <w:rPr>
                <w:rStyle w:val="Bodytext20"/>
                <w:rFonts w:eastAsiaTheme="minorHAnsi"/>
                <w:lang w:val="en-US"/>
              </w:rPr>
              <w:t>Entrance level</w:t>
            </w:r>
            <w:r>
              <w:rPr>
                <w:rStyle w:val="Bodytext20"/>
                <w:rFonts w:eastAsiaTheme="minorHAnsi"/>
              </w:rPr>
              <w:t xml:space="preserve"> </w:t>
            </w:r>
            <w:r>
              <w:rPr>
                <w:rStyle w:val="Bodytext2Bold"/>
                <w:rFonts w:eastAsiaTheme="minorHAnsi"/>
              </w:rPr>
              <w:t>(</w:t>
            </w:r>
            <w:r>
              <w:rPr>
                <w:rStyle w:val="Bodytext2Bold"/>
                <w:rFonts w:eastAsiaTheme="minorHAnsi"/>
                <w:lang w:val="en-US"/>
              </w:rPr>
              <w:t>PC</w:t>
            </w:r>
            <w:r>
              <w:rPr>
                <w:rStyle w:val="Bodytext2Bold"/>
                <w:rFonts w:eastAsiaTheme="minorHAnsi"/>
              </w:rPr>
              <w:t>-1)</w:t>
            </w:r>
            <w:r>
              <w:rPr>
                <w:rStyle w:val="Bodytext2Bold"/>
                <w:rFonts w:eastAsiaTheme="minorHAnsi"/>
                <w:lang w:val="en-US"/>
              </w:rPr>
              <w:t>- I</w:t>
            </w:r>
          </w:p>
        </w:tc>
        <w:tc>
          <w:tcPr>
            <w:tcW w:w="2750" w:type="dxa"/>
            <w:tcBorders>
              <w:top w:val="single" w:sz="4" w:space="0" w:color="auto"/>
              <w:left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ru-RU"/>
              </w:rPr>
            </w:pPr>
            <w:r>
              <w:rPr>
                <w:rStyle w:val="Bodytext2115ptBoldItalic"/>
                <w:rFonts w:eastAsiaTheme="minorHAnsi"/>
                <w:lang w:val="en-US"/>
              </w:rPr>
              <w:t>Show</w:t>
            </w:r>
            <w:r w:rsidRPr="00E000AA">
              <w:rPr>
                <w:rStyle w:val="Bodytext2115ptBoldItalic"/>
                <w:rFonts w:eastAsiaTheme="minorHAnsi"/>
                <w:lang w:val="en-US"/>
              </w:rPr>
              <w:t xml:space="preserve"> </w:t>
            </w:r>
            <w:r>
              <w:rPr>
                <w:rStyle w:val="Bodytext2115ptBoldItalic"/>
                <w:rFonts w:eastAsiaTheme="minorHAnsi"/>
                <w:lang w:val="en-US"/>
              </w:rPr>
              <w:t>competence</w:t>
            </w:r>
            <w:r w:rsidRPr="00E000AA">
              <w:rPr>
                <w:rStyle w:val="Bodytext2115ptBoldItalic"/>
                <w:rFonts w:eastAsiaTheme="minorHAnsi"/>
                <w:lang w:val="en-US"/>
              </w:rPr>
              <w:t xml:space="preserve"> </w:t>
            </w:r>
            <w:r>
              <w:rPr>
                <w:rStyle w:val="Bodytext2115ptBoldItalic"/>
                <w:rFonts w:eastAsiaTheme="minorHAnsi"/>
                <w:lang w:val="en-US"/>
              </w:rPr>
              <w:t>in</w:t>
            </w:r>
            <w:r w:rsidR="005065B4" w:rsidRPr="00E000AA">
              <w:rPr>
                <w:rStyle w:val="Bodytext2115ptBoldItalic"/>
                <w:rFonts w:eastAsiaTheme="minorHAnsi"/>
                <w:lang w:val="en-US"/>
              </w:rPr>
              <w:t>:</w:t>
            </w:r>
            <w:r w:rsidR="005065B4"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w:t>
            </w:r>
            <w:r w:rsidR="005065B4" w:rsidRPr="00E000AA">
              <w:rPr>
                <w:rStyle w:val="Bodytext20"/>
                <w:rFonts w:eastAsiaTheme="minorHAnsi"/>
                <w:lang w:val="en-US"/>
              </w:rPr>
              <w:t xml:space="preserve">. </w:t>
            </w:r>
            <w:r w:rsidR="005065B4">
              <w:rPr>
                <w:rStyle w:val="Bodytext20"/>
                <w:rFonts w:eastAsiaTheme="minorHAnsi"/>
              </w:rPr>
              <w:t>(</w:t>
            </w:r>
            <w:r>
              <w:rPr>
                <w:rStyle w:val="Bodytext20"/>
                <w:rFonts w:eastAsiaTheme="minorHAnsi"/>
                <w:lang w:val="en-US"/>
              </w:rPr>
              <w:t>PC</w:t>
            </w:r>
            <w:r w:rsidR="005065B4">
              <w:rPr>
                <w:rStyle w:val="Bodytext20"/>
                <w:rFonts w:eastAsiaTheme="minorHAnsi"/>
              </w:rPr>
              <w:t>-1)-1</w:t>
            </w:r>
          </w:p>
        </w:tc>
        <w:tc>
          <w:tcPr>
            <w:tcW w:w="2942" w:type="dxa"/>
            <w:tcBorders>
              <w:top w:val="single" w:sz="4" w:space="0" w:color="auto"/>
              <w:left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does</w:t>
            </w:r>
            <w:r w:rsidRPr="00E000AA">
              <w:rPr>
                <w:rStyle w:val="Bodytext20"/>
                <w:rFonts w:eastAsiaTheme="minorHAnsi"/>
                <w:lang w:val="en-US"/>
              </w:rPr>
              <w:t xml:space="preserve"> </w:t>
            </w:r>
            <w:r>
              <w:rPr>
                <w:rStyle w:val="Bodytext20"/>
                <w:rFonts w:eastAsiaTheme="minorHAnsi"/>
                <w:lang w:val="en-US"/>
              </w:rPr>
              <w:t>not</w:t>
            </w:r>
            <w:r w:rsidRPr="00E000AA">
              <w:rPr>
                <w:rStyle w:val="Bodytext20"/>
                <w:rFonts w:eastAsiaTheme="minorHAnsi"/>
                <w:lang w:val="en-US"/>
              </w:rPr>
              <w:t xml:space="preserve"> </w:t>
            </w:r>
            <w:r>
              <w:rPr>
                <w:rStyle w:val="Bodytext20"/>
                <w:rFonts w:eastAsiaTheme="minorHAnsi"/>
                <w:lang w:val="en-US"/>
              </w:rPr>
              <w:t>show</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r>
              <w:rPr>
                <w:rStyle w:val="Bodytext20"/>
                <w:rFonts w:eastAsiaTheme="minorHAnsi"/>
                <w:lang w:val="en-US"/>
              </w:rPr>
              <w:t>.</w:t>
            </w:r>
          </w:p>
        </w:tc>
        <w:tc>
          <w:tcPr>
            <w:tcW w:w="2832" w:type="dxa"/>
            <w:tcBorders>
              <w:top w:val="single" w:sz="4" w:space="0" w:color="auto"/>
              <w:left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limited</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w:t>
            </w:r>
            <w:r w:rsidR="005065B4" w:rsidRPr="00E000AA">
              <w:rPr>
                <w:rStyle w:val="Bodytext20"/>
                <w:rFonts w:eastAsiaTheme="minorHAnsi"/>
                <w:lang w:val="en-US"/>
              </w:rPr>
              <w:t>.</w:t>
            </w:r>
          </w:p>
        </w:tc>
        <w:tc>
          <w:tcPr>
            <w:tcW w:w="2698" w:type="dxa"/>
            <w:tcBorders>
              <w:top w:val="single" w:sz="4" w:space="0" w:color="auto"/>
              <w:left w:val="single" w:sz="4" w:space="0" w:color="auto"/>
            </w:tcBorders>
            <w:shd w:val="clear" w:color="auto" w:fill="FFFFFF"/>
          </w:tcPr>
          <w:p w:rsidR="005065B4" w:rsidRPr="00E000AA" w:rsidRDefault="00E000AA" w:rsidP="00E000AA">
            <w:pPr>
              <w:framePr w:w="15634" w:wrap="notBeside" w:vAnchor="text" w:hAnchor="text" w:xAlign="center" w:y="1"/>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basic</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w:t>
            </w:r>
            <w:r w:rsidR="005065B4" w:rsidRPr="00E000AA">
              <w:rPr>
                <w:rStyle w:val="Bodytext20"/>
                <w:rFonts w:eastAsiaTheme="minorHAnsi"/>
                <w:lang w:val="en-US"/>
              </w:rPr>
              <w:t>.</w:t>
            </w:r>
          </w:p>
        </w:tc>
        <w:tc>
          <w:tcPr>
            <w:tcW w:w="2458" w:type="dxa"/>
            <w:tcBorders>
              <w:top w:val="single" w:sz="4" w:space="0" w:color="auto"/>
              <w:left w:val="single" w:sz="4" w:space="0" w:color="auto"/>
              <w:right w:val="single" w:sz="4" w:space="0" w:color="auto"/>
            </w:tcBorders>
            <w:shd w:val="clear" w:color="auto" w:fill="FFFFFF"/>
          </w:tcPr>
          <w:p w:rsidR="005065B4" w:rsidRPr="00E000AA" w:rsidRDefault="00E000AA" w:rsidP="00E000AA">
            <w:pPr>
              <w:framePr w:w="15634" w:wrap="notBeside" w:vAnchor="text" w:hAnchor="text" w:xAlign="center" w:y="1"/>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effortlessly uses</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p>
        </w:tc>
      </w:tr>
      <w:tr w:rsidR="005065B4" w:rsidRPr="00E000AA" w:rsidTr="005065B4">
        <w:trPr>
          <w:trHeight w:hRule="exact" w:val="1925"/>
          <w:jc w:val="center"/>
        </w:trPr>
        <w:tc>
          <w:tcPr>
            <w:tcW w:w="1954" w:type="dxa"/>
            <w:tcBorders>
              <w:left w:val="single" w:sz="4" w:space="0" w:color="auto"/>
              <w:bottom w:val="single" w:sz="4" w:space="0" w:color="auto"/>
            </w:tcBorders>
            <w:shd w:val="clear" w:color="auto" w:fill="FFFFFF"/>
          </w:tcPr>
          <w:p w:rsidR="005065B4" w:rsidRPr="00E000AA" w:rsidRDefault="005065B4" w:rsidP="005065B4">
            <w:pPr>
              <w:framePr w:w="15634" w:wrap="notBeside" w:vAnchor="text" w:hAnchor="text" w:xAlign="center" w:y="1"/>
              <w:rPr>
                <w:sz w:val="10"/>
                <w:szCs w:val="10"/>
                <w:lang w:val="en-US"/>
              </w:rPr>
            </w:pPr>
          </w:p>
        </w:tc>
        <w:tc>
          <w:tcPr>
            <w:tcW w:w="2750" w:type="dxa"/>
            <w:tcBorders>
              <w:top w:val="single" w:sz="4" w:space="0" w:color="auto"/>
              <w:left w:val="single" w:sz="4" w:space="0" w:color="auto"/>
              <w:bottom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en-US"/>
              </w:rPr>
            </w:pPr>
            <w:r>
              <w:rPr>
                <w:rStyle w:val="Bodytext2115ptBoldItalic"/>
                <w:rFonts w:eastAsiaTheme="minorHAnsi"/>
                <w:lang w:val="en-US"/>
              </w:rPr>
              <w:t>Be</w:t>
            </w:r>
            <w:r w:rsidRPr="00E000AA">
              <w:rPr>
                <w:rStyle w:val="Bodytext2115ptBoldItalic"/>
                <w:rFonts w:eastAsiaTheme="minorHAnsi"/>
                <w:lang w:val="en-US"/>
              </w:rPr>
              <w:t xml:space="preserve"> </w:t>
            </w:r>
            <w:r>
              <w:rPr>
                <w:rStyle w:val="Bodytext2115ptBoldItalic"/>
                <w:rFonts w:eastAsiaTheme="minorHAnsi"/>
                <w:lang w:val="en-US"/>
              </w:rPr>
              <w:t>able</w:t>
            </w:r>
            <w:r w:rsidRPr="00E000AA">
              <w:rPr>
                <w:rStyle w:val="Bodytext2115ptBoldItalic"/>
                <w:rFonts w:eastAsiaTheme="minorHAnsi"/>
                <w:lang w:val="en-US"/>
              </w:rPr>
              <w:t xml:space="preserve"> </w:t>
            </w:r>
            <w:r>
              <w:rPr>
                <w:rStyle w:val="Bodytext2115ptBoldItalic"/>
                <w:rFonts w:eastAsiaTheme="minorHAnsi"/>
                <w:lang w:val="en-US"/>
              </w:rPr>
              <w:t>to</w:t>
            </w:r>
            <w:r w:rsidR="005065B4" w:rsidRPr="00E000AA">
              <w:rPr>
                <w:rStyle w:val="Bodytext2115ptBoldItalic"/>
                <w:rFonts w:eastAsiaTheme="minorHAnsi"/>
                <w:lang w:val="en-US"/>
              </w:rPr>
              <w:t>:</w:t>
            </w:r>
            <w:r w:rsidR="005065B4" w:rsidRPr="00E000AA">
              <w:rPr>
                <w:rStyle w:val="Bodytext20"/>
                <w:rFonts w:eastAsiaTheme="minorHAnsi"/>
                <w:lang w:val="en-US"/>
              </w:rPr>
              <w:t xml:space="preserve"> </w:t>
            </w:r>
            <w:r>
              <w:t xml:space="preserve"> </w:t>
            </w:r>
            <w:r w:rsidR="00F075D7">
              <w:rPr>
                <w:rStyle w:val="Bodytext20"/>
                <w:rFonts w:eastAsiaTheme="minorHAnsi"/>
                <w:lang w:val="en-US"/>
              </w:rPr>
              <w:t>expound</w:t>
            </w:r>
            <w:r w:rsidRPr="00E000AA">
              <w:rPr>
                <w:rStyle w:val="Bodytext20"/>
                <w:rFonts w:eastAsiaTheme="minorHAnsi"/>
                <w:lang w:val="en-US"/>
              </w:rPr>
              <w:t xml:space="preserve"> theoretical material and carry out a well-reasoned criticism on its basis </w:t>
            </w:r>
            <w:r w:rsidR="005065B4" w:rsidRPr="00E000AA">
              <w:rPr>
                <w:rStyle w:val="Bodytext20"/>
                <w:rFonts w:eastAsiaTheme="minorHAnsi"/>
                <w:lang w:val="en-US"/>
              </w:rPr>
              <w:t>(</w:t>
            </w:r>
            <w:r>
              <w:rPr>
                <w:rStyle w:val="Bodytext20"/>
                <w:rFonts w:eastAsiaTheme="minorHAnsi"/>
                <w:lang w:val="en-US"/>
              </w:rPr>
              <w:t>PC</w:t>
            </w:r>
            <w:r w:rsidR="005065B4" w:rsidRPr="00E000AA">
              <w:rPr>
                <w:rStyle w:val="Bodytext20"/>
                <w:rFonts w:eastAsiaTheme="minorHAnsi"/>
                <w:lang w:val="en-US"/>
              </w:rPr>
              <w:t>-1) -1</w:t>
            </w:r>
          </w:p>
        </w:tc>
        <w:tc>
          <w:tcPr>
            <w:tcW w:w="2942" w:type="dxa"/>
            <w:tcBorders>
              <w:top w:val="single" w:sz="4" w:space="0" w:color="auto"/>
              <w:left w:val="single" w:sz="4" w:space="0" w:color="auto"/>
              <w:bottom w:val="single" w:sz="4" w:space="0" w:color="auto"/>
            </w:tcBorders>
            <w:shd w:val="clear" w:color="auto" w:fill="FFFFFF"/>
          </w:tcPr>
          <w:p w:rsidR="005065B4" w:rsidRPr="00E000AA" w:rsidRDefault="00E000AA" w:rsidP="005065B4">
            <w:pPr>
              <w:framePr w:w="15634" w:wrap="notBeside" w:vAnchor="text" w:hAnchor="text" w:xAlign="center" w:y="1"/>
              <w:spacing w:line="317" w:lineRule="exact"/>
              <w:rPr>
                <w:lang w:val="en-US"/>
              </w:rPr>
            </w:pPr>
            <w:r>
              <w:rPr>
                <w:rStyle w:val="Bodytext20"/>
                <w:rFonts w:eastAsiaTheme="minorHAnsi"/>
                <w:lang w:val="en-US"/>
              </w:rPr>
              <w:t xml:space="preserve">Learner is not able to </w:t>
            </w:r>
            <w:r w:rsidRPr="00E000AA">
              <w:rPr>
                <w:rStyle w:val="Bodytext20"/>
                <w:rFonts w:eastAsiaTheme="minorHAnsi"/>
                <w:lang w:val="en-US"/>
              </w:rPr>
              <w:t xml:space="preserve"> </w:t>
            </w:r>
            <w:r w:rsidR="00F075D7">
              <w:rPr>
                <w:rStyle w:val="Bodytext20"/>
                <w:rFonts w:eastAsiaTheme="minorHAnsi"/>
                <w:lang w:val="en-US"/>
              </w:rPr>
              <w:t>expound</w:t>
            </w:r>
            <w:r w:rsidRPr="00E000AA">
              <w:rPr>
                <w:rStyle w:val="Bodytext20"/>
                <w:rFonts w:eastAsiaTheme="minorHAnsi"/>
                <w:lang w:val="en-US"/>
              </w:rPr>
              <w:t xml:space="preserve"> theoretical material and carry out a well-reasoned criticism on its basis</w:t>
            </w:r>
          </w:p>
        </w:tc>
        <w:tc>
          <w:tcPr>
            <w:tcW w:w="2832" w:type="dxa"/>
            <w:tcBorders>
              <w:top w:val="single" w:sz="4" w:space="0" w:color="auto"/>
              <w:left w:val="single" w:sz="4" w:space="0" w:color="auto"/>
              <w:bottom w:val="single" w:sz="4" w:space="0" w:color="auto"/>
            </w:tcBorders>
            <w:shd w:val="clear" w:color="auto" w:fill="FFFFFF"/>
          </w:tcPr>
          <w:p w:rsidR="005065B4" w:rsidRPr="00E000AA" w:rsidRDefault="00E000AA" w:rsidP="00E000AA">
            <w:pPr>
              <w:framePr w:w="15634" w:wrap="notBeside" w:vAnchor="text" w:hAnchor="text" w:xAlign="center" w:y="1"/>
              <w:spacing w:line="317" w:lineRule="exact"/>
              <w:rPr>
                <w:lang w:val="en-US"/>
              </w:rPr>
            </w:pPr>
            <w:r>
              <w:rPr>
                <w:rStyle w:val="Bodytext20"/>
                <w:rFonts w:eastAsiaTheme="minorHAnsi"/>
                <w:lang w:val="en-US"/>
              </w:rPr>
              <w:t xml:space="preserve">Learner shows limited ability to </w:t>
            </w:r>
            <w:r w:rsidRPr="00E000AA">
              <w:rPr>
                <w:rStyle w:val="Bodytext20"/>
                <w:rFonts w:eastAsiaTheme="minorHAnsi"/>
                <w:lang w:val="en-US"/>
              </w:rPr>
              <w:t xml:space="preserve"> </w:t>
            </w:r>
            <w:r w:rsidR="00F075D7">
              <w:rPr>
                <w:rStyle w:val="Bodytext20"/>
                <w:rFonts w:eastAsiaTheme="minorHAnsi"/>
                <w:lang w:val="en-US"/>
              </w:rPr>
              <w:t>expound</w:t>
            </w:r>
            <w:r w:rsidRPr="00E000AA">
              <w:rPr>
                <w:rStyle w:val="Bodytext20"/>
                <w:rFonts w:eastAsiaTheme="minorHAnsi"/>
                <w:lang w:val="en-US"/>
              </w:rPr>
              <w:t xml:space="preserve"> theoretical material and carry out a well-reasoned criticism on its basis</w:t>
            </w:r>
          </w:p>
        </w:tc>
        <w:tc>
          <w:tcPr>
            <w:tcW w:w="2698" w:type="dxa"/>
            <w:tcBorders>
              <w:top w:val="single" w:sz="4" w:space="0" w:color="auto"/>
              <w:left w:val="single" w:sz="4" w:space="0" w:color="auto"/>
              <w:bottom w:val="single" w:sz="4" w:space="0" w:color="auto"/>
            </w:tcBorders>
            <w:shd w:val="clear" w:color="auto" w:fill="FFFFFF"/>
          </w:tcPr>
          <w:p w:rsidR="005065B4" w:rsidRPr="00E000AA" w:rsidRDefault="00E000AA" w:rsidP="005065B4">
            <w:pPr>
              <w:framePr w:w="15634" w:wrap="notBeside" w:vAnchor="text" w:hAnchor="text" w:xAlign="center" w:y="1"/>
              <w:spacing w:line="317" w:lineRule="exact"/>
              <w:rPr>
                <w:lang w:val="en-US"/>
              </w:rPr>
            </w:pPr>
            <w:r>
              <w:rPr>
                <w:rStyle w:val="Bodytext20"/>
                <w:rFonts w:eastAsiaTheme="minorHAnsi"/>
                <w:lang w:val="en-US"/>
              </w:rPr>
              <w:t xml:space="preserve">Learner shows sufficient ability to </w:t>
            </w:r>
            <w:r w:rsidRPr="00E000AA">
              <w:rPr>
                <w:rStyle w:val="Bodytext20"/>
                <w:rFonts w:eastAsiaTheme="minorHAnsi"/>
                <w:lang w:val="en-US"/>
              </w:rPr>
              <w:t xml:space="preserve"> </w:t>
            </w:r>
            <w:r w:rsidR="00F075D7">
              <w:rPr>
                <w:rStyle w:val="Bodytext20"/>
                <w:rFonts w:eastAsiaTheme="minorHAnsi"/>
                <w:lang w:val="en-US"/>
              </w:rPr>
              <w:t>expound</w:t>
            </w:r>
            <w:r w:rsidRPr="00E000AA">
              <w:rPr>
                <w:rStyle w:val="Bodytext20"/>
                <w:rFonts w:eastAsiaTheme="minorHAnsi"/>
                <w:lang w:val="en-US"/>
              </w:rPr>
              <w:t xml:space="preserve"> theoretical material and carry out a well-reasoned criticism on its basis</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5065B4" w:rsidRPr="00E000AA" w:rsidRDefault="00E000AA" w:rsidP="00F075D7">
            <w:pPr>
              <w:framePr w:w="15634" w:wrap="notBeside" w:vAnchor="text" w:hAnchor="text" w:xAlign="center" w:y="1"/>
              <w:spacing w:line="317" w:lineRule="exact"/>
              <w:rPr>
                <w:lang w:val="en-US"/>
              </w:rPr>
            </w:pPr>
            <w:r>
              <w:rPr>
                <w:rStyle w:val="Bodytext20"/>
                <w:rFonts w:eastAsiaTheme="minorHAnsi"/>
                <w:lang w:val="en-US"/>
              </w:rPr>
              <w:t>Learner shows excellent skill</w:t>
            </w:r>
            <w:r w:rsidR="00F075D7">
              <w:rPr>
                <w:rStyle w:val="Bodytext20"/>
                <w:rFonts w:eastAsiaTheme="minorHAnsi"/>
                <w:lang w:val="en-US"/>
              </w:rPr>
              <w:t xml:space="preserve"> in</w:t>
            </w:r>
            <w:r>
              <w:rPr>
                <w:rStyle w:val="Bodytext20"/>
                <w:rFonts w:eastAsiaTheme="minorHAnsi"/>
                <w:lang w:val="en-US"/>
              </w:rPr>
              <w:t xml:space="preserve"> </w:t>
            </w:r>
            <w:r w:rsidRPr="00E000AA">
              <w:rPr>
                <w:rStyle w:val="Bodytext20"/>
                <w:rFonts w:eastAsiaTheme="minorHAnsi"/>
                <w:lang w:val="en-US"/>
              </w:rPr>
              <w:t xml:space="preserve"> expound</w:t>
            </w:r>
            <w:r w:rsidR="00F075D7">
              <w:rPr>
                <w:rStyle w:val="Bodytext20"/>
                <w:rFonts w:eastAsiaTheme="minorHAnsi"/>
                <w:lang w:val="en-US"/>
              </w:rPr>
              <w:t>ing</w:t>
            </w:r>
            <w:r w:rsidRPr="00E000AA">
              <w:rPr>
                <w:rStyle w:val="Bodytext20"/>
                <w:rFonts w:eastAsiaTheme="minorHAnsi"/>
                <w:lang w:val="en-US"/>
              </w:rPr>
              <w:t xml:space="preserve"> theoretical material and carry out a well-reasoned criticism on its basis</w:t>
            </w:r>
          </w:p>
        </w:tc>
      </w:tr>
    </w:tbl>
    <w:p w:rsidR="005065B4" w:rsidRPr="00E000AA" w:rsidRDefault="005065B4" w:rsidP="005065B4">
      <w:pPr>
        <w:framePr w:w="15634" w:wrap="notBeside" w:vAnchor="text" w:hAnchor="text" w:xAlign="center" w:y="1"/>
        <w:rPr>
          <w:sz w:val="2"/>
          <w:szCs w:val="2"/>
          <w:lang w:val="en-US"/>
        </w:rPr>
      </w:pPr>
    </w:p>
    <w:p w:rsidR="005065B4" w:rsidRPr="00E000AA" w:rsidRDefault="005065B4" w:rsidP="005065B4">
      <w:pPr>
        <w:rPr>
          <w:sz w:val="2"/>
          <w:szCs w:val="2"/>
          <w:lang w:val="en-US"/>
        </w:rPr>
      </w:pPr>
    </w:p>
    <w:p w:rsidR="005065B4" w:rsidRPr="00E000AA" w:rsidRDefault="005065B4" w:rsidP="005065B4">
      <w:pPr>
        <w:rPr>
          <w:sz w:val="2"/>
          <w:szCs w:val="2"/>
          <w:lang w:val="en-US"/>
        </w:rPr>
        <w:sectPr w:rsidR="005065B4" w:rsidRPr="00E000AA">
          <w:headerReference w:type="even" r:id="rId8"/>
          <w:headerReference w:type="default" r:id="rId9"/>
          <w:pgSz w:w="16840" w:h="11900" w:orient="landscape"/>
          <w:pgMar w:top="1635" w:right="668" w:bottom="1635" w:left="538" w:header="0" w:footer="3" w:gutter="0"/>
          <w:pgNumType w:start="1"/>
          <w:cols w:space="720"/>
          <w:noEndnote/>
          <w:docGrid w:linePitch="360"/>
        </w:sectPr>
      </w:pPr>
    </w:p>
    <w:tbl>
      <w:tblPr>
        <w:tblOverlap w:val="never"/>
        <w:tblW w:w="15634" w:type="dxa"/>
        <w:jc w:val="center"/>
        <w:tblLayout w:type="fixed"/>
        <w:tblCellMar>
          <w:left w:w="10" w:type="dxa"/>
          <w:right w:w="10" w:type="dxa"/>
        </w:tblCellMar>
        <w:tblLook w:val="0000" w:firstRow="0" w:lastRow="0" w:firstColumn="0" w:lastColumn="0" w:noHBand="0" w:noVBand="0"/>
      </w:tblPr>
      <w:tblGrid>
        <w:gridCol w:w="1949"/>
        <w:gridCol w:w="2755"/>
        <w:gridCol w:w="2947"/>
        <w:gridCol w:w="2837"/>
        <w:gridCol w:w="2688"/>
        <w:gridCol w:w="2458"/>
      </w:tblGrid>
      <w:tr w:rsidR="005065B4" w:rsidRPr="00594806" w:rsidTr="00594806">
        <w:trPr>
          <w:trHeight w:hRule="exact" w:val="1344"/>
          <w:jc w:val="center"/>
        </w:trPr>
        <w:tc>
          <w:tcPr>
            <w:tcW w:w="1949" w:type="dxa"/>
            <w:tcBorders>
              <w:top w:val="single" w:sz="4" w:space="0" w:color="auto"/>
              <w:left w:val="single" w:sz="4" w:space="0" w:color="auto"/>
            </w:tcBorders>
            <w:shd w:val="clear" w:color="auto" w:fill="FFFFFF"/>
          </w:tcPr>
          <w:p w:rsidR="005065B4" w:rsidRPr="00E000AA" w:rsidRDefault="005065B4" w:rsidP="005065B4">
            <w:pPr>
              <w:framePr w:w="15634" w:wrap="notBeside" w:vAnchor="text" w:hAnchor="text" w:xAlign="center" w:y="1"/>
              <w:rPr>
                <w:sz w:val="10"/>
                <w:szCs w:val="10"/>
                <w:lang w:val="en-US"/>
              </w:rPr>
            </w:pPr>
          </w:p>
        </w:tc>
        <w:tc>
          <w:tcPr>
            <w:tcW w:w="2755"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115ptBoldItalic"/>
                <w:rFonts w:eastAsiaTheme="minorHAnsi"/>
                <w:lang w:val="en-US"/>
              </w:rPr>
              <w:t>Know</w:t>
            </w:r>
            <w:r w:rsidR="005065B4" w:rsidRPr="00594806">
              <w:rPr>
                <w:rStyle w:val="Bodytext2115ptBoldItalic"/>
                <w:rFonts w:eastAsiaTheme="minorHAnsi"/>
                <w:lang w:val="en-US"/>
              </w:rPr>
              <w:t>:</w:t>
            </w:r>
            <w:r w:rsidR="005065B4" w:rsidRPr="00594806">
              <w:rPr>
                <w:rStyle w:val="Bodytext20"/>
                <w:rFonts w:eastAsiaTheme="minorHAnsi"/>
                <w:lang w:val="en-US"/>
              </w:rPr>
              <w:t xml:space="preserve"> </w:t>
            </w:r>
            <w:r>
              <w:rPr>
                <w:rStyle w:val="Bodytext20"/>
                <w:rFonts w:eastAsiaTheme="minorHAnsi"/>
                <w:lang w:val="en-US"/>
              </w:rPr>
              <w:t>fundamental theories of social philosophy</w:t>
            </w:r>
            <w:r w:rsidR="005065B4" w:rsidRPr="00594806">
              <w:rPr>
                <w:rStyle w:val="Bodytext20"/>
                <w:rFonts w:eastAsiaTheme="minorHAnsi"/>
                <w:lang w:val="en-US"/>
              </w:rPr>
              <w:t xml:space="preserve"> </w:t>
            </w:r>
            <w:r>
              <w:rPr>
                <w:rStyle w:val="Bodytext20"/>
                <w:rFonts w:eastAsiaTheme="minorHAnsi"/>
                <w:lang w:val="en-US"/>
              </w:rPr>
              <w:t>(PC</w:t>
            </w:r>
            <w:r w:rsidR="005065B4" w:rsidRPr="00594806">
              <w:rPr>
                <w:rStyle w:val="Bodytext20"/>
                <w:rFonts w:eastAsiaTheme="minorHAnsi"/>
                <w:lang w:val="en-US"/>
              </w:rPr>
              <w:t>-1) - II</w:t>
            </w:r>
          </w:p>
        </w:tc>
        <w:tc>
          <w:tcPr>
            <w:tcW w:w="2947"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 does not know  fundamental theories of social philosophy</w:t>
            </w:r>
            <w:r w:rsidRPr="00594806">
              <w:rPr>
                <w:rStyle w:val="Bodytext20"/>
                <w:rFonts w:eastAsiaTheme="minorHAnsi"/>
                <w:lang w:val="en-US"/>
              </w:rPr>
              <w:t xml:space="preserve"> </w:t>
            </w:r>
          </w:p>
        </w:tc>
        <w:tc>
          <w:tcPr>
            <w:tcW w:w="2837"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 shows limited knowledge of  fundamental theories of social philosophy</w:t>
            </w:r>
          </w:p>
        </w:tc>
        <w:tc>
          <w:tcPr>
            <w:tcW w:w="2688"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2" w:lineRule="exact"/>
              <w:rPr>
                <w:lang w:val="en-US"/>
              </w:rPr>
            </w:pPr>
            <w:r>
              <w:rPr>
                <w:rStyle w:val="Bodytext20"/>
                <w:rFonts w:eastAsiaTheme="minorHAnsi"/>
                <w:lang w:val="en-US"/>
              </w:rPr>
              <w:t>Learner shows sufficient knowledge of  fundamental theories of social philosophy</w:t>
            </w:r>
          </w:p>
        </w:tc>
        <w:tc>
          <w:tcPr>
            <w:tcW w:w="2458" w:type="dxa"/>
            <w:tcBorders>
              <w:top w:val="single" w:sz="4" w:space="0" w:color="auto"/>
              <w:left w:val="single" w:sz="4" w:space="0" w:color="auto"/>
              <w:righ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 shows excellent knowledge of  fundamental theories of social philosophy</w:t>
            </w:r>
          </w:p>
        </w:tc>
      </w:tr>
      <w:tr w:rsidR="005065B4" w:rsidRPr="00594806" w:rsidTr="00594806">
        <w:trPr>
          <w:trHeight w:hRule="exact" w:val="2919"/>
          <w:jc w:val="center"/>
        </w:trPr>
        <w:tc>
          <w:tcPr>
            <w:tcW w:w="1949" w:type="dxa"/>
            <w:tcBorders>
              <w:top w:val="single" w:sz="4" w:space="0" w:color="auto"/>
              <w:left w:val="single" w:sz="4" w:space="0" w:color="auto"/>
            </w:tcBorders>
            <w:shd w:val="clear" w:color="auto" w:fill="FFFFFF"/>
          </w:tcPr>
          <w:p w:rsidR="005065B4" w:rsidRDefault="005065B4" w:rsidP="005065B4">
            <w:pPr>
              <w:framePr w:w="15634" w:wrap="notBeside" w:vAnchor="text" w:hAnchor="text" w:xAlign="center" w:y="1"/>
              <w:spacing w:line="317" w:lineRule="exact"/>
            </w:pPr>
            <w:r>
              <w:rPr>
                <w:rStyle w:val="Bodytext20"/>
                <w:rFonts w:eastAsiaTheme="minorHAnsi"/>
                <w:lang w:val="en-US"/>
              </w:rPr>
              <w:t>Outcome level</w:t>
            </w:r>
            <w:r>
              <w:rPr>
                <w:rStyle w:val="Bodytext20"/>
                <w:rFonts w:eastAsiaTheme="minorHAnsi"/>
              </w:rPr>
              <w:t xml:space="preserve"> </w:t>
            </w:r>
            <w:r>
              <w:rPr>
                <w:rStyle w:val="Bodytext2Bold"/>
                <w:rFonts w:eastAsiaTheme="minorHAnsi"/>
              </w:rPr>
              <w:t>(</w:t>
            </w:r>
            <w:r>
              <w:rPr>
                <w:rStyle w:val="Bodytext2Bold"/>
                <w:rFonts w:eastAsiaTheme="minorHAnsi"/>
                <w:lang w:val="en-US"/>
              </w:rPr>
              <w:t>PC</w:t>
            </w:r>
            <w:r>
              <w:rPr>
                <w:rStyle w:val="Bodytext2Bold"/>
                <w:rFonts w:eastAsiaTheme="minorHAnsi"/>
              </w:rPr>
              <w:t>-1)-П</w:t>
            </w:r>
          </w:p>
        </w:tc>
        <w:tc>
          <w:tcPr>
            <w:tcW w:w="2755"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115ptBoldItalic"/>
                <w:rFonts w:eastAsiaTheme="minorHAnsi"/>
                <w:lang w:val="en-US"/>
              </w:rPr>
              <w:t>Show</w:t>
            </w:r>
            <w:r w:rsidRPr="00594806">
              <w:rPr>
                <w:rStyle w:val="Bodytext2115ptBoldItalic"/>
                <w:rFonts w:eastAsiaTheme="minorHAnsi"/>
                <w:lang w:val="en-US"/>
              </w:rPr>
              <w:t xml:space="preserve"> </w:t>
            </w:r>
            <w:r>
              <w:rPr>
                <w:rStyle w:val="Bodytext2115ptBoldItalic"/>
                <w:rFonts w:eastAsiaTheme="minorHAnsi"/>
                <w:lang w:val="en-US"/>
              </w:rPr>
              <w:t>competence</w:t>
            </w:r>
            <w:r w:rsidRPr="00594806">
              <w:rPr>
                <w:rStyle w:val="Bodytext2115ptBoldItalic"/>
                <w:rFonts w:eastAsiaTheme="minorHAnsi"/>
                <w:lang w:val="en-US"/>
              </w:rPr>
              <w:t xml:space="preserve"> </w:t>
            </w:r>
            <w:r>
              <w:rPr>
                <w:rStyle w:val="Bodytext2115ptBoldItalic"/>
                <w:rFonts w:eastAsiaTheme="minorHAnsi"/>
                <w:lang w:val="en-US"/>
              </w:rPr>
              <w:t>in</w:t>
            </w:r>
            <w:r w:rsidRPr="00594806">
              <w:rPr>
                <w:rStyle w:val="Bodytext2115ptBoldItalic"/>
                <w:rFonts w:eastAsiaTheme="minorHAnsi"/>
                <w:lang w:val="en-US"/>
              </w:rPr>
              <w:t>:</w:t>
            </w:r>
            <w:r w:rsidR="005065B4" w:rsidRPr="00594806">
              <w:rPr>
                <w:rStyle w:val="Bodytext20"/>
                <w:rFonts w:eastAsiaTheme="minorHAnsi"/>
                <w:lang w:val="en-US"/>
              </w:rPr>
              <w:t xml:space="preserve"> </w:t>
            </w:r>
            <w:r>
              <w:rPr>
                <w:rStyle w:val="Bodytext20"/>
                <w:rFonts w:eastAsiaTheme="minorHAnsi"/>
                <w:lang w:val="en-US"/>
              </w:rPr>
              <w:t xml:space="preserve">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p>
        </w:tc>
        <w:tc>
          <w:tcPr>
            <w:tcW w:w="2947"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does</w:t>
            </w:r>
            <w:r w:rsidRPr="00594806">
              <w:rPr>
                <w:rStyle w:val="Bodytext20"/>
                <w:rFonts w:eastAsiaTheme="minorHAnsi"/>
                <w:lang w:val="en-US"/>
              </w:rPr>
              <w:t xml:space="preserve"> </w:t>
            </w:r>
            <w:r>
              <w:rPr>
                <w:rStyle w:val="Bodytext20"/>
                <w:rFonts w:eastAsiaTheme="minorHAnsi"/>
                <w:lang w:val="en-US"/>
              </w:rPr>
              <w:t xml:space="preserve">not have the 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r w:rsidRPr="00594806">
              <w:rPr>
                <w:rStyle w:val="Bodytext20"/>
                <w:rFonts w:eastAsiaTheme="minorHAnsi"/>
                <w:lang w:val="en-US"/>
              </w:rPr>
              <w:t xml:space="preserve"> </w:t>
            </w:r>
          </w:p>
        </w:tc>
        <w:tc>
          <w:tcPr>
            <w:tcW w:w="2837"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limited 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r w:rsidRPr="00594806">
              <w:rPr>
                <w:rStyle w:val="Bodytext20"/>
                <w:rFonts w:eastAsiaTheme="minorHAnsi"/>
                <w:lang w:val="en-US"/>
              </w:rPr>
              <w:t xml:space="preserve"> </w:t>
            </w:r>
          </w:p>
        </w:tc>
        <w:tc>
          <w:tcPr>
            <w:tcW w:w="2688" w:type="dxa"/>
            <w:tcBorders>
              <w:top w:val="single" w:sz="4" w:space="0" w:color="auto"/>
              <w:lef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basic 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p>
        </w:tc>
        <w:tc>
          <w:tcPr>
            <w:tcW w:w="2458" w:type="dxa"/>
            <w:tcBorders>
              <w:top w:val="single" w:sz="4" w:space="0" w:color="auto"/>
              <w:left w:val="single" w:sz="4" w:space="0" w:color="auto"/>
              <w:right w:val="single" w:sz="4" w:space="0" w:color="auto"/>
            </w:tcBorders>
            <w:shd w:val="clear" w:color="auto" w:fill="FFFFFF"/>
          </w:tcPr>
          <w:p w:rsidR="005065B4" w:rsidRPr="00594806" w:rsidRDefault="00594806" w:rsidP="00594806">
            <w:pPr>
              <w:framePr w:w="15634" w:wrap="notBeside" w:vAnchor="text" w:hAnchor="text" w:xAlign="center" w:y="1"/>
              <w:spacing w:line="317" w:lineRule="exact"/>
              <w:rPr>
                <w:lang w:val="en-US"/>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excellent skills of </w:t>
            </w:r>
            <w:r w:rsidRPr="00594806">
              <w:rPr>
                <w:rStyle w:val="Bodytext20"/>
                <w:rFonts w:eastAsiaTheme="minorHAnsi"/>
                <w:lang w:val="en-US"/>
              </w:rPr>
              <w:t>qualified analysis and analysis of modern</w:t>
            </w:r>
            <w:r>
              <w:rPr>
                <w:rStyle w:val="Bodytext20"/>
                <w:rFonts w:eastAsiaTheme="minorHAnsi"/>
                <w:lang w:val="en-US"/>
              </w:rPr>
              <w:t xml:space="preserve"> </w:t>
            </w:r>
            <w:r w:rsidRPr="00594806">
              <w:rPr>
                <w:rStyle w:val="Bodytext20"/>
                <w:rFonts w:eastAsiaTheme="minorHAnsi"/>
                <w:lang w:val="en-US"/>
              </w:rPr>
              <w:t xml:space="preserve">social concepts of social philosophy </w:t>
            </w:r>
            <w:r>
              <w:rPr>
                <w:rStyle w:val="Bodytext20"/>
                <w:rFonts w:eastAsiaTheme="minorHAnsi"/>
                <w:lang w:val="en-US"/>
              </w:rPr>
              <w:t>aimed at</w:t>
            </w:r>
            <w:r w:rsidRPr="00594806">
              <w:rPr>
                <w:rStyle w:val="Bodytext20"/>
                <w:rFonts w:eastAsiaTheme="minorHAnsi"/>
                <w:lang w:val="en-US"/>
              </w:rPr>
              <w:t xml:space="preserve"> reasoned criticism and co</w:t>
            </w:r>
            <w:r>
              <w:rPr>
                <w:rStyle w:val="Bodytext20"/>
                <w:rFonts w:eastAsiaTheme="minorHAnsi"/>
                <w:lang w:val="en-US"/>
              </w:rPr>
              <w:t>nstructive solutions to problems</w:t>
            </w:r>
          </w:p>
        </w:tc>
      </w:tr>
      <w:tr w:rsidR="005065B4" w:rsidRPr="005065B4" w:rsidTr="00594806">
        <w:trPr>
          <w:trHeight w:hRule="exact" w:val="110"/>
          <w:jc w:val="center"/>
        </w:trPr>
        <w:tc>
          <w:tcPr>
            <w:tcW w:w="1949" w:type="dxa"/>
            <w:vMerge w:val="restart"/>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755" w:type="dxa"/>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947" w:type="dxa"/>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837" w:type="dxa"/>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688" w:type="dxa"/>
            <w:tcBorders>
              <w:lef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c>
          <w:tcPr>
            <w:tcW w:w="2458" w:type="dxa"/>
            <w:tcBorders>
              <w:left w:val="single" w:sz="4" w:space="0" w:color="auto"/>
              <w:right w:val="single" w:sz="4" w:space="0" w:color="auto"/>
            </w:tcBorders>
            <w:shd w:val="clear" w:color="auto" w:fill="FFFFFF"/>
          </w:tcPr>
          <w:p w:rsidR="005065B4" w:rsidRPr="00EE3458" w:rsidRDefault="005065B4" w:rsidP="005065B4">
            <w:pPr>
              <w:framePr w:w="15634" w:wrap="notBeside" w:vAnchor="text" w:hAnchor="text" w:xAlign="center" w:y="1"/>
              <w:rPr>
                <w:sz w:val="10"/>
                <w:szCs w:val="10"/>
                <w:lang w:val="en-US"/>
              </w:rPr>
            </w:pPr>
          </w:p>
        </w:tc>
      </w:tr>
      <w:tr w:rsidR="005065B4" w:rsidRPr="00C620FE" w:rsidTr="00C620FE">
        <w:trPr>
          <w:trHeight w:hRule="exact" w:val="2012"/>
          <w:jc w:val="center"/>
        </w:trPr>
        <w:tc>
          <w:tcPr>
            <w:tcW w:w="1949" w:type="dxa"/>
            <w:vMerge/>
            <w:tcBorders>
              <w:left w:val="single" w:sz="4" w:space="0" w:color="auto"/>
            </w:tcBorders>
            <w:shd w:val="clear" w:color="auto" w:fill="FFFFFF"/>
          </w:tcPr>
          <w:p w:rsidR="005065B4" w:rsidRPr="00EE3458" w:rsidRDefault="005065B4" w:rsidP="005065B4">
            <w:pPr>
              <w:framePr w:w="15634" w:wrap="notBeside" w:vAnchor="text" w:hAnchor="text" w:xAlign="center" w:y="1"/>
              <w:rPr>
                <w:lang w:val="en-US"/>
              </w:rPr>
            </w:pPr>
          </w:p>
        </w:tc>
        <w:tc>
          <w:tcPr>
            <w:tcW w:w="2755" w:type="dxa"/>
            <w:tcBorders>
              <w:top w:val="single" w:sz="4" w:space="0" w:color="auto"/>
              <w:left w:val="single" w:sz="4" w:space="0" w:color="auto"/>
            </w:tcBorders>
            <w:shd w:val="clear" w:color="auto" w:fill="FFFFFF"/>
          </w:tcPr>
          <w:p w:rsidR="005065B4" w:rsidRPr="00C620FE" w:rsidRDefault="00C620FE" w:rsidP="00C620FE">
            <w:pPr>
              <w:framePr w:w="15634" w:wrap="notBeside" w:vAnchor="text" w:hAnchor="text" w:xAlign="center" w:y="1"/>
              <w:spacing w:line="312" w:lineRule="exact"/>
              <w:rPr>
                <w:lang w:val="en-US"/>
              </w:rPr>
            </w:pPr>
            <w:r>
              <w:rPr>
                <w:rStyle w:val="Bodytext2115ptBoldItalic"/>
                <w:rFonts w:eastAsiaTheme="minorHAnsi"/>
                <w:lang w:val="en-US"/>
              </w:rPr>
              <w:t>Be</w:t>
            </w:r>
            <w:r w:rsidRPr="00C620FE">
              <w:rPr>
                <w:rStyle w:val="Bodytext2115ptBoldItalic"/>
                <w:rFonts w:eastAsiaTheme="minorHAnsi"/>
                <w:lang w:val="en-US"/>
              </w:rPr>
              <w:t xml:space="preserve"> </w:t>
            </w:r>
            <w:r>
              <w:rPr>
                <w:rStyle w:val="Bodytext2115ptBoldItalic"/>
                <w:rFonts w:eastAsiaTheme="minorHAnsi"/>
                <w:lang w:val="en-US"/>
              </w:rPr>
              <w:t>able</w:t>
            </w:r>
            <w:r w:rsidRPr="00C620FE">
              <w:rPr>
                <w:rStyle w:val="Bodytext2115ptBoldItalic"/>
                <w:rFonts w:eastAsiaTheme="minorHAnsi"/>
                <w:lang w:val="en-US"/>
              </w:rPr>
              <w:t xml:space="preserve"> </w:t>
            </w:r>
            <w:r>
              <w:rPr>
                <w:rStyle w:val="Bodytext2115ptBoldItalic"/>
                <w:rFonts w:eastAsiaTheme="minorHAnsi"/>
                <w:lang w:val="en-US"/>
              </w:rPr>
              <w:t>to</w:t>
            </w:r>
            <w:r w:rsidR="005065B4" w:rsidRPr="00C620FE">
              <w:rPr>
                <w:rStyle w:val="Bodytext2115ptBoldItalic"/>
                <w:rFonts w:eastAsiaTheme="minorHAnsi"/>
                <w:lang w:val="en-US"/>
              </w:rPr>
              <w:t>:</w:t>
            </w:r>
            <w:r w:rsidR="005065B4" w:rsidRPr="00C620FE">
              <w:rPr>
                <w:rStyle w:val="Bodytext20"/>
                <w:rFonts w:eastAsiaTheme="minorHAnsi"/>
                <w:lang w:val="en-US"/>
              </w:rPr>
              <w:t xml:space="preserve"> </w:t>
            </w:r>
            <w:r>
              <w:rPr>
                <w:rStyle w:val="Bodytext20"/>
                <w:rFonts w:eastAsiaTheme="minorHAnsi"/>
                <w:lang w:val="en-US"/>
              </w:rPr>
              <w:t>apply</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005065B4" w:rsidRPr="00C620FE">
              <w:rPr>
                <w:rStyle w:val="Bodytext20"/>
                <w:rFonts w:eastAsiaTheme="minorHAnsi"/>
                <w:lang w:val="en-US"/>
              </w:rPr>
              <w:t xml:space="preserve"> </w:t>
            </w:r>
            <w:r>
              <w:rPr>
                <w:rStyle w:val="Bodytext20"/>
                <w:rFonts w:eastAsiaTheme="minorHAnsi"/>
                <w:lang w:val="en-US"/>
              </w:rPr>
              <w:t>reasons for argument</w:t>
            </w:r>
            <w:r w:rsidR="005065B4" w:rsidRPr="00C620FE">
              <w:rPr>
                <w:rStyle w:val="Bodytext20"/>
                <w:rFonts w:eastAsiaTheme="minorHAnsi"/>
                <w:lang w:val="en-US"/>
              </w:rPr>
              <w:t xml:space="preserve"> (</w:t>
            </w:r>
            <w:r>
              <w:rPr>
                <w:rStyle w:val="Bodytext20"/>
                <w:rFonts w:eastAsiaTheme="minorHAnsi"/>
                <w:lang w:val="en-US"/>
              </w:rPr>
              <w:t>PC</w:t>
            </w:r>
            <w:r w:rsidR="005065B4" w:rsidRPr="00C620FE">
              <w:rPr>
                <w:rStyle w:val="Bodytext20"/>
                <w:rFonts w:eastAsiaTheme="minorHAnsi"/>
                <w:lang w:val="en-US"/>
              </w:rPr>
              <w:t>- 1) - II</w:t>
            </w:r>
          </w:p>
        </w:tc>
        <w:tc>
          <w:tcPr>
            <w:tcW w:w="2947" w:type="dxa"/>
            <w:tcBorders>
              <w:top w:val="single" w:sz="4" w:space="0" w:color="auto"/>
              <w:left w:val="single" w:sz="4" w:space="0" w:color="auto"/>
            </w:tcBorders>
            <w:shd w:val="clear" w:color="auto" w:fill="FFFFFF"/>
          </w:tcPr>
          <w:p w:rsidR="005065B4" w:rsidRPr="00C620FE" w:rsidRDefault="00C620FE" w:rsidP="005065B4">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is</w:t>
            </w:r>
            <w:r w:rsidRPr="00C620FE">
              <w:rPr>
                <w:rStyle w:val="Bodytext20"/>
                <w:rFonts w:eastAsiaTheme="minorHAnsi"/>
                <w:lang w:val="en-US"/>
              </w:rPr>
              <w:t xml:space="preserve"> </w:t>
            </w:r>
            <w:r>
              <w:rPr>
                <w:rStyle w:val="Bodytext20"/>
                <w:rFonts w:eastAsiaTheme="minorHAnsi"/>
                <w:lang w:val="en-US"/>
              </w:rPr>
              <w:t>not</w:t>
            </w:r>
            <w:r w:rsidRPr="00C620FE">
              <w:rPr>
                <w:rStyle w:val="Bodytext20"/>
                <w:rFonts w:eastAsiaTheme="minorHAnsi"/>
                <w:lang w:val="en-US"/>
              </w:rPr>
              <w:t xml:space="preserve"> </w:t>
            </w:r>
            <w:r>
              <w:rPr>
                <w:rStyle w:val="Bodytext20"/>
                <w:rFonts w:eastAsiaTheme="minorHAnsi"/>
                <w:lang w:val="en-US"/>
              </w:rPr>
              <w:t>able</w:t>
            </w:r>
            <w:r w:rsidRPr="00C620FE">
              <w:rPr>
                <w:rStyle w:val="Bodytext20"/>
                <w:rFonts w:eastAsiaTheme="minorHAnsi"/>
                <w:lang w:val="en-US"/>
              </w:rPr>
              <w:t xml:space="preserve"> </w:t>
            </w:r>
            <w:r>
              <w:rPr>
                <w:rStyle w:val="Bodytext20"/>
                <w:rFonts w:eastAsiaTheme="minorHAnsi"/>
                <w:lang w:val="en-US"/>
              </w:rPr>
              <w:t>to</w:t>
            </w:r>
            <w:r w:rsidRPr="00C620FE">
              <w:rPr>
                <w:rStyle w:val="Bodytext20"/>
                <w:rFonts w:eastAsiaTheme="minorHAnsi"/>
                <w:lang w:val="en-US"/>
              </w:rPr>
              <w:t xml:space="preserve"> </w:t>
            </w:r>
            <w:r>
              <w:rPr>
                <w:rStyle w:val="Bodytext20"/>
                <w:rFonts w:eastAsiaTheme="minorHAnsi"/>
                <w:lang w:val="en-US"/>
              </w:rPr>
              <w:t xml:space="preserve"> apply</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Pr="00C620FE">
              <w:rPr>
                <w:rStyle w:val="Bodytext20"/>
                <w:rFonts w:eastAsiaTheme="minorHAnsi"/>
                <w:lang w:val="en-US"/>
              </w:rPr>
              <w:t xml:space="preserve"> </w:t>
            </w:r>
            <w:r>
              <w:rPr>
                <w:rStyle w:val="Bodytext20"/>
                <w:rFonts w:eastAsiaTheme="minorHAnsi"/>
                <w:lang w:val="en-US"/>
              </w:rPr>
              <w:t>reasons for argument</w:t>
            </w:r>
          </w:p>
        </w:tc>
        <w:tc>
          <w:tcPr>
            <w:tcW w:w="2837" w:type="dxa"/>
            <w:tcBorders>
              <w:top w:val="single" w:sz="4" w:space="0" w:color="auto"/>
              <w:left w:val="single" w:sz="4" w:space="0" w:color="auto"/>
            </w:tcBorders>
            <w:shd w:val="clear" w:color="auto" w:fill="FFFFFF"/>
          </w:tcPr>
          <w:p w:rsidR="005065B4" w:rsidRPr="00C620FE" w:rsidRDefault="00C620FE" w:rsidP="00C620FE">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limited ability in</w:t>
            </w:r>
            <w:r w:rsidRPr="00C620FE">
              <w:rPr>
                <w:rStyle w:val="Bodytext20"/>
                <w:rFonts w:eastAsiaTheme="minorHAnsi"/>
                <w:lang w:val="en-US"/>
              </w:rPr>
              <w:t xml:space="preserve"> </w:t>
            </w:r>
            <w:r>
              <w:rPr>
                <w:rStyle w:val="Bodytext20"/>
                <w:rFonts w:eastAsiaTheme="minorHAnsi"/>
                <w:lang w:val="en-US"/>
              </w:rPr>
              <w:t>applying</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Pr="00C620FE">
              <w:rPr>
                <w:rStyle w:val="Bodytext20"/>
                <w:rFonts w:eastAsiaTheme="minorHAnsi"/>
                <w:lang w:val="en-US"/>
              </w:rPr>
              <w:t xml:space="preserve"> </w:t>
            </w:r>
            <w:r>
              <w:rPr>
                <w:rStyle w:val="Bodytext20"/>
                <w:rFonts w:eastAsiaTheme="minorHAnsi"/>
                <w:lang w:val="en-US"/>
              </w:rPr>
              <w:t>reasons for argument</w:t>
            </w:r>
          </w:p>
        </w:tc>
        <w:tc>
          <w:tcPr>
            <w:tcW w:w="2688" w:type="dxa"/>
            <w:tcBorders>
              <w:top w:val="single" w:sz="4" w:space="0" w:color="auto"/>
              <w:left w:val="single" w:sz="4" w:space="0" w:color="auto"/>
            </w:tcBorders>
            <w:shd w:val="clear" w:color="auto" w:fill="FFFFFF"/>
          </w:tcPr>
          <w:p w:rsidR="005065B4" w:rsidRPr="00C620FE" w:rsidRDefault="00C620FE" w:rsidP="00C620FE">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sufficient ability in</w:t>
            </w:r>
            <w:r w:rsidRPr="00C620FE">
              <w:rPr>
                <w:rStyle w:val="Bodytext20"/>
                <w:rFonts w:eastAsiaTheme="minorHAnsi"/>
                <w:lang w:val="en-US"/>
              </w:rPr>
              <w:t xml:space="preserve"> </w:t>
            </w:r>
            <w:r>
              <w:rPr>
                <w:rStyle w:val="Bodytext20"/>
                <w:rFonts w:eastAsiaTheme="minorHAnsi"/>
                <w:lang w:val="en-US"/>
              </w:rPr>
              <w:t>applying</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Pr="00C620FE">
              <w:rPr>
                <w:rStyle w:val="Bodytext20"/>
                <w:rFonts w:eastAsiaTheme="minorHAnsi"/>
                <w:lang w:val="en-US"/>
              </w:rPr>
              <w:t xml:space="preserve"> </w:t>
            </w:r>
            <w:r>
              <w:rPr>
                <w:rStyle w:val="Bodytext20"/>
                <w:rFonts w:eastAsiaTheme="minorHAnsi"/>
                <w:lang w:val="en-US"/>
              </w:rPr>
              <w:t>reasons for argument</w:t>
            </w:r>
          </w:p>
        </w:tc>
        <w:tc>
          <w:tcPr>
            <w:tcW w:w="2458" w:type="dxa"/>
            <w:tcBorders>
              <w:top w:val="single" w:sz="4" w:space="0" w:color="auto"/>
              <w:left w:val="single" w:sz="4" w:space="0" w:color="auto"/>
              <w:right w:val="single" w:sz="4" w:space="0" w:color="auto"/>
            </w:tcBorders>
            <w:shd w:val="clear" w:color="auto" w:fill="FFFFFF"/>
          </w:tcPr>
          <w:p w:rsidR="005065B4" w:rsidRPr="00C620FE" w:rsidRDefault="00C620FE" w:rsidP="00C620FE">
            <w:pPr>
              <w:framePr w:w="15634" w:wrap="notBeside" w:vAnchor="text" w:hAnchor="text" w:xAlign="center" w:y="1"/>
              <w:spacing w:line="312" w:lineRule="exact"/>
              <w:rPr>
                <w:lang w:val="en-US"/>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excellent skills in</w:t>
            </w:r>
            <w:r w:rsidRPr="00C620FE">
              <w:rPr>
                <w:rStyle w:val="Bodytext20"/>
                <w:rFonts w:eastAsiaTheme="minorHAnsi"/>
                <w:lang w:val="en-US"/>
              </w:rPr>
              <w:t xml:space="preserve"> </w:t>
            </w:r>
            <w:r>
              <w:rPr>
                <w:rStyle w:val="Bodytext20"/>
                <w:rFonts w:eastAsiaTheme="minorHAnsi"/>
                <w:lang w:val="en-US"/>
              </w:rPr>
              <w:t>applying</w:t>
            </w:r>
            <w:r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theories</w:t>
            </w:r>
            <w:r w:rsidRPr="00C620FE">
              <w:rPr>
                <w:rStyle w:val="Bodytext20"/>
                <w:rFonts w:eastAsiaTheme="minorHAnsi"/>
                <w:lang w:val="en-US"/>
              </w:rPr>
              <w:t xml:space="preserve"> </w:t>
            </w:r>
            <w:r>
              <w:rPr>
                <w:rStyle w:val="Bodytext20"/>
                <w:rFonts w:eastAsiaTheme="minorHAnsi"/>
                <w:lang w:val="en-US"/>
              </w:rPr>
              <w:t>in</w:t>
            </w:r>
            <w:r w:rsidRPr="00C620FE">
              <w:rPr>
                <w:rStyle w:val="Bodytext20"/>
                <w:rFonts w:eastAsiaTheme="minorHAnsi"/>
                <w:lang w:val="en-US"/>
              </w:rPr>
              <w:t xml:space="preserve"> </w:t>
            </w:r>
            <w:r>
              <w:rPr>
                <w:rStyle w:val="Bodytext20"/>
                <w:rFonts w:eastAsiaTheme="minorHAnsi"/>
                <w:lang w:val="en-US"/>
              </w:rPr>
              <w:t>the</w:t>
            </w:r>
            <w:r w:rsidRPr="00C620FE">
              <w:rPr>
                <w:rStyle w:val="Bodytext20"/>
                <w:rFonts w:eastAsiaTheme="minorHAnsi"/>
                <w:lang w:val="en-US"/>
              </w:rPr>
              <w:t xml:space="preserve"> </w:t>
            </w:r>
            <w:r>
              <w:rPr>
                <w:rStyle w:val="Bodytext20"/>
                <w:rFonts w:eastAsiaTheme="minorHAnsi"/>
                <w:lang w:val="en-US"/>
              </w:rPr>
              <w:t xml:space="preserve">sphere of social philosophy as </w:t>
            </w:r>
            <w:r w:rsidRPr="00C620FE">
              <w:rPr>
                <w:rStyle w:val="Bodytext20"/>
                <w:rFonts w:eastAsiaTheme="minorHAnsi"/>
                <w:lang w:val="en-US"/>
              </w:rPr>
              <w:t xml:space="preserve"> </w:t>
            </w:r>
            <w:r>
              <w:rPr>
                <w:rStyle w:val="Bodytext20"/>
                <w:rFonts w:eastAsiaTheme="minorHAnsi"/>
                <w:lang w:val="en-US"/>
              </w:rPr>
              <w:t>reasons for argument</w:t>
            </w:r>
          </w:p>
        </w:tc>
      </w:tr>
      <w:tr w:rsidR="005065B4" w:rsidRPr="00C620FE" w:rsidTr="00594806">
        <w:trPr>
          <w:trHeight w:hRule="exact" w:val="1574"/>
          <w:jc w:val="center"/>
        </w:trPr>
        <w:tc>
          <w:tcPr>
            <w:tcW w:w="1949" w:type="dxa"/>
            <w:vMerge/>
            <w:tcBorders>
              <w:left w:val="single" w:sz="4" w:space="0" w:color="auto"/>
              <w:bottom w:val="single" w:sz="4" w:space="0" w:color="auto"/>
            </w:tcBorders>
            <w:shd w:val="clear" w:color="auto" w:fill="FFFFFF"/>
          </w:tcPr>
          <w:p w:rsidR="005065B4" w:rsidRPr="00C620FE" w:rsidRDefault="005065B4" w:rsidP="005065B4">
            <w:pPr>
              <w:framePr w:w="15634" w:wrap="notBeside" w:vAnchor="text" w:hAnchor="text" w:xAlign="center" w:y="1"/>
              <w:rPr>
                <w:lang w:val="en-US"/>
              </w:rPr>
            </w:pPr>
          </w:p>
        </w:tc>
        <w:tc>
          <w:tcPr>
            <w:tcW w:w="2755" w:type="dxa"/>
            <w:tcBorders>
              <w:top w:val="single" w:sz="4" w:space="0" w:color="auto"/>
              <w:left w:val="single" w:sz="4" w:space="0" w:color="auto"/>
              <w:bottom w:val="single" w:sz="4" w:space="0" w:color="auto"/>
            </w:tcBorders>
            <w:shd w:val="clear" w:color="auto" w:fill="FFFFFF"/>
          </w:tcPr>
          <w:p w:rsidR="005065B4" w:rsidRDefault="00C620FE" w:rsidP="00C620FE">
            <w:pPr>
              <w:framePr w:w="15634" w:wrap="notBeside" w:vAnchor="text" w:hAnchor="text" w:xAlign="center" w:y="1"/>
              <w:spacing w:line="317" w:lineRule="exact"/>
            </w:pPr>
            <w:r>
              <w:rPr>
                <w:rStyle w:val="Bodytext2115ptBoldItalic"/>
                <w:rFonts w:eastAsiaTheme="minorHAnsi"/>
                <w:lang w:val="en-US"/>
              </w:rPr>
              <w:t>Know</w:t>
            </w:r>
            <w:r w:rsidR="005065B4" w:rsidRPr="00C620FE">
              <w:rPr>
                <w:rStyle w:val="Bodytext2115ptBoldItalic"/>
                <w:rFonts w:eastAsiaTheme="minorHAnsi"/>
                <w:lang w:val="en-US"/>
              </w:rPr>
              <w:t>:</w:t>
            </w:r>
            <w:r w:rsidR="005065B4" w:rsidRPr="00C620FE">
              <w:rPr>
                <w:rStyle w:val="Bodytext20"/>
                <w:rFonts w:eastAsiaTheme="minorHAnsi"/>
                <w:lang w:val="en-US"/>
              </w:rPr>
              <w:t xml:space="preserve"> </w:t>
            </w:r>
            <w:r>
              <w:rPr>
                <w:rStyle w:val="Bodytext20"/>
                <w:rFonts w:eastAsiaTheme="minorHAnsi"/>
                <w:lang w:val="en-US"/>
              </w:rPr>
              <w:t>modern</w:t>
            </w:r>
            <w:r w:rsidRPr="00C620FE">
              <w:rPr>
                <w:rStyle w:val="Bodytext20"/>
                <w:rFonts w:eastAsiaTheme="minorHAnsi"/>
                <w:lang w:val="en-US"/>
              </w:rPr>
              <w:t xml:space="preserve"> </w:t>
            </w:r>
            <w:r>
              <w:rPr>
                <w:rStyle w:val="Bodytext20"/>
                <w:rFonts w:eastAsiaTheme="minorHAnsi"/>
                <w:lang w:val="en-US"/>
              </w:rPr>
              <w:t xml:space="preserve">concepts and theories of social philosophy </w:t>
            </w:r>
            <w:r w:rsidR="005065B4" w:rsidRPr="00C620FE">
              <w:rPr>
                <w:rStyle w:val="Bodytext20"/>
                <w:rFonts w:eastAsiaTheme="minorHAnsi"/>
                <w:lang w:val="en-US"/>
              </w:rPr>
              <w:t>(</w:t>
            </w:r>
            <w:r>
              <w:rPr>
                <w:rStyle w:val="Bodytext20"/>
                <w:rFonts w:eastAsiaTheme="minorHAnsi"/>
                <w:lang w:val="en-US"/>
              </w:rPr>
              <w:t>PC</w:t>
            </w:r>
            <w:r w:rsidR="005065B4" w:rsidRPr="00C620FE">
              <w:rPr>
                <w:rStyle w:val="Bodytext20"/>
                <w:rFonts w:eastAsiaTheme="minorHAnsi"/>
                <w:lang w:val="en-US"/>
              </w:rPr>
              <w:t>-</w:t>
            </w:r>
            <w:r w:rsidR="005065B4" w:rsidRPr="00C620FE">
              <w:rPr>
                <w:rStyle w:val="Bodytext211ptSpacing1pt"/>
                <w:rFonts w:eastAsiaTheme="minorHAnsi"/>
                <w:lang w:val="en-US"/>
              </w:rPr>
              <w:t>1)-</w:t>
            </w:r>
            <w:r w:rsidR="005065B4">
              <w:rPr>
                <w:rStyle w:val="Bodytext211ptSpacing1pt"/>
                <w:rFonts w:eastAsiaTheme="minorHAnsi"/>
              </w:rPr>
              <w:t>П</w:t>
            </w:r>
          </w:p>
        </w:tc>
        <w:tc>
          <w:tcPr>
            <w:tcW w:w="2947" w:type="dxa"/>
            <w:tcBorders>
              <w:top w:val="single" w:sz="4" w:space="0" w:color="auto"/>
              <w:left w:val="single" w:sz="4" w:space="0" w:color="auto"/>
              <w:bottom w:val="single" w:sz="4" w:space="0" w:color="auto"/>
            </w:tcBorders>
            <w:shd w:val="clear" w:color="auto" w:fill="FFFFFF"/>
          </w:tcPr>
          <w:p w:rsidR="005065B4" w:rsidRPr="00C620FE" w:rsidRDefault="00C620FE" w:rsidP="005065B4">
            <w:pPr>
              <w:framePr w:w="15634" w:wrap="notBeside" w:vAnchor="text" w:hAnchor="text" w:xAlign="center" w:y="1"/>
              <w:spacing w:line="317" w:lineRule="exact"/>
              <w:rPr>
                <w:lang w:val="en-US"/>
              </w:rPr>
            </w:pPr>
            <w:r>
              <w:rPr>
                <w:rStyle w:val="Bodytext20"/>
                <w:rFonts w:eastAsiaTheme="minorHAnsi"/>
                <w:lang w:val="en-US"/>
              </w:rPr>
              <w:t>Learner does not know  modern</w:t>
            </w:r>
            <w:r w:rsidRPr="00C620FE">
              <w:rPr>
                <w:rStyle w:val="Bodytext20"/>
                <w:rFonts w:eastAsiaTheme="minorHAnsi"/>
                <w:lang w:val="en-US"/>
              </w:rPr>
              <w:t xml:space="preserve"> </w:t>
            </w:r>
            <w:r>
              <w:rPr>
                <w:rStyle w:val="Bodytext20"/>
                <w:rFonts w:eastAsiaTheme="minorHAnsi"/>
                <w:lang w:val="en-US"/>
              </w:rPr>
              <w:t>concepts and theories of social philosophy</w:t>
            </w:r>
          </w:p>
        </w:tc>
        <w:tc>
          <w:tcPr>
            <w:tcW w:w="2837" w:type="dxa"/>
            <w:tcBorders>
              <w:top w:val="single" w:sz="4" w:space="0" w:color="auto"/>
              <w:left w:val="single" w:sz="4" w:space="0" w:color="auto"/>
              <w:bottom w:val="single" w:sz="4" w:space="0" w:color="auto"/>
            </w:tcBorders>
            <w:shd w:val="clear" w:color="auto" w:fill="FFFFFF"/>
          </w:tcPr>
          <w:p w:rsidR="005065B4" w:rsidRPr="00C620FE" w:rsidRDefault="00C620FE" w:rsidP="00C620FE">
            <w:pPr>
              <w:framePr w:w="15634" w:wrap="notBeside" w:vAnchor="text" w:hAnchor="text" w:xAlign="center" w:y="1"/>
              <w:spacing w:line="317" w:lineRule="exact"/>
              <w:rPr>
                <w:lang w:val="en-US"/>
              </w:rPr>
            </w:pPr>
            <w:r>
              <w:rPr>
                <w:rStyle w:val="Bodytext20"/>
                <w:rFonts w:eastAsiaTheme="minorHAnsi"/>
                <w:lang w:val="en-US"/>
              </w:rPr>
              <w:t>Learner shows limited knowledge of modern</w:t>
            </w:r>
            <w:r w:rsidRPr="00C620FE">
              <w:rPr>
                <w:rStyle w:val="Bodytext20"/>
                <w:rFonts w:eastAsiaTheme="minorHAnsi"/>
                <w:lang w:val="en-US"/>
              </w:rPr>
              <w:t xml:space="preserve"> </w:t>
            </w:r>
            <w:r>
              <w:rPr>
                <w:rStyle w:val="Bodytext20"/>
                <w:rFonts w:eastAsiaTheme="minorHAnsi"/>
                <w:lang w:val="en-US"/>
              </w:rPr>
              <w:t>concepts and theories of social philosophy</w:t>
            </w:r>
          </w:p>
        </w:tc>
        <w:tc>
          <w:tcPr>
            <w:tcW w:w="2688" w:type="dxa"/>
            <w:tcBorders>
              <w:top w:val="single" w:sz="4" w:space="0" w:color="auto"/>
              <w:left w:val="single" w:sz="4" w:space="0" w:color="auto"/>
              <w:bottom w:val="single" w:sz="4" w:space="0" w:color="auto"/>
            </w:tcBorders>
            <w:shd w:val="clear" w:color="auto" w:fill="FFFFFF"/>
          </w:tcPr>
          <w:p w:rsidR="005065B4" w:rsidRPr="00C620FE" w:rsidRDefault="00C620FE" w:rsidP="00C620FE">
            <w:pPr>
              <w:framePr w:w="15634" w:wrap="notBeside" w:vAnchor="text" w:hAnchor="text" w:xAlign="center" w:y="1"/>
              <w:spacing w:line="317" w:lineRule="exact"/>
              <w:rPr>
                <w:lang w:val="en-US"/>
              </w:rPr>
            </w:pPr>
            <w:r>
              <w:rPr>
                <w:rStyle w:val="Bodytext20"/>
                <w:rFonts w:eastAsiaTheme="minorHAnsi"/>
                <w:lang w:val="en-US"/>
              </w:rPr>
              <w:t>Learner shows sufficient knowledge of modern</w:t>
            </w:r>
            <w:r w:rsidRPr="00C620FE">
              <w:rPr>
                <w:rStyle w:val="Bodytext20"/>
                <w:rFonts w:eastAsiaTheme="minorHAnsi"/>
                <w:lang w:val="en-US"/>
              </w:rPr>
              <w:t xml:space="preserve"> </w:t>
            </w:r>
            <w:r>
              <w:rPr>
                <w:rStyle w:val="Bodytext20"/>
                <w:rFonts w:eastAsiaTheme="minorHAnsi"/>
                <w:lang w:val="en-US"/>
              </w:rPr>
              <w:t>concepts and theories of social philosophy</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5065B4" w:rsidRPr="00C620FE" w:rsidRDefault="00C620FE" w:rsidP="00C620FE">
            <w:pPr>
              <w:framePr w:w="15634" w:wrap="notBeside" w:vAnchor="text" w:hAnchor="text" w:xAlign="center" w:y="1"/>
              <w:spacing w:line="317" w:lineRule="exact"/>
              <w:rPr>
                <w:lang w:val="en-US"/>
              </w:rPr>
            </w:pPr>
            <w:r>
              <w:rPr>
                <w:rStyle w:val="Bodytext20"/>
                <w:rFonts w:eastAsiaTheme="minorHAnsi"/>
                <w:lang w:val="en-US"/>
              </w:rPr>
              <w:t>Learner shows excellent knowledge of modern</w:t>
            </w:r>
            <w:r w:rsidRPr="00C620FE">
              <w:rPr>
                <w:rStyle w:val="Bodytext20"/>
                <w:rFonts w:eastAsiaTheme="minorHAnsi"/>
                <w:lang w:val="en-US"/>
              </w:rPr>
              <w:t xml:space="preserve"> </w:t>
            </w:r>
            <w:r>
              <w:rPr>
                <w:rStyle w:val="Bodytext20"/>
                <w:rFonts w:eastAsiaTheme="minorHAnsi"/>
                <w:lang w:val="en-US"/>
              </w:rPr>
              <w:t>concepts and theories of social philosophy</w:t>
            </w:r>
          </w:p>
        </w:tc>
      </w:tr>
    </w:tbl>
    <w:p w:rsidR="005065B4" w:rsidRPr="00C620FE" w:rsidRDefault="005065B4" w:rsidP="005065B4">
      <w:pPr>
        <w:framePr w:w="15634" w:wrap="notBeside" w:vAnchor="text" w:hAnchor="text" w:xAlign="center" w:y="1"/>
        <w:rPr>
          <w:sz w:val="2"/>
          <w:szCs w:val="2"/>
          <w:lang w:val="en-US"/>
        </w:rPr>
      </w:pPr>
    </w:p>
    <w:p w:rsidR="005065B4" w:rsidRPr="00C620FE" w:rsidRDefault="005065B4" w:rsidP="005065B4">
      <w:pPr>
        <w:rPr>
          <w:sz w:val="2"/>
          <w:szCs w:val="2"/>
          <w:lang w:val="en-US"/>
        </w:rPr>
      </w:pPr>
    </w:p>
    <w:p w:rsidR="005065B4" w:rsidRPr="00C620FE" w:rsidRDefault="005065B4" w:rsidP="005065B4">
      <w:pPr>
        <w:rPr>
          <w:sz w:val="2"/>
          <w:szCs w:val="2"/>
          <w:lang w:val="en-US"/>
        </w:rPr>
        <w:sectPr w:rsidR="005065B4" w:rsidRPr="00C620FE">
          <w:headerReference w:type="even" r:id="rId10"/>
          <w:headerReference w:type="default" r:id="rId11"/>
          <w:pgSz w:w="16840" w:h="11900" w:orient="landscape"/>
          <w:pgMar w:top="617" w:right="687" w:bottom="617" w:left="519" w:header="0" w:footer="3" w:gutter="0"/>
          <w:pgNumType w:start="8"/>
          <w:cols w:space="720"/>
          <w:noEndnote/>
          <w:docGrid w:linePitch="360"/>
        </w:sectPr>
      </w:pPr>
    </w:p>
    <w:p w:rsidR="000C4901" w:rsidRPr="00F055E6" w:rsidRDefault="000C4901" w:rsidP="000C4901">
      <w:pPr>
        <w:spacing w:after="0" w:line="240" w:lineRule="auto"/>
        <w:jc w:val="center"/>
        <w:rPr>
          <w:rStyle w:val="Headerorfooter0"/>
          <w:rFonts w:eastAsiaTheme="minorHAnsi"/>
          <w:bCs w:val="0"/>
          <w:lang w:val="en-US"/>
        </w:rPr>
      </w:pPr>
      <w:r w:rsidRPr="00F055E6">
        <w:rPr>
          <w:rStyle w:val="Headerorfooter0"/>
          <w:rFonts w:eastAsiaTheme="minorHAnsi"/>
          <w:bCs w:val="0"/>
          <w:lang w:val="en-US"/>
        </w:rPr>
        <w:lastRenderedPageBreak/>
        <w:t>PROFESSIONAL COMPETENCE CARD</w:t>
      </w:r>
    </w:p>
    <w:p w:rsidR="000C4901" w:rsidRPr="00F055E6" w:rsidRDefault="000C4901" w:rsidP="000C4901">
      <w:pPr>
        <w:spacing w:after="0" w:line="240" w:lineRule="auto"/>
        <w:jc w:val="center"/>
      </w:pPr>
      <w:r w:rsidRPr="00F055E6">
        <w:rPr>
          <w:rStyle w:val="Headerorfooter0"/>
          <w:rFonts w:eastAsiaTheme="minorHAnsi"/>
          <w:bCs w:val="0"/>
          <w:lang w:val="en-US"/>
        </w:rPr>
        <w:t>PC-</w:t>
      </w:r>
      <w:r>
        <w:rPr>
          <w:rStyle w:val="Headerorfooter0"/>
          <w:rFonts w:eastAsiaTheme="minorHAnsi"/>
          <w:bCs w:val="0"/>
          <w:lang w:val="en-US"/>
        </w:rPr>
        <w:t xml:space="preserve"> 4</w:t>
      </w:r>
    </w:p>
    <w:p w:rsidR="000C4901" w:rsidRPr="005065B4" w:rsidRDefault="000C4901" w:rsidP="000C4901">
      <w:pPr>
        <w:pStyle w:val="Bodytext50"/>
        <w:shd w:val="clear" w:color="auto" w:fill="auto"/>
        <w:spacing w:before="0" w:after="0" w:line="280" w:lineRule="exact"/>
        <w:ind w:right="260"/>
        <w:jc w:val="center"/>
        <w:rPr>
          <w:rStyle w:val="Headerorfooter0"/>
          <w:b w:val="0"/>
          <w:bCs w:val="0"/>
          <w:lang w:val="en-US"/>
        </w:rPr>
      </w:pPr>
    </w:p>
    <w:p w:rsidR="000C4901" w:rsidRDefault="000C4901" w:rsidP="000C4901">
      <w:pPr>
        <w:spacing w:after="0" w:line="240" w:lineRule="auto"/>
        <w:rPr>
          <w:rFonts w:ascii="Times New Roman" w:hAnsi="Times New Roman" w:cs="Times New Roman"/>
          <w:sz w:val="28"/>
          <w:szCs w:val="28"/>
        </w:rPr>
      </w:pPr>
      <w:r>
        <w:rPr>
          <w:rStyle w:val="Bodytext5Bold"/>
          <w:rFonts w:eastAsiaTheme="minorHAnsi"/>
          <w:lang w:val="en-US"/>
        </w:rPr>
        <w:t>Competence</w:t>
      </w:r>
      <w:r w:rsidRPr="005065B4">
        <w:rPr>
          <w:rStyle w:val="Bodytext5Bold"/>
          <w:rFonts w:eastAsiaTheme="minorHAnsi"/>
          <w:lang w:val="en-US"/>
        </w:rPr>
        <w:t>:</w:t>
      </w:r>
      <w:r w:rsidRPr="000C4901">
        <w:t xml:space="preserve"> </w:t>
      </w:r>
      <w:r w:rsidRPr="000C4901">
        <w:rPr>
          <w:rFonts w:ascii="Times New Roman" w:hAnsi="Times New Roman" w:cs="Times New Roman"/>
          <w:sz w:val="28"/>
          <w:szCs w:val="28"/>
        </w:rPr>
        <w:t>readiness to conduct expert and analytical work on ontological, methodological, epistemological and cognitive problems in other philosophical, general scientific and special scientific fields of knowledge, present its results in the form of scientific publications, reports and conclusions</w:t>
      </w:r>
    </w:p>
    <w:p w:rsidR="000C4901" w:rsidRDefault="000C4901" w:rsidP="000C4901">
      <w:pPr>
        <w:spacing w:after="0" w:line="240" w:lineRule="auto"/>
        <w:rPr>
          <w:rFonts w:ascii="Times New Roman" w:hAnsi="Times New Roman" w:cs="Times New Roman"/>
          <w:sz w:val="28"/>
          <w:szCs w:val="28"/>
        </w:rPr>
      </w:pPr>
    </w:p>
    <w:p w:rsidR="000C4901" w:rsidRDefault="000C4901" w:rsidP="000C4901">
      <w:pPr>
        <w:jc w:val="center"/>
        <w:rPr>
          <w:rFonts w:ascii="Times New Roman" w:hAnsi="Times New Roman" w:cs="Times New Roman"/>
          <w:b/>
          <w:color w:val="000000"/>
          <w:sz w:val="24"/>
          <w:szCs w:val="24"/>
          <w:lang w:val="en-US" w:eastAsia="ru-RU" w:bidi="ru-RU"/>
        </w:rPr>
      </w:pPr>
      <w:r w:rsidRPr="00A74E15">
        <w:rPr>
          <w:rFonts w:ascii="Times New Roman" w:hAnsi="Times New Roman" w:cs="Times New Roman"/>
          <w:b/>
          <w:color w:val="000000"/>
          <w:sz w:val="24"/>
          <w:szCs w:val="24"/>
          <w:lang w:val="en-US" w:eastAsia="ru-RU" w:bidi="ru-RU"/>
        </w:rPr>
        <w:t>CORRESPONDENCE OF COMPETENCE MASTERY STAGES (LEVELS)  TO THE LEARNING OUTCOMES</w:t>
      </w:r>
    </w:p>
    <w:p w:rsidR="000C4901" w:rsidRPr="00A74E15" w:rsidRDefault="000C4901" w:rsidP="000C4901">
      <w:pPr>
        <w:jc w:val="center"/>
        <w:rPr>
          <w:rFonts w:ascii="Times New Roman" w:hAnsi="Times New Roman" w:cs="Times New Roman"/>
          <w:b/>
          <w:sz w:val="24"/>
          <w:szCs w:val="24"/>
          <w:lang w:val="en-US"/>
        </w:rPr>
      </w:pPr>
      <w:r w:rsidRPr="00A74E15">
        <w:rPr>
          <w:rFonts w:ascii="Times New Roman" w:hAnsi="Times New Roman" w:cs="Times New Roman"/>
          <w:b/>
          <w:color w:val="000000"/>
          <w:sz w:val="24"/>
          <w:szCs w:val="24"/>
          <w:lang w:val="en-US" w:eastAsia="ru-RU" w:bidi="ru-RU"/>
        </w:rPr>
        <w:t>AND THEIR ASSESSMENT CRITERIA</w:t>
      </w:r>
    </w:p>
    <w:tbl>
      <w:tblPr>
        <w:tblW w:w="15021" w:type="dxa"/>
        <w:tblLayout w:type="fixed"/>
        <w:tblCellMar>
          <w:left w:w="10" w:type="dxa"/>
          <w:right w:w="10" w:type="dxa"/>
        </w:tblCellMar>
        <w:tblLook w:val="0000" w:firstRow="0" w:lastRow="0" w:firstColumn="0" w:lastColumn="0" w:noHBand="0" w:noVBand="0"/>
      </w:tblPr>
      <w:tblGrid>
        <w:gridCol w:w="1954"/>
        <w:gridCol w:w="2613"/>
        <w:gridCol w:w="2613"/>
        <w:gridCol w:w="2614"/>
        <w:gridCol w:w="2613"/>
        <w:gridCol w:w="2614"/>
      </w:tblGrid>
      <w:tr w:rsidR="000C4901" w:rsidTr="0045756C">
        <w:trPr>
          <w:trHeight w:hRule="exact" w:val="1454"/>
        </w:trPr>
        <w:tc>
          <w:tcPr>
            <w:tcW w:w="1954" w:type="dxa"/>
            <w:tcBorders>
              <w:top w:val="single" w:sz="4" w:space="0" w:color="auto"/>
              <w:left w:val="single" w:sz="4" w:space="0" w:color="auto"/>
            </w:tcBorders>
            <w:shd w:val="clear" w:color="auto" w:fill="FFFFFF"/>
            <w:vAlign w:val="center"/>
          </w:tcPr>
          <w:p w:rsidR="000C4901" w:rsidRPr="00BE2EA6" w:rsidRDefault="000C4901" w:rsidP="0045756C">
            <w:pPr>
              <w:jc w:val="center"/>
              <w:rPr>
                <w:lang w:val="en-US"/>
              </w:rPr>
            </w:pPr>
            <w:r>
              <w:rPr>
                <w:rStyle w:val="Bodytext2Bold"/>
                <w:rFonts w:eastAsiaTheme="minorHAnsi"/>
                <w:lang w:val="en-US"/>
              </w:rPr>
              <w:t>Competence mastery stage (level)</w:t>
            </w:r>
          </w:p>
        </w:tc>
        <w:tc>
          <w:tcPr>
            <w:tcW w:w="2613" w:type="dxa"/>
            <w:tcBorders>
              <w:top w:val="single" w:sz="4" w:space="0" w:color="auto"/>
              <w:left w:val="single" w:sz="4" w:space="0" w:color="auto"/>
            </w:tcBorders>
            <w:shd w:val="clear" w:color="auto" w:fill="FFFFFF"/>
            <w:vAlign w:val="center"/>
          </w:tcPr>
          <w:p w:rsidR="000C4901" w:rsidRPr="00BE2EA6" w:rsidRDefault="000C4901" w:rsidP="0045756C">
            <w:pPr>
              <w:jc w:val="center"/>
              <w:rPr>
                <w:lang w:val="en-US"/>
              </w:rPr>
            </w:pPr>
            <w:r>
              <w:rPr>
                <w:rStyle w:val="Bodytext2Bold"/>
                <w:rFonts w:eastAsiaTheme="minorHAnsi"/>
                <w:lang w:val="en-US"/>
              </w:rPr>
              <w:t>Learning</w:t>
            </w:r>
            <w:r w:rsidRPr="00BE2EA6">
              <w:rPr>
                <w:rStyle w:val="Bodytext2Bold"/>
                <w:rFonts w:eastAsiaTheme="minorHAnsi"/>
                <w:lang w:val="en-US"/>
              </w:rPr>
              <w:t xml:space="preserve"> </w:t>
            </w:r>
            <w:r>
              <w:rPr>
                <w:rStyle w:val="Bodytext2Bold"/>
                <w:rFonts w:eastAsiaTheme="minorHAnsi"/>
                <w:lang w:val="en-US"/>
              </w:rPr>
              <w:t>outcomes</w:t>
            </w:r>
            <w:r w:rsidRPr="00BE2EA6">
              <w:rPr>
                <w:rStyle w:val="Bodytext2Bold"/>
                <w:rFonts w:eastAsiaTheme="minorHAnsi"/>
                <w:lang w:val="en-US"/>
              </w:rPr>
              <w:t xml:space="preserve">  (</w:t>
            </w:r>
            <w:r>
              <w:rPr>
                <w:rStyle w:val="Bodytext2Bold"/>
                <w:rFonts w:eastAsiaTheme="minorHAnsi"/>
                <w:lang w:val="en-US"/>
              </w:rPr>
              <w:t>competence mastery level indicators)</w:t>
            </w:r>
          </w:p>
        </w:tc>
        <w:tc>
          <w:tcPr>
            <w:tcW w:w="2613" w:type="dxa"/>
            <w:tcBorders>
              <w:top w:val="single" w:sz="4" w:space="0" w:color="auto"/>
              <w:left w:val="single" w:sz="4" w:space="0" w:color="auto"/>
            </w:tcBorders>
            <w:shd w:val="clear" w:color="auto" w:fill="FFFFFF"/>
            <w:vAlign w:val="center"/>
          </w:tcPr>
          <w:p w:rsidR="000C4901" w:rsidRDefault="000C4901" w:rsidP="0045756C">
            <w:pPr>
              <w:spacing w:line="240" w:lineRule="exact"/>
              <w:jc w:val="center"/>
            </w:pPr>
            <w:r>
              <w:rPr>
                <w:rStyle w:val="Bodytext2Bold"/>
                <w:rFonts w:eastAsiaTheme="minorHAnsi"/>
              </w:rPr>
              <w:t>2 (</w:t>
            </w:r>
            <w:r>
              <w:rPr>
                <w:rStyle w:val="Bodytext2Bold"/>
                <w:rFonts w:eastAsiaTheme="minorHAnsi"/>
                <w:lang w:val="en-US"/>
              </w:rPr>
              <w:t>unsatisfactory/ fail</w:t>
            </w:r>
            <w:r>
              <w:rPr>
                <w:rStyle w:val="Bodytext2Bold"/>
                <w:rFonts w:eastAsiaTheme="minorHAnsi"/>
              </w:rPr>
              <w:t>)</w:t>
            </w:r>
          </w:p>
        </w:tc>
        <w:tc>
          <w:tcPr>
            <w:tcW w:w="2614" w:type="dxa"/>
            <w:tcBorders>
              <w:top w:val="single" w:sz="4" w:space="0" w:color="auto"/>
              <w:left w:val="single" w:sz="4" w:space="0" w:color="auto"/>
            </w:tcBorders>
            <w:shd w:val="clear" w:color="auto" w:fill="FFFFFF"/>
            <w:vAlign w:val="center"/>
          </w:tcPr>
          <w:p w:rsidR="000C4901" w:rsidRDefault="000C4901" w:rsidP="0045756C">
            <w:pPr>
              <w:spacing w:line="240" w:lineRule="exact"/>
              <w:jc w:val="center"/>
            </w:pPr>
            <w:r>
              <w:rPr>
                <w:rStyle w:val="Bodytext2Bold"/>
                <w:rFonts w:eastAsiaTheme="minorHAnsi"/>
              </w:rPr>
              <w:t>3</w:t>
            </w:r>
            <w:r>
              <w:rPr>
                <w:rStyle w:val="Bodytext2Bold"/>
                <w:rFonts w:eastAsiaTheme="minorHAnsi"/>
                <w:lang w:val="en-US"/>
              </w:rPr>
              <w:t xml:space="preserve"> </w:t>
            </w:r>
            <w:r>
              <w:rPr>
                <w:rStyle w:val="Bodytext2Bold"/>
                <w:rFonts w:eastAsiaTheme="minorHAnsi"/>
              </w:rPr>
              <w:t>(</w:t>
            </w:r>
            <w:r>
              <w:rPr>
                <w:rStyle w:val="Bodytext2Bold"/>
                <w:rFonts w:eastAsiaTheme="minorHAnsi"/>
                <w:lang w:val="en-US"/>
              </w:rPr>
              <w:t>satisfactory</w:t>
            </w:r>
            <w:r>
              <w:rPr>
                <w:rStyle w:val="Bodytext2Bold"/>
                <w:rFonts w:eastAsiaTheme="minorHAnsi"/>
              </w:rPr>
              <w:t>)</w:t>
            </w:r>
          </w:p>
        </w:tc>
        <w:tc>
          <w:tcPr>
            <w:tcW w:w="2613" w:type="dxa"/>
            <w:tcBorders>
              <w:top w:val="single" w:sz="4" w:space="0" w:color="auto"/>
              <w:left w:val="single" w:sz="4" w:space="0" w:color="auto"/>
            </w:tcBorders>
            <w:shd w:val="clear" w:color="auto" w:fill="FFFFFF"/>
            <w:vAlign w:val="center"/>
          </w:tcPr>
          <w:p w:rsidR="000C4901" w:rsidRDefault="000C4901" w:rsidP="0045756C">
            <w:pPr>
              <w:spacing w:line="240" w:lineRule="exact"/>
              <w:jc w:val="center"/>
            </w:pPr>
            <w:r>
              <w:rPr>
                <w:rStyle w:val="Bodytext2Bold"/>
                <w:rFonts w:eastAsiaTheme="minorHAnsi"/>
              </w:rPr>
              <w:t>4 (</w:t>
            </w:r>
            <w:r>
              <w:rPr>
                <w:rStyle w:val="Bodytext2Bold"/>
                <w:rFonts w:eastAsiaTheme="minorHAnsi"/>
                <w:lang w:val="en-US"/>
              </w:rPr>
              <w:t>good</w:t>
            </w:r>
            <w:r>
              <w:rPr>
                <w:rStyle w:val="Bodytext2Bold"/>
                <w:rFonts w:eastAsiaTheme="minorHAnsi"/>
              </w:rPr>
              <w:t>)</w:t>
            </w:r>
          </w:p>
        </w:tc>
        <w:tc>
          <w:tcPr>
            <w:tcW w:w="2614" w:type="dxa"/>
            <w:tcBorders>
              <w:top w:val="single" w:sz="4" w:space="0" w:color="auto"/>
              <w:left w:val="single" w:sz="4" w:space="0" w:color="auto"/>
              <w:right w:val="single" w:sz="4" w:space="0" w:color="auto"/>
            </w:tcBorders>
            <w:shd w:val="clear" w:color="auto" w:fill="FFFFFF"/>
            <w:vAlign w:val="center"/>
          </w:tcPr>
          <w:p w:rsidR="000C4901" w:rsidRDefault="000C4901" w:rsidP="0045756C">
            <w:pPr>
              <w:spacing w:line="240" w:lineRule="exact"/>
              <w:jc w:val="center"/>
            </w:pPr>
            <w:r>
              <w:rPr>
                <w:rStyle w:val="Bodytext2Bold"/>
                <w:rFonts w:eastAsiaTheme="minorHAnsi"/>
              </w:rPr>
              <w:t>5 (</w:t>
            </w:r>
            <w:r>
              <w:rPr>
                <w:rStyle w:val="Bodytext2Bold"/>
                <w:rFonts w:eastAsiaTheme="minorHAnsi"/>
                <w:lang w:val="en-US"/>
              </w:rPr>
              <w:t>excellent</w:t>
            </w:r>
            <w:r>
              <w:rPr>
                <w:rStyle w:val="Bodytext2Bold"/>
                <w:rFonts w:eastAsiaTheme="minorHAnsi"/>
              </w:rPr>
              <w:t>)</w:t>
            </w:r>
          </w:p>
        </w:tc>
      </w:tr>
      <w:tr w:rsidR="000C4901" w:rsidRPr="00E000AA" w:rsidTr="0045756C">
        <w:trPr>
          <w:trHeight w:hRule="exact" w:val="2107"/>
        </w:trPr>
        <w:tc>
          <w:tcPr>
            <w:tcW w:w="1954" w:type="dxa"/>
            <w:tcBorders>
              <w:top w:val="single" w:sz="4" w:space="0" w:color="auto"/>
              <w:left w:val="single" w:sz="4" w:space="0" w:color="auto"/>
            </w:tcBorders>
            <w:shd w:val="clear" w:color="auto" w:fill="FFFFFF"/>
          </w:tcPr>
          <w:p w:rsidR="000C4901" w:rsidRPr="005065B4" w:rsidRDefault="000C4901" w:rsidP="0045756C">
            <w:pPr>
              <w:spacing w:line="322" w:lineRule="exact"/>
              <w:rPr>
                <w:lang w:val="en-US"/>
              </w:rPr>
            </w:pPr>
            <w:r>
              <w:rPr>
                <w:rStyle w:val="Bodytext20"/>
                <w:rFonts w:eastAsiaTheme="minorHAnsi"/>
                <w:lang w:val="en-US"/>
              </w:rPr>
              <w:t>Entrance level</w:t>
            </w:r>
            <w:r>
              <w:rPr>
                <w:rStyle w:val="Bodytext20"/>
                <w:rFonts w:eastAsiaTheme="minorHAnsi"/>
              </w:rPr>
              <w:t xml:space="preserve"> </w:t>
            </w:r>
            <w:r>
              <w:rPr>
                <w:rStyle w:val="Bodytext2Bold"/>
                <w:rFonts w:eastAsiaTheme="minorHAnsi"/>
              </w:rPr>
              <w:t>(</w:t>
            </w:r>
            <w:r>
              <w:rPr>
                <w:rStyle w:val="Bodytext2Bold"/>
                <w:rFonts w:eastAsiaTheme="minorHAnsi"/>
                <w:lang w:val="en-US"/>
              </w:rPr>
              <w:t>PC</w:t>
            </w:r>
            <w:r w:rsidR="007107AC">
              <w:rPr>
                <w:rStyle w:val="Bodytext2Bold"/>
                <w:rFonts w:eastAsiaTheme="minorHAnsi"/>
              </w:rPr>
              <w:t>-4</w:t>
            </w:r>
            <w:r>
              <w:rPr>
                <w:rStyle w:val="Bodytext2Bold"/>
                <w:rFonts w:eastAsiaTheme="minorHAnsi"/>
              </w:rPr>
              <w:t>)</w:t>
            </w:r>
            <w:r>
              <w:rPr>
                <w:rStyle w:val="Bodytext2Bold"/>
                <w:rFonts w:eastAsiaTheme="minorHAnsi"/>
                <w:lang w:val="en-US"/>
              </w:rPr>
              <w:t>- I</w:t>
            </w:r>
          </w:p>
        </w:tc>
        <w:tc>
          <w:tcPr>
            <w:tcW w:w="2613" w:type="dxa"/>
            <w:tcBorders>
              <w:top w:val="single" w:sz="4" w:space="0" w:color="auto"/>
              <w:left w:val="single" w:sz="4" w:space="0" w:color="auto"/>
            </w:tcBorders>
            <w:shd w:val="clear" w:color="auto" w:fill="FFFFFF"/>
          </w:tcPr>
          <w:p w:rsidR="000C4901" w:rsidRPr="00E000AA" w:rsidRDefault="000C4901" w:rsidP="0045756C">
            <w:pPr>
              <w:spacing w:line="317" w:lineRule="exact"/>
              <w:rPr>
                <w:lang w:val="ru-RU"/>
              </w:rPr>
            </w:pPr>
            <w:r>
              <w:rPr>
                <w:rStyle w:val="Bodytext2115ptBoldItalic"/>
                <w:rFonts w:eastAsiaTheme="minorHAnsi"/>
                <w:lang w:val="en-US"/>
              </w:rPr>
              <w:t>Show</w:t>
            </w:r>
            <w:r w:rsidRPr="00E000AA">
              <w:rPr>
                <w:rStyle w:val="Bodytext2115ptBoldItalic"/>
                <w:rFonts w:eastAsiaTheme="minorHAnsi"/>
                <w:lang w:val="en-US"/>
              </w:rPr>
              <w:t xml:space="preserve"> </w:t>
            </w:r>
            <w:r>
              <w:rPr>
                <w:rStyle w:val="Bodytext2115ptBoldItalic"/>
                <w:rFonts w:eastAsiaTheme="minorHAnsi"/>
                <w:lang w:val="en-US"/>
              </w:rPr>
              <w:t>competence</w:t>
            </w:r>
            <w:r w:rsidRPr="00E000AA">
              <w:rPr>
                <w:rStyle w:val="Bodytext2115ptBoldItalic"/>
                <w:rFonts w:eastAsiaTheme="minorHAnsi"/>
                <w:lang w:val="en-US"/>
              </w:rPr>
              <w:t xml:space="preserve"> </w:t>
            </w:r>
            <w:r>
              <w:rPr>
                <w:rStyle w:val="Bodytext2115ptBoldItalic"/>
                <w:rFonts w:eastAsiaTheme="minorHAnsi"/>
                <w:lang w:val="en-US"/>
              </w:rPr>
              <w:t>in</w:t>
            </w:r>
            <w:r w:rsidRPr="00E000AA">
              <w:rPr>
                <w:rStyle w:val="Bodytext2115ptBoldItalic"/>
                <w:rFonts w:eastAsiaTheme="minorHAnsi"/>
                <w:lang w:val="en-US"/>
              </w:rPr>
              <w:t>:</w:t>
            </w:r>
            <w:r w:rsidRPr="00E000AA">
              <w:rPr>
                <w:rStyle w:val="Bodytext20"/>
                <w:rFonts w:eastAsiaTheme="minorHAnsi"/>
                <w:lang w:val="en-US"/>
              </w:rPr>
              <w:t xml:space="preserve"> </w:t>
            </w:r>
            <w:r>
              <w:t xml:space="preserve"> </w:t>
            </w:r>
            <w:r w:rsidRPr="00E000AA">
              <w:rPr>
                <w:rStyle w:val="Bodytext20"/>
                <w:rFonts w:eastAsiaTheme="minorHAnsi"/>
                <w:lang w:val="en-US"/>
              </w:rPr>
              <w:t xml:space="preserve">primary skills of analysis and adaptation of theoretical material for public presentation . </w:t>
            </w:r>
            <w:r>
              <w:rPr>
                <w:rStyle w:val="Bodytext20"/>
                <w:rFonts w:eastAsiaTheme="minorHAnsi"/>
              </w:rPr>
              <w:t>(</w:t>
            </w:r>
            <w:r>
              <w:rPr>
                <w:rStyle w:val="Bodytext20"/>
                <w:rFonts w:eastAsiaTheme="minorHAnsi"/>
                <w:lang w:val="en-US"/>
              </w:rPr>
              <w:t>PC</w:t>
            </w:r>
            <w:r w:rsidR="007107AC">
              <w:rPr>
                <w:rStyle w:val="Bodytext20"/>
                <w:rFonts w:eastAsiaTheme="minorHAnsi"/>
              </w:rPr>
              <w:t>-4</w:t>
            </w:r>
            <w:r>
              <w:rPr>
                <w:rStyle w:val="Bodytext20"/>
                <w:rFonts w:eastAsiaTheme="minorHAnsi"/>
              </w:rPr>
              <w:t>)-1</w:t>
            </w:r>
          </w:p>
        </w:tc>
        <w:tc>
          <w:tcPr>
            <w:tcW w:w="2613" w:type="dxa"/>
            <w:tcBorders>
              <w:top w:val="single" w:sz="4" w:space="0" w:color="auto"/>
              <w:left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does</w:t>
            </w:r>
            <w:r w:rsidRPr="00E000AA">
              <w:rPr>
                <w:rStyle w:val="Bodytext20"/>
                <w:rFonts w:eastAsiaTheme="minorHAnsi"/>
                <w:lang w:val="en-US"/>
              </w:rPr>
              <w:t xml:space="preserve"> </w:t>
            </w:r>
            <w:r>
              <w:rPr>
                <w:rStyle w:val="Bodytext20"/>
                <w:rFonts w:eastAsiaTheme="minorHAnsi"/>
                <w:lang w:val="en-US"/>
              </w:rPr>
              <w:t>not</w:t>
            </w:r>
            <w:r w:rsidRPr="00E000AA">
              <w:rPr>
                <w:rStyle w:val="Bodytext20"/>
                <w:rFonts w:eastAsiaTheme="minorHAnsi"/>
                <w:lang w:val="en-US"/>
              </w:rPr>
              <w:t xml:space="preserve"> </w:t>
            </w:r>
            <w:r>
              <w:rPr>
                <w:rStyle w:val="Bodytext20"/>
                <w:rFonts w:eastAsiaTheme="minorHAnsi"/>
                <w:lang w:val="en-US"/>
              </w:rPr>
              <w:t>show</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r>
              <w:rPr>
                <w:rStyle w:val="Bodytext20"/>
                <w:rFonts w:eastAsiaTheme="minorHAnsi"/>
                <w:lang w:val="en-US"/>
              </w:rPr>
              <w:t>.</w:t>
            </w:r>
          </w:p>
        </w:tc>
        <w:tc>
          <w:tcPr>
            <w:tcW w:w="2614" w:type="dxa"/>
            <w:tcBorders>
              <w:top w:val="single" w:sz="4" w:space="0" w:color="auto"/>
              <w:left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limited</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 .</w:t>
            </w:r>
          </w:p>
        </w:tc>
        <w:tc>
          <w:tcPr>
            <w:tcW w:w="2613" w:type="dxa"/>
            <w:tcBorders>
              <w:top w:val="single" w:sz="4" w:space="0" w:color="auto"/>
              <w:left w:val="single" w:sz="4" w:space="0" w:color="auto"/>
            </w:tcBorders>
            <w:shd w:val="clear" w:color="auto" w:fill="FFFFFF"/>
          </w:tcPr>
          <w:p w:rsidR="000C4901" w:rsidRPr="00E000AA" w:rsidRDefault="000C4901" w:rsidP="0045756C">
            <w:pPr>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shows basic</w:t>
            </w:r>
            <w:r w:rsidRPr="00E000AA">
              <w:rPr>
                <w:rStyle w:val="Bodytext20"/>
                <w:rFonts w:eastAsiaTheme="minorHAnsi"/>
                <w:lang w:val="en-US"/>
              </w:rPr>
              <w:t xml:space="preserve"> </w:t>
            </w:r>
            <w:r>
              <w:rPr>
                <w:rStyle w:val="Bodytext20"/>
                <w:rFonts w:eastAsiaTheme="minorHAnsi"/>
                <w:lang w:val="en-US"/>
              </w:rPr>
              <w:t>competence</w:t>
            </w:r>
            <w:r w:rsidRPr="00E000AA">
              <w:rPr>
                <w:rStyle w:val="Bodytext20"/>
                <w:rFonts w:eastAsiaTheme="minorHAnsi"/>
                <w:lang w:val="en-US"/>
              </w:rPr>
              <w:t xml:space="preserve"> </w:t>
            </w:r>
            <w:r>
              <w:rPr>
                <w:rStyle w:val="Bodytext20"/>
                <w:rFonts w:eastAsiaTheme="minorHAnsi"/>
                <w:lang w:val="en-US"/>
              </w:rPr>
              <w:t>in</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 .</w:t>
            </w:r>
          </w:p>
        </w:tc>
        <w:tc>
          <w:tcPr>
            <w:tcW w:w="2614" w:type="dxa"/>
            <w:tcBorders>
              <w:top w:val="single" w:sz="4" w:space="0" w:color="auto"/>
              <w:left w:val="single" w:sz="4" w:space="0" w:color="auto"/>
              <w:right w:val="single" w:sz="4" w:space="0" w:color="auto"/>
            </w:tcBorders>
            <w:shd w:val="clear" w:color="auto" w:fill="FFFFFF"/>
          </w:tcPr>
          <w:p w:rsidR="000C4901" w:rsidRPr="00E000AA" w:rsidRDefault="000C4901" w:rsidP="0045756C">
            <w:pPr>
              <w:spacing w:line="312" w:lineRule="exact"/>
              <w:rPr>
                <w:lang w:val="en-US"/>
              </w:rPr>
            </w:pPr>
            <w:r>
              <w:rPr>
                <w:rStyle w:val="Bodytext20"/>
                <w:rFonts w:eastAsiaTheme="minorHAnsi"/>
                <w:lang w:val="en-US"/>
              </w:rPr>
              <w:t>Learner</w:t>
            </w:r>
            <w:r w:rsidRPr="00E000AA">
              <w:rPr>
                <w:rStyle w:val="Bodytext20"/>
                <w:rFonts w:eastAsiaTheme="minorHAnsi"/>
                <w:lang w:val="en-US"/>
              </w:rPr>
              <w:t xml:space="preserve"> </w:t>
            </w:r>
            <w:r>
              <w:rPr>
                <w:rStyle w:val="Bodytext20"/>
                <w:rFonts w:eastAsiaTheme="minorHAnsi"/>
                <w:lang w:val="en-US"/>
              </w:rPr>
              <w:t>effortlessly uses</w:t>
            </w:r>
            <w:r w:rsidRPr="00E000AA">
              <w:rPr>
                <w:rStyle w:val="Bodytext20"/>
                <w:rFonts w:eastAsiaTheme="minorHAnsi"/>
                <w:lang w:val="en-US"/>
              </w:rPr>
              <w:t xml:space="preserve"> </w:t>
            </w:r>
            <w:r>
              <w:t xml:space="preserve"> </w:t>
            </w:r>
            <w:r w:rsidRPr="00E000AA">
              <w:rPr>
                <w:rStyle w:val="Bodytext20"/>
                <w:rFonts w:eastAsiaTheme="minorHAnsi"/>
                <w:lang w:val="en-US"/>
              </w:rPr>
              <w:t>primary skills of analysis and adaptation of theoretical material for public presentation</w:t>
            </w:r>
          </w:p>
        </w:tc>
      </w:tr>
      <w:tr w:rsidR="000C4901" w:rsidRPr="00E000AA" w:rsidTr="0045756C">
        <w:trPr>
          <w:trHeight w:hRule="exact" w:val="1925"/>
        </w:trPr>
        <w:tc>
          <w:tcPr>
            <w:tcW w:w="1954" w:type="dxa"/>
            <w:tcBorders>
              <w:left w:val="single" w:sz="4" w:space="0" w:color="auto"/>
              <w:bottom w:val="single" w:sz="4" w:space="0" w:color="auto"/>
            </w:tcBorders>
            <w:shd w:val="clear" w:color="auto" w:fill="FFFFFF"/>
          </w:tcPr>
          <w:p w:rsidR="000C4901" w:rsidRPr="00E000AA" w:rsidRDefault="000C4901" w:rsidP="0045756C">
            <w:pPr>
              <w:rPr>
                <w:sz w:val="10"/>
                <w:szCs w:val="10"/>
                <w:lang w:val="en-US"/>
              </w:rPr>
            </w:pPr>
          </w:p>
        </w:tc>
        <w:tc>
          <w:tcPr>
            <w:tcW w:w="2613" w:type="dxa"/>
            <w:tcBorders>
              <w:top w:val="single" w:sz="4" w:space="0" w:color="auto"/>
              <w:left w:val="single" w:sz="4" w:space="0" w:color="auto"/>
              <w:bottom w:val="single" w:sz="4" w:space="0" w:color="auto"/>
            </w:tcBorders>
            <w:shd w:val="clear" w:color="auto" w:fill="FFFFFF"/>
          </w:tcPr>
          <w:p w:rsidR="000C4901" w:rsidRPr="00E000AA" w:rsidRDefault="000C4901" w:rsidP="007107AC">
            <w:pPr>
              <w:spacing w:line="317" w:lineRule="exact"/>
              <w:rPr>
                <w:lang w:val="en-US"/>
              </w:rPr>
            </w:pPr>
            <w:r>
              <w:rPr>
                <w:rStyle w:val="Bodytext2115ptBoldItalic"/>
                <w:rFonts w:eastAsiaTheme="minorHAnsi"/>
                <w:lang w:val="en-US"/>
              </w:rPr>
              <w:t>Be</w:t>
            </w:r>
            <w:r w:rsidRPr="00E000AA">
              <w:rPr>
                <w:rStyle w:val="Bodytext2115ptBoldItalic"/>
                <w:rFonts w:eastAsiaTheme="minorHAnsi"/>
                <w:lang w:val="en-US"/>
              </w:rPr>
              <w:t xml:space="preserve"> </w:t>
            </w:r>
            <w:r>
              <w:rPr>
                <w:rStyle w:val="Bodytext2115ptBoldItalic"/>
                <w:rFonts w:eastAsiaTheme="minorHAnsi"/>
                <w:lang w:val="en-US"/>
              </w:rPr>
              <w:t>able</w:t>
            </w:r>
            <w:r w:rsidRPr="00E000AA">
              <w:rPr>
                <w:rStyle w:val="Bodytext2115ptBoldItalic"/>
                <w:rFonts w:eastAsiaTheme="minorHAnsi"/>
                <w:lang w:val="en-US"/>
              </w:rPr>
              <w:t xml:space="preserve"> </w:t>
            </w:r>
            <w:r>
              <w:rPr>
                <w:rStyle w:val="Bodytext2115ptBoldItalic"/>
                <w:rFonts w:eastAsiaTheme="minorHAnsi"/>
                <w:lang w:val="en-US"/>
              </w:rPr>
              <w:t>to</w:t>
            </w:r>
            <w:r w:rsidRPr="00E000AA">
              <w:rPr>
                <w:rStyle w:val="Bodytext2115ptBoldItalic"/>
                <w:rFonts w:eastAsiaTheme="minorHAnsi"/>
                <w:lang w:val="en-US"/>
              </w:rPr>
              <w:t>:</w:t>
            </w:r>
            <w:r w:rsidRPr="00E000AA">
              <w:rPr>
                <w:rStyle w:val="Bodytext20"/>
                <w:rFonts w:eastAsiaTheme="minorHAnsi"/>
                <w:lang w:val="en-US"/>
              </w:rPr>
              <w:t xml:space="preserve"> </w:t>
            </w:r>
            <w:r w:rsidR="007107AC">
              <w:rPr>
                <w:rStyle w:val="Bodytext20"/>
                <w:rFonts w:eastAsiaTheme="minorHAnsi"/>
                <w:lang w:val="en-US"/>
              </w:rPr>
              <w:t xml:space="preserve">carry out analytical work in the sphere of specific scientific knowledge </w:t>
            </w:r>
            <w:r w:rsidRPr="00E000AA">
              <w:rPr>
                <w:rStyle w:val="Bodytext20"/>
                <w:rFonts w:eastAsiaTheme="minorHAnsi"/>
                <w:lang w:val="en-US"/>
              </w:rPr>
              <w:t>(</w:t>
            </w:r>
            <w:r>
              <w:rPr>
                <w:rStyle w:val="Bodytext20"/>
                <w:rFonts w:eastAsiaTheme="minorHAnsi"/>
                <w:lang w:val="en-US"/>
              </w:rPr>
              <w:t>PC</w:t>
            </w:r>
            <w:r w:rsidRPr="00E000AA">
              <w:rPr>
                <w:rStyle w:val="Bodytext20"/>
                <w:rFonts w:eastAsiaTheme="minorHAnsi"/>
                <w:lang w:val="en-US"/>
              </w:rPr>
              <w:t>-</w:t>
            </w:r>
            <w:r w:rsidR="00E47AC2">
              <w:rPr>
                <w:rStyle w:val="Bodytext20"/>
                <w:rFonts w:eastAsiaTheme="minorHAnsi"/>
                <w:lang w:val="en-US"/>
              </w:rPr>
              <w:t>4</w:t>
            </w:r>
            <w:r w:rsidRPr="00E000AA">
              <w:rPr>
                <w:rStyle w:val="Bodytext20"/>
                <w:rFonts w:eastAsiaTheme="minorHAnsi"/>
                <w:lang w:val="en-US"/>
              </w:rPr>
              <w:t>) -1</w:t>
            </w:r>
          </w:p>
        </w:tc>
        <w:tc>
          <w:tcPr>
            <w:tcW w:w="2613" w:type="dxa"/>
            <w:tcBorders>
              <w:top w:val="single" w:sz="4" w:space="0" w:color="auto"/>
              <w:left w:val="single" w:sz="4" w:space="0" w:color="auto"/>
              <w:bottom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 xml:space="preserve">Learner does not know how to </w:t>
            </w:r>
            <w:r w:rsidR="007107AC">
              <w:rPr>
                <w:rStyle w:val="Bodytext20"/>
                <w:rFonts w:eastAsiaTheme="minorHAnsi"/>
                <w:lang w:val="en-US"/>
              </w:rPr>
              <w:t>carry out analytical work in the sphere of specific scientific knowledge</w:t>
            </w:r>
          </w:p>
        </w:tc>
        <w:tc>
          <w:tcPr>
            <w:tcW w:w="2614" w:type="dxa"/>
            <w:tcBorders>
              <w:top w:val="single" w:sz="4" w:space="0" w:color="auto"/>
              <w:left w:val="single" w:sz="4" w:space="0" w:color="auto"/>
              <w:bottom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 xml:space="preserve">Learner shows limited ability to </w:t>
            </w:r>
            <w:r w:rsidR="007107AC">
              <w:rPr>
                <w:rStyle w:val="Bodytext20"/>
                <w:rFonts w:eastAsiaTheme="minorHAnsi"/>
                <w:lang w:val="en-US"/>
              </w:rPr>
              <w:t>carry out analytical work in the sphere of specific scientific knowledge</w:t>
            </w:r>
          </w:p>
        </w:tc>
        <w:tc>
          <w:tcPr>
            <w:tcW w:w="2613" w:type="dxa"/>
            <w:tcBorders>
              <w:top w:val="single" w:sz="4" w:space="0" w:color="auto"/>
              <w:left w:val="single" w:sz="4" w:space="0" w:color="auto"/>
              <w:bottom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 xml:space="preserve">Learner shows sufficient ability to </w:t>
            </w:r>
            <w:r w:rsidR="007107AC">
              <w:rPr>
                <w:rStyle w:val="Bodytext20"/>
                <w:rFonts w:eastAsiaTheme="minorHAnsi"/>
                <w:lang w:val="en-US"/>
              </w:rPr>
              <w:t>carry out analytical work in the sphere of specific scientific knowledge</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E000AA" w:rsidRDefault="000C4901" w:rsidP="0045756C">
            <w:pPr>
              <w:spacing w:line="317" w:lineRule="exact"/>
              <w:rPr>
                <w:lang w:val="en-US"/>
              </w:rPr>
            </w:pPr>
            <w:r>
              <w:rPr>
                <w:rStyle w:val="Bodytext20"/>
                <w:rFonts w:eastAsiaTheme="minorHAnsi"/>
                <w:lang w:val="en-US"/>
              </w:rPr>
              <w:t xml:space="preserve">Learner shows excellent skill in </w:t>
            </w:r>
            <w:r w:rsidRPr="00E000AA">
              <w:rPr>
                <w:rStyle w:val="Bodytext20"/>
                <w:rFonts w:eastAsiaTheme="minorHAnsi"/>
                <w:lang w:val="en-US"/>
              </w:rPr>
              <w:t xml:space="preserve"> </w:t>
            </w:r>
            <w:r>
              <w:rPr>
                <w:rStyle w:val="Bodytext20"/>
                <w:rFonts w:eastAsiaTheme="minorHAnsi"/>
                <w:lang w:val="en-US"/>
              </w:rPr>
              <w:t xml:space="preserve">to </w:t>
            </w:r>
            <w:r w:rsidR="007107AC">
              <w:rPr>
                <w:rStyle w:val="Bodytext20"/>
                <w:rFonts w:eastAsiaTheme="minorHAnsi"/>
                <w:lang w:val="en-US"/>
              </w:rPr>
              <w:t>carry out analytical work in the sphere of specific scientific knowledge</w:t>
            </w:r>
          </w:p>
        </w:tc>
      </w:tr>
      <w:tr w:rsidR="000C4901" w:rsidRPr="00594806" w:rsidTr="000C4901">
        <w:trPr>
          <w:trHeight w:hRule="exact" w:val="1925"/>
        </w:trPr>
        <w:tc>
          <w:tcPr>
            <w:tcW w:w="1954" w:type="dxa"/>
            <w:tcBorders>
              <w:left w:val="single" w:sz="4" w:space="0" w:color="auto"/>
              <w:bottom w:val="single" w:sz="4" w:space="0" w:color="auto"/>
            </w:tcBorders>
            <w:shd w:val="clear" w:color="auto" w:fill="FFFFFF"/>
          </w:tcPr>
          <w:p w:rsidR="000C4901" w:rsidRPr="00E000AA" w:rsidRDefault="000C4901" w:rsidP="000C4901">
            <w:pPr>
              <w:rPr>
                <w:sz w:val="10"/>
                <w:szCs w:val="10"/>
                <w:lang w:val="en-US"/>
              </w:rPr>
            </w:pP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473827">
            <w:pPr>
              <w:spacing w:line="317" w:lineRule="exact"/>
              <w:rPr>
                <w:rFonts w:ascii="Times New Roman" w:hAnsi="Times New Roman" w:cs="Times New Roman"/>
                <w:b/>
                <w:bCs/>
                <w:i/>
                <w:iCs/>
                <w:color w:val="000000"/>
                <w:sz w:val="23"/>
                <w:szCs w:val="23"/>
                <w:lang w:val="en-US" w:eastAsia="ru-RU" w:bidi="ru-RU"/>
              </w:rPr>
            </w:pPr>
            <w:r>
              <w:rPr>
                <w:rStyle w:val="Bodytext2115ptBoldItalic"/>
                <w:rFonts w:eastAsiaTheme="minorHAnsi"/>
                <w:lang w:val="en-US"/>
              </w:rPr>
              <w:t>Know</w:t>
            </w:r>
            <w:r w:rsidRPr="00594806">
              <w:rPr>
                <w:rStyle w:val="Bodytext2115ptBoldItalic"/>
                <w:rFonts w:eastAsiaTheme="minorHAnsi"/>
                <w:lang w:val="en-US"/>
              </w:rPr>
              <w:t>:</w:t>
            </w:r>
            <w:r w:rsidRPr="000C4901">
              <w:rPr>
                <w:rStyle w:val="Bodytext20"/>
                <w:rFonts w:eastAsiaTheme="minorHAnsi"/>
                <w:b/>
                <w:bCs/>
                <w:i/>
                <w:iCs/>
                <w:sz w:val="23"/>
                <w:szCs w:val="23"/>
                <w:lang w:val="en-US"/>
              </w:rPr>
              <w:t xml:space="preserve"> </w:t>
            </w:r>
            <w:r w:rsidRPr="00473827">
              <w:rPr>
                <w:rStyle w:val="Bodytext20"/>
                <w:rFonts w:eastAsiaTheme="minorHAnsi"/>
                <w:bCs/>
                <w:iCs/>
                <w:sz w:val="23"/>
                <w:szCs w:val="23"/>
                <w:lang w:val="en-US"/>
              </w:rPr>
              <w:t xml:space="preserve"> </w:t>
            </w:r>
            <w:r w:rsidR="00473827">
              <w:rPr>
                <w:rStyle w:val="Bodytext20"/>
                <w:rFonts w:eastAsiaTheme="minorHAnsi"/>
                <w:bCs/>
                <w:iCs/>
                <w:sz w:val="23"/>
                <w:szCs w:val="23"/>
                <w:lang w:val="en-US"/>
              </w:rPr>
              <w:t>methodological problems in the specific scientific area</w:t>
            </w:r>
            <w:r w:rsidR="00E47AC2">
              <w:rPr>
                <w:rStyle w:val="Bodytext20"/>
                <w:rFonts w:eastAsiaTheme="minorHAnsi"/>
                <w:bCs/>
                <w:iCs/>
                <w:sz w:val="23"/>
                <w:szCs w:val="23"/>
                <w:lang w:val="en-US"/>
              </w:rPr>
              <w:t>s</w:t>
            </w:r>
            <w:r w:rsidR="00473827">
              <w:rPr>
                <w:rStyle w:val="Bodytext20"/>
                <w:rFonts w:eastAsiaTheme="minorHAnsi"/>
                <w:bCs/>
                <w:iCs/>
                <w:sz w:val="23"/>
                <w:szCs w:val="23"/>
                <w:lang w:val="en-US"/>
              </w:rPr>
              <w:t xml:space="preserve"> </w:t>
            </w:r>
            <w:r w:rsidRPr="00473827">
              <w:rPr>
                <w:rStyle w:val="Bodytext20"/>
                <w:rFonts w:eastAsiaTheme="minorHAnsi"/>
                <w:bCs/>
                <w:iCs/>
                <w:sz w:val="23"/>
                <w:szCs w:val="23"/>
                <w:lang w:val="en-US"/>
              </w:rPr>
              <w:t>(PC</w:t>
            </w:r>
            <w:r w:rsidR="00473827">
              <w:rPr>
                <w:rStyle w:val="Bodytext20"/>
                <w:rFonts w:eastAsiaTheme="minorHAnsi"/>
                <w:bCs/>
                <w:iCs/>
                <w:sz w:val="23"/>
                <w:szCs w:val="23"/>
                <w:lang w:val="en-US"/>
              </w:rPr>
              <w:t>-4) - I</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 xml:space="preserve">Learner does not know  </w:t>
            </w:r>
            <w:r w:rsidR="00473827">
              <w:rPr>
                <w:rStyle w:val="Bodytext20"/>
                <w:rFonts w:eastAsiaTheme="minorHAnsi"/>
                <w:bCs/>
                <w:iCs/>
                <w:sz w:val="23"/>
                <w:szCs w:val="23"/>
                <w:lang w:val="en-US"/>
              </w:rPr>
              <w:t>methodological problems in the specific scientific area</w:t>
            </w:r>
          </w:p>
        </w:tc>
        <w:tc>
          <w:tcPr>
            <w:tcW w:w="2614"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 xml:space="preserve">Learner shows limited knowledge of  </w:t>
            </w:r>
            <w:r w:rsidR="00473827">
              <w:rPr>
                <w:rStyle w:val="Bodytext20"/>
                <w:rFonts w:eastAsiaTheme="minorHAnsi"/>
                <w:bCs/>
                <w:iCs/>
                <w:sz w:val="23"/>
                <w:szCs w:val="23"/>
                <w:lang w:val="en-US"/>
              </w:rPr>
              <w:t>methodological problems in the specific scientific area</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 xml:space="preserve">Learner shows sufficient knowledge of  </w:t>
            </w:r>
            <w:r w:rsidR="00473827">
              <w:rPr>
                <w:rStyle w:val="Bodytext20"/>
                <w:rFonts w:eastAsiaTheme="minorHAnsi"/>
                <w:bCs/>
                <w:iCs/>
                <w:sz w:val="23"/>
                <w:szCs w:val="23"/>
                <w:lang w:val="en-US"/>
              </w:rPr>
              <w:t>methodological problems in the specific scientific area</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 xml:space="preserve">Learner shows excellent knowledge of  </w:t>
            </w:r>
            <w:r w:rsidR="00473827">
              <w:rPr>
                <w:rStyle w:val="Bodytext20"/>
                <w:rFonts w:eastAsiaTheme="minorHAnsi"/>
                <w:bCs/>
                <w:iCs/>
                <w:sz w:val="23"/>
                <w:szCs w:val="23"/>
                <w:lang w:val="en-US"/>
              </w:rPr>
              <w:t>methodological problems in the specific scientific area</w:t>
            </w:r>
          </w:p>
        </w:tc>
      </w:tr>
      <w:tr w:rsidR="000C4901" w:rsidRPr="00594806" w:rsidTr="008C1F8D">
        <w:trPr>
          <w:trHeight w:hRule="exact" w:val="2338"/>
        </w:trPr>
        <w:tc>
          <w:tcPr>
            <w:tcW w:w="1954" w:type="dxa"/>
            <w:tcBorders>
              <w:left w:val="single" w:sz="4" w:space="0" w:color="auto"/>
              <w:bottom w:val="single" w:sz="4" w:space="0" w:color="auto"/>
            </w:tcBorders>
            <w:shd w:val="clear" w:color="auto" w:fill="FFFFFF"/>
          </w:tcPr>
          <w:p w:rsidR="00473827" w:rsidRPr="00473827" w:rsidRDefault="000C4901" w:rsidP="000C4901">
            <w:pPr>
              <w:rPr>
                <w:rFonts w:ascii="Times New Roman" w:hAnsi="Times New Roman" w:cs="Times New Roman"/>
                <w:sz w:val="24"/>
                <w:szCs w:val="24"/>
                <w:lang w:val="en-US"/>
              </w:rPr>
            </w:pPr>
            <w:r w:rsidRPr="00473827">
              <w:rPr>
                <w:rStyle w:val="Bodytext20"/>
                <w:rFonts w:eastAsiaTheme="minorHAnsi"/>
                <w:color w:val="auto"/>
                <w:lang w:val="en-US" w:eastAsia="en-US" w:bidi="ar-SA"/>
              </w:rPr>
              <w:t xml:space="preserve">Outcome level </w:t>
            </w:r>
            <w:r w:rsidRPr="00473827">
              <w:rPr>
                <w:rStyle w:val="Bodytext2Bold"/>
                <w:rFonts w:eastAsiaTheme="minorHAnsi"/>
                <w:b w:val="0"/>
                <w:bCs w:val="0"/>
                <w:color w:val="auto"/>
                <w:lang w:val="en-US" w:eastAsia="en-US" w:bidi="ar-SA"/>
              </w:rPr>
              <w:t>(PC-</w:t>
            </w:r>
            <w:r w:rsidR="00473827">
              <w:rPr>
                <w:rStyle w:val="Bodytext2Bold"/>
                <w:rFonts w:eastAsiaTheme="minorHAnsi"/>
                <w:b w:val="0"/>
                <w:bCs w:val="0"/>
                <w:color w:val="auto"/>
                <w:lang w:val="en-US" w:eastAsia="en-US" w:bidi="ar-SA"/>
              </w:rPr>
              <w:t>4</w:t>
            </w:r>
            <w:r w:rsidRPr="00473827">
              <w:rPr>
                <w:rStyle w:val="Bodytext2Bold"/>
                <w:rFonts w:eastAsiaTheme="minorHAnsi"/>
                <w:b w:val="0"/>
                <w:bCs w:val="0"/>
                <w:color w:val="auto"/>
                <w:lang w:val="en-US" w:eastAsia="en-US" w:bidi="ar-SA"/>
              </w:rPr>
              <w:t>)-П</w:t>
            </w:r>
          </w:p>
          <w:p w:rsidR="000C4901" w:rsidRPr="00473827" w:rsidRDefault="000C4901" w:rsidP="00473827">
            <w:pPr>
              <w:rPr>
                <w:rFonts w:ascii="Times New Roman" w:hAnsi="Times New Roman" w:cs="Times New Roman"/>
                <w:sz w:val="24"/>
                <w:szCs w:val="24"/>
                <w:lang w:val="en-US"/>
              </w:rPr>
            </w:pPr>
          </w:p>
        </w:tc>
        <w:tc>
          <w:tcPr>
            <w:tcW w:w="2613" w:type="dxa"/>
            <w:tcBorders>
              <w:top w:val="single" w:sz="4" w:space="0" w:color="auto"/>
              <w:left w:val="single" w:sz="4" w:space="0" w:color="auto"/>
              <w:bottom w:val="single" w:sz="4" w:space="0" w:color="auto"/>
            </w:tcBorders>
            <w:shd w:val="clear" w:color="auto" w:fill="FFFFFF"/>
          </w:tcPr>
          <w:p w:rsidR="008C1F8D" w:rsidRPr="000C4901" w:rsidRDefault="000C4901" w:rsidP="008C1F8D">
            <w:pPr>
              <w:spacing w:line="317" w:lineRule="exact"/>
              <w:rPr>
                <w:rFonts w:ascii="Times New Roman" w:hAnsi="Times New Roman" w:cs="Times New Roman"/>
                <w:b/>
                <w:bCs/>
                <w:i/>
                <w:iCs/>
                <w:color w:val="000000"/>
                <w:sz w:val="23"/>
                <w:szCs w:val="23"/>
                <w:lang w:val="en-US" w:eastAsia="ru-RU" w:bidi="ru-RU"/>
              </w:rPr>
            </w:pPr>
            <w:r>
              <w:rPr>
                <w:rStyle w:val="Bodytext2115ptBoldItalic"/>
                <w:rFonts w:eastAsiaTheme="minorHAnsi"/>
                <w:lang w:val="en-US"/>
              </w:rPr>
              <w:t>Show</w:t>
            </w:r>
            <w:r w:rsidRPr="00594806">
              <w:rPr>
                <w:rStyle w:val="Bodytext2115ptBoldItalic"/>
                <w:rFonts w:eastAsiaTheme="minorHAnsi"/>
                <w:lang w:val="en-US"/>
              </w:rPr>
              <w:t xml:space="preserve"> </w:t>
            </w:r>
            <w:r>
              <w:rPr>
                <w:rStyle w:val="Bodytext2115ptBoldItalic"/>
                <w:rFonts w:eastAsiaTheme="minorHAnsi"/>
                <w:lang w:val="en-US"/>
              </w:rPr>
              <w:t>competence</w:t>
            </w:r>
            <w:r w:rsidRPr="00594806">
              <w:rPr>
                <w:rStyle w:val="Bodytext2115ptBoldItalic"/>
                <w:rFonts w:eastAsiaTheme="minorHAnsi"/>
                <w:lang w:val="en-US"/>
              </w:rPr>
              <w:t xml:space="preserve"> </w:t>
            </w:r>
            <w:r>
              <w:rPr>
                <w:rStyle w:val="Bodytext2115ptBoldItalic"/>
                <w:rFonts w:eastAsiaTheme="minorHAnsi"/>
                <w:lang w:val="en-US"/>
              </w:rPr>
              <w:t>in</w:t>
            </w:r>
            <w:r w:rsidRPr="00594806">
              <w:rPr>
                <w:rStyle w:val="Bodytext2115ptBoldItalic"/>
                <w:rFonts w:eastAsiaTheme="minorHAnsi"/>
                <w:lang w:val="en-US"/>
              </w:rPr>
              <w:t>:</w:t>
            </w:r>
            <w:r w:rsidRPr="000C4901">
              <w:rPr>
                <w:rStyle w:val="Bodytext20"/>
                <w:rFonts w:eastAsiaTheme="minorHAnsi"/>
                <w:b/>
                <w:bCs/>
                <w:i/>
                <w:iCs/>
                <w:sz w:val="23"/>
                <w:szCs w:val="23"/>
                <w:lang w:val="en-US"/>
              </w:rPr>
              <w:t xml:space="preserve"> </w:t>
            </w:r>
            <w:r w:rsidRPr="00473827">
              <w:rPr>
                <w:rStyle w:val="Bodytext20"/>
                <w:rFonts w:eastAsiaTheme="minorHAnsi"/>
                <w:bCs/>
                <w:iCs/>
                <w:sz w:val="23"/>
                <w:szCs w:val="23"/>
                <w:lang w:val="en-US"/>
              </w:rPr>
              <w:t>skills of</w:t>
            </w:r>
            <w:r w:rsidR="008C1F8D">
              <w:rPr>
                <w:rStyle w:val="Bodytext20"/>
                <w:rFonts w:eastAsiaTheme="minorHAnsi"/>
                <w:bCs/>
                <w:iCs/>
                <w:sz w:val="23"/>
                <w:szCs w:val="23"/>
                <w:lang w:val="en-US"/>
              </w:rPr>
              <w:t xml:space="preserve"> expert and analyt</w:t>
            </w:r>
            <w:r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Pr="00473827">
              <w:rPr>
                <w:rStyle w:val="Bodytext20"/>
                <w:rFonts w:eastAsiaTheme="minorHAnsi"/>
                <w:bCs/>
                <w:iCs/>
                <w:sz w:val="23"/>
                <w:szCs w:val="23"/>
                <w:lang w:val="en-US"/>
              </w:rPr>
              <w:t xml:space="preserve">social philosophy </w:t>
            </w:r>
            <w:r w:rsidR="008C1F8D">
              <w:rPr>
                <w:rStyle w:val="Bodytext20"/>
                <w:rFonts w:eastAsiaTheme="minorHAnsi"/>
                <w:bCs/>
                <w:iCs/>
                <w:sz w:val="23"/>
                <w:szCs w:val="23"/>
                <w:lang w:val="en-US"/>
              </w:rPr>
              <w:t xml:space="preserve"> (PC-4)</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does</w:t>
            </w:r>
            <w:r w:rsidRPr="00594806">
              <w:rPr>
                <w:rStyle w:val="Bodytext20"/>
                <w:rFonts w:eastAsiaTheme="minorHAnsi"/>
                <w:lang w:val="en-US"/>
              </w:rPr>
              <w:t xml:space="preserve"> </w:t>
            </w:r>
            <w:r>
              <w:rPr>
                <w:rStyle w:val="Bodytext20"/>
                <w:rFonts w:eastAsiaTheme="minorHAnsi"/>
                <w:lang w:val="en-US"/>
              </w:rPr>
              <w:t xml:space="preserve">not have the skills of </w:t>
            </w:r>
            <w:r w:rsidR="008C1F8D">
              <w:rPr>
                <w:rStyle w:val="Bodytext20"/>
                <w:rFonts w:eastAsiaTheme="minorHAnsi"/>
                <w:bCs/>
                <w:iCs/>
                <w:sz w:val="23"/>
                <w:szCs w:val="23"/>
                <w:lang w:val="en-US"/>
              </w:rPr>
              <w:t>expert and analyt</w:t>
            </w:r>
            <w:r w:rsidR="008C1F8D"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008C1F8D" w:rsidRPr="00473827">
              <w:rPr>
                <w:rStyle w:val="Bodytext20"/>
                <w:rFonts w:eastAsiaTheme="minorHAnsi"/>
                <w:bCs/>
                <w:iCs/>
                <w:sz w:val="23"/>
                <w:szCs w:val="23"/>
                <w:lang w:val="en-US"/>
              </w:rPr>
              <w:t>social philosophy</w:t>
            </w:r>
          </w:p>
        </w:tc>
        <w:tc>
          <w:tcPr>
            <w:tcW w:w="2614"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limited skills of </w:t>
            </w:r>
            <w:r w:rsidR="008C1F8D">
              <w:rPr>
                <w:rStyle w:val="Bodytext20"/>
                <w:rFonts w:eastAsiaTheme="minorHAnsi"/>
                <w:bCs/>
                <w:iCs/>
                <w:sz w:val="23"/>
                <w:szCs w:val="23"/>
                <w:lang w:val="en-US"/>
              </w:rPr>
              <w:t>expert and analyt</w:t>
            </w:r>
            <w:r w:rsidR="008C1F8D"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008C1F8D" w:rsidRPr="00473827">
              <w:rPr>
                <w:rStyle w:val="Bodytext20"/>
                <w:rFonts w:eastAsiaTheme="minorHAnsi"/>
                <w:bCs/>
                <w:iCs/>
                <w:sz w:val="23"/>
                <w:szCs w:val="23"/>
                <w:lang w:val="en-US"/>
              </w:rPr>
              <w:t>social philosophy</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basic skills of </w:t>
            </w:r>
            <w:r w:rsidR="008C1F8D">
              <w:rPr>
                <w:rStyle w:val="Bodytext20"/>
                <w:rFonts w:eastAsiaTheme="minorHAnsi"/>
                <w:bCs/>
                <w:iCs/>
                <w:sz w:val="23"/>
                <w:szCs w:val="23"/>
                <w:lang w:val="en-US"/>
              </w:rPr>
              <w:t>expert and analyt</w:t>
            </w:r>
            <w:r w:rsidR="008C1F8D"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008C1F8D" w:rsidRPr="00473827">
              <w:rPr>
                <w:rStyle w:val="Bodytext20"/>
                <w:rFonts w:eastAsiaTheme="minorHAnsi"/>
                <w:bCs/>
                <w:iCs/>
                <w:sz w:val="23"/>
                <w:szCs w:val="23"/>
                <w:lang w:val="en-US"/>
              </w:rPr>
              <w:t>social philosophy</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594806">
              <w:rPr>
                <w:rStyle w:val="Bodytext20"/>
                <w:rFonts w:eastAsiaTheme="minorHAnsi"/>
                <w:lang w:val="en-US"/>
              </w:rPr>
              <w:t xml:space="preserve"> </w:t>
            </w:r>
            <w:r>
              <w:rPr>
                <w:rStyle w:val="Bodytext20"/>
                <w:rFonts w:eastAsiaTheme="minorHAnsi"/>
                <w:lang w:val="en-US"/>
              </w:rPr>
              <w:t xml:space="preserve">shows excellent skills of </w:t>
            </w:r>
            <w:r w:rsidR="008C1F8D">
              <w:rPr>
                <w:rStyle w:val="Bodytext20"/>
                <w:rFonts w:eastAsiaTheme="minorHAnsi"/>
                <w:bCs/>
                <w:iCs/>
                <w:sz w:val="23"/>
                <w:szCs w:val="23"/>
                <w:lang w:val="en-US"/>
              </w:rPr>
              <w:t>expert and analyt</w:t>
            </w:r>
            <w:r w:rsidR="008C1F8D" w:rsidRPr="00473827">
              <w:rPr>
                <w:rStyle w:val="Bodytext20"/>
                <w:rFonts w:eastAsiaTheme="minorHAnsi"/>
                <w:bCs/>
                <w:iCs/>
                <w:sz w:val="23"/>
                <w:szCs w:val="23"/>
                <w:lang w:val="en-US"/>
              </w:rPr>
              <w:t>i</w:t>
            </w:r>
            <w:r w:rsidR="008C1F8D">
              <w:rPr>
                <w:rStyle w:val="Bodytext20"/>
                <w:rFonts w:eastAsiaTheme="minorHAnsi"/>
                <w:bCs/>
                <w:iCs/>
                <w:sz w:val="23"/>
                <w:szCs w:val="23"/>
                <w:lang w:val="en-US"/>
              </w:rPr>
              <w:t xml:space="preserve">cal work in the spheres of philosophy, general science and specific science on the issues of </w:t>
            </w:r>
            <w:r w:rsidR="008C1F8D" w:rsidRPr="00473827">
              <w:rPr>
                <w:rStyle w:val="Bodytext20"/>
                <w:rFonts w:eastAsiaTheme="minorHAnsi"/>
                <w:bCs/>
                <w:iCs/>
                <w:sz w:val="23"/>
                <w:szCs w:val="23"/>
                <w:lang w:val="en-US"/>
              </w:rPr>
              <w:t>social philosophy</w:t>
            </w:r>
          </w:p>
        </w:tc>
      </w:tr>
      <w:tr w:rsidR="000C4901" w:rsidRPr="00C620FE" w:rsidTr="000C72B7">
        <w:trPr>
          <w:trHeight w:hRule="exact" w:val="2414"/>
        </w:trPr>
        <w:tc>
          <w:tcPr>
            <w:tcW w:w="1954" w:type="dxa"/>
            <w:tcBorders>
              <w:left w:val="single" w:sz="4" w:space="0" w:color="auto"/>
              <w:bottom w:val="single" w:sz="4" w:space="0" w:color="auto"/>
            </w:tcBorders>
            <w:shd w:val="clear" w:color="auto" w:fill="FFFFFF"/>
          </w:tcPr>
          <w:p w:rsidR="000C4901" w:rsidRPr="000C4901" w:rsidRDefault="000C4901" w:rsidP="000C4901">
            <w:pPr>
              <w:rPr>
                <w:sz w:val="10"/>
                <w:szCs w:val="10"/>
                <w:lang w:val="en-US"/>
              </w:rPr>
            </w:pPr>
          </w:p>
        </w:tc>
        <w:tc>
          <w:tcPr>
            <w:tcW w:w="2613" w:type="dxa"/>
            <w:tcBorders>
              <w:top w:val="single" w:sz="4" w:space="0" w:color="auto"/>
              <w:left w:val="single" w:sz="4" w:space="0" w:color="auto"/>
              <w:bottom w:val="single" w:sz="4" w:space="0" w:color="auto"/>
            </w:tcBorders>
            <w:shd w:val="clear" w:color="auto" w:fill="FFFFFF"/>
          </w:tcPr>
          <w:p w:rsidR="000C4901" w:rsidRPr="000C72B7" w:rsidRDefault="000C4901" w:rsidP="000C72B7">
            <w:pPr>
              <w:spacing w:line="317" w:lineRule="exact"/>
              <w:rPr>
                <w:rFonts w:ascii="Times New Roman" w:hAnsi="Times New Roman" w:cs="Times New Roman"/>
                <w:bCs/>
                <w:iCs/>
                <w:color w:val="000000"/>
                <w:sz w:val="23"/>
                <w:szCs w:val="23"/>
                <w:lang w:val="en-US" w:eastAsia="ru-RU" w:bidi="ru-RU"/>
              </w:rPr>
            </w:pPr>
            <w:r w:rsidRPr="000C72B7">
              <w:rPr>
                <w:rStyle w:val="Bodytext2115ptBoldItalic"/>
                <w:rFonts w:eastAsiaTheme="minorHAnsi"/>
                <w:lang w:val="en-US"/>
              </w:rPr>
              <w:t>Be able to:</w:t>
            </w:r>
            <w:r w:rsidRPr="000C72B7">
              <w:rPr>
                <w:rStyle w:val="Bodytext20"/>
                <w:rFonts w:eastAsiaTheme="minorHAnsi"/>
                <w:bCs/>
                <w:iCs/>
                <w:sz w:val="23"/>
                <w:szCs w:val="23"/>
                <w:lang w:val="en-US"/>
              </w:rPr>
              <w:t xml:space="preserve"> </w:t>
            </w:r>
            <w:r w:rsidR="000C72B7">
              <w:rPr>
                <w:rStyle w:val="Bodytext20"/>
                <w:rFonts w:eastAsiaTheme="minorHAnsi"/>
                <w:bCs/>
                <w:iCs/>
                <w:sz w:val="23"/>
                <w:szCs w:val="23"/>
                <w:lang w:val="en-US"/>
              </w:rPr>
              <w:t>present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r w:rsidRPr="000C72B7">
              <w:rPr>
                <w:rStyle w:val="Bodytext20"/>
                <w:rFonts w:eastAsiaTheme="minorHAnsi"/>
                <w:bCs/>
                <w:iCs/>
                <w:sz w:val="23"/>
                <w:szCs w:val="23"/>
                <w:lang w:val="en-US"/>
              </w:rPr>
              <w:t xml:space="preserve"> (PC- </w:t>
            </w:r>
            <w:r w:rsidR="000C72B7">
              <w:rPr>
                <w:rStyle w:val="Bodytext20"/>
                <w:rFonts w:eastAsiaTheme="minorHAnsi"/>
                <w:bCs/>
                <w:iCs/>
                <w:sz w:val="23"/>
                <w:szCs w:val="23"/>
                <w:lang w:val="en-US"/>
              </w:rPr>
              <w:t>4</w:t>
            </w:r>
            <w:r w:rsidRPr="000C72B7">
              <w:rPr>
                <w:rStyle w:val="Bodytext20"/>
                <w:rFonts w:eastAsiaTheme="minorHAnsi"/>
                <w:bCs/>
                <w:iCs/>
                <w:sz w:val="23"/>
                <w:szCs w:val="23"/>
                <w:lang w:val="en-US"/>
              </w:rPr>
              <w:t>) - II</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72B7">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is</w:t>
            </w:r>
            <w:r w:rsidRPr="00C620FE">
              <w:rPr>
                <w:rStyle w:val="Bodytext20"/>
                <w:rFonts w:eastAsiaTheme="minorHAnsi"/>
                <w:lang w:val="en-US"/>
              </w:rPr>
              <w:t xml:space="preserve"> </w:t>
            </w:r>
            <w:r>
              <w:rPr>
                <w:rStyle w:val="Bodytext20"/>
                <w:rFonts w:eastAsiaTheme="minorHAnsi"/>
                <w:lang w:val="en-US"/>
              </w:rPr>
              <w:t>not</w:t>
            </w:r>
            <w:r w:rsidRPr="00C620FE">
              <w:rPr>
                <w:rStyle w:val="Bodytext20"/>
                <w:rFonts w:eastAsiaTheme="minorHAnsi"/>
                <w:lang w:val="en-US"/>
              </w:rPr>
              <w:t xml:space="preserve"> </w:t>
            </w:r>
            <w:r>
              <w:rPr>
                <w:rStyle w:val="Bodytext20"/>
                <w:rFonts w:eastAsiaTheme="minorHAnsi"/>
                <w:lang w:val="en-US"/>
              </w:rPr>
              <w:t>able</w:t>
            </w:r>
            <w:r w:rsidRPr="00C620FE">
              <w:rPr>
                <w:rStyle w:val="Bodytext20"/>
                <w:rFonts w:eastAsiaTheme="minorHAnsi"/>
                <w:lang w:val="en-US"/>
              </w:rPr>
              <w:t xml:space="preserve"> </w:t>
            </w:r>
            <w:r>
              <w:rPr>
                <w:rStyle w:val="Bodytext20"/>
                <w:rFonts w:eastAsiaTheme="minorHAnsi"/>
                <w:lang w:val="en-US"/>
              </w:rPr>
              <w:t>to</w:t>
            </w:r>
            <w:r w:rsidRPr="00C620FE">
              <w:rPr>
                <w:rStyle w:val="Bodytext20"/>
                <w:rFonts w:eastAsiaTheme="minorHAnsi"/>
                <w:lang w:val="en-US"/>
              </w:rPr>
              <w:t xml:space="preserve"> </w:t>
            </w:r>
            <w:r>
              <w:rPr>
                <w:rStyle w:val="Bodytext20"/>
                <w:rFonts w:eastAsiaTheme="minorHAnsi"/>
                <w:lang w:val="en-US"/>
              </w:rPr>
              <w:t xml:space="preserve"> </w:t>
            </w:r>
            <w:r w:rsidR="000C72B7">
              <w:rPr>
                <w:rStyle w:val="Bodytext20"/>
                <w:rFonts w:eastAsiaTheme="minorHAnsi"/>
                <w:bCs/>
                <w:iCs/>
                <w:sz w:val="23"/>
                <w:szCs w:val="23"/>
                <w:lang w:val="en-US"/>
              </w:rPr>
              <w:t>present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r w:rsidR="000C72B7">
              <w:rPr>
                <w:rStyle w:val="Bodytext20"/>
                <w:rFonts w:eastAsiaTheme="minorHAnsi"/>
                <w:lang w:val="en-US"/>
              </w:rPr>
              <w:t xml:space="preserve"> </w:t>
            </w:r>
          </w:p>
        </w:tc>
        <w:tc>
          <w:tcPr>
            <w:tcW w:w="2614"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limited ability in</w:t>
            </w:r>
            <w:r w:rsidRPr="00C620FE">
              <w:rPr>
                <w:rStyle w:val="Bodytext20"/>
                <w:rFonts w:eastAsiaTheme="minorHAnsi"/>
                <w:lang w:val="en-US"/>
              </w:rPr>
              <w:t xml:space="preserve"> </w:t>
            </w:r>
            <w:r w:rsidR="000C72B7">
              <w:rPr>
                <w:rStyle w:val="Bodytext20"/>
                <w:rFonts w:eastAsiaTheme="minorHAnsi"/>
                <w:bCs/>
                <w:iCs/>
                <w:sz w:val="23"/>
                <w:szCs w:val="23"/>
                <w:lang w:val="en-US"/>
              </w:rPr>
              <w:t>presenting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p>
        </w:tc>
        <w:tc>
          <w:tcPr>
            <w:tcW w:w="2613" w:type="dxa"/>
            <w:tcBorders>
              <w:top w:val="single" w:sz="4" w:space="0" w:color="auto"/>
              <w:left w:val="single" w:sz="4" w:space="0" w:color="auto"/>
              <w:bottom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shows sufficient ability in</w:t>
            </w:r>
            <w:r w:rsidRPr="00C620FE">
              <w:rPr>
                <w:rStyle w:val="Bodytext20"/>
                <w:rFonts w:eastAsiaTheme="minorHAnsi"/>
                <w:lang w:val="en-US"/>
              </w:rPr>
              <w:t xml:space="preserve"> </w:t>
            </w:r>
            <w:r w:rsidR="000C72B7">
              <w:rPr>
                <w:rStyle w:val="Bodytext20"/>
                <w:rFonts w:eastAsiaTheme="minorHAnsi"/>
                <w:bCs/>
                <w:iCs/>
                <w:sz w:val="23"/>
                <w:szCs w:val="23"/>
                <w:lang w:val="en-US"/>
              </w:rPr>
              <w:t>presenting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0C4901" w:rsidRDefault="000C4901" w:rsidP="000C4901">
            <w:pPr>
              <w:spacing w:line="317" w:lineRule="exact"/>
              <w:rPr>
                <w:rFonts w:ascii="Times New Roman" w:hAnsi="Times New Roman" w:cs="Times New Roman"/>
                <w:color w:val="000000"/>
                <w:sz w:val="24"/>
                <w:szCs w:val="24"/>
                <w:lang w:val="en-US" w:eastAsia="ru-RU" w:bidi="ru-RU"/>
              </w:rPr>
            </w:pPr>
            <w:r>
              <w:rPr>
                <w:rStyle w:val="Bodytext20"/>
                <w:rFonts w:eastAsiaTheme="minorHAnsi"/>
                <w:lang w:val="en-US"/>
              </w:rPr>
              <w:t>Learner</w:t>
            </w:r>
            <w:r w:rsidRPr="00C620FE">
              <w:rPr>
                <w:rStyle w:val="Bodytext20"/>
                <w:rFonts w:eastAsiaTheme="minorHAnsi"/>
                <w:lang w:val="en-US"/>
              </w:rPr>
              <w:t xml:space="preserve"> </w:t>
            </w:r>
            <w:r>
              <w:rPr>
                <w:rStyle w:val="Bodytext20"/>
                <w:rFonts w:eastAsiaTheme="minorHAnsi"/>
                <w:lang w:val="en-US"/>
              </w:rPr>
              <w:t xml:space="preserve">shows excellent skills </w:t>
            </w:r>
            <w:r w:rsidRPr="000C72B7">
              <w:rPr>
                <w:rStyle w:val="Bodytext20"/>
                <w:rFonts w:eastAsiaTheme="minorHAnsi"/>
                <w:lang w:val="en-US"/>
              </w:rPr>
              <w:t xml:space="preserve">in </w:t>
            </w:r>
            <w:r w:rsidR="000C72B7" w:rsidRPr="000C72B7">
              <w:rPr>
                <w:rStyle w:val="Bodytext20"/>
                <w:rFonts w:eastAsiaTheme="minorHAnsi"/>
                <w:bCs/>
                <w:iCs/>
                <w:lang w:val="en-US"/>
              </w:rPr>
              <w:t>presenting</w:t>
            </w:r>
            <w:r w:rsidR="000C72B7">
              <w:rPr>
                <w:rStyle w:val="Bodytext20"/>
                <w:rFonts w:eastAsiaTheme="minorHAnsi"/>
                <w:bCs/>
                <w:iCs/>
                <w:sz w:val="23"/>
                <w:szCs w:val="23"/>
                <w:lang w:val="en-US"/>
              </w:rPr>
              <w:t xml:space="preserve"> the results of expert and analyt</w:t>
            </w:r>
            <w:r w:rsidR="000C72B7" w:rsidRPr="00473827">
              <w:rPr>
                <w:rStyle w:val="Bodytext20"/>
                <w:rFonts w:eastAsiaTheme="minorHAnsi"/>
                <w:bCs/>
                <w:iCs/>
                <w:sz w:val="23"/>
                <w:szCs w:val="23"/>
                <w:lang w:val="en-US"/>
              </w:rPr>
              <w:t>i</w:t>
            </w:r>
            <w:r w:rsidR="000C72B7">
              <w:rPr>
                <w:rStyle w:val="Bodytext20"/>
                <w:rFonts w:eastAsiaTheme="minorHAnsi"/>
                <w:bCs/>
                <w:iCs/>
                <w:sz w:val="23"/>
                <w:szCs w:val="23"/>
                <w:lang w:val="en-US"/>
              </w:rPr>
              <w:t>cal work  in  scientific publications, reports and special reports and conclusions</w:t>
            </w:r>
          </w:p>
        </w:tc>
      </w:tr>
      <w:tr w:rsidR="000C4901" w:rsidRPr="000C72B7" w:rsidTr="000C72B7">
        <w:trPr>
          <w:trHeight w:hRule="exact" w:val="2405"/>
        </w:trPr>
        <w:tc>
          <w:tcPr>
            <w:tcW w:w="1954" w:type="dxa"/>
            <w:tcBorders>
              <w:left w:val="single" w:sz="4" w:space="0" w:color="auto"/>
              <w:bottom w:val="single" w:sz="4" w:space="0" w:color="auto"/>
            </w:tcBorders>
            <w:shd w:val="clear" w:color="auto" w:fill="FFFFFF"/>
          </w:tcPr>
          <w:p w:rsidR="000C4901" w:rsidRPr="000C72B7" w:rsidRDefault="000C4901" w:rsidP="000C4901">
            <w:pPr>
              <w:rPr>
                <w:sz w:val="24"/>
                <w:szCs w:val="24"/>
                <w:lang w:val="en-US"/>
              </w:rPr>
            </w:pPr>
          </w:p>
        </w:tc>
        <w:tc>
          <w:tcPr>
            <w:tcW w:w="2613" w:type="dxa"/>
            <w:tcBorders>
              <w:top w:val="single" w:sz="4" w:space="0" w:color="auto"/>
              <w:left w:val="single" w:sz="4" w:space="0" w:color="auto"/>
              <w:bottom w:val="single" w:sz="4" w:space="0" w:color="auto"/>
            </w:tcBorders>
            <w:shd w:val="clear" w:color="auto" w:fill="FFFFFF"/>
          </w:tcPr>
          <w:p w:rsidR="000C4901" w:rsidRPr="000C72B7" w:rsidRDefault="000C4901" w:rsidP="000C72B7">
            <w:pPr>
              <w:spacing w:line="317" w:lineRule="exact"/>
              <w:rPr>
                <w:rFonts w:ascii="Times New Roman" w:hAnsi="Times New Roman" w:cs="Times New Roman"/>
                <w:bCs/>
                <w:iCs/>
                <w:color w:val="000000"/>
                <w:sz w:val="24"/>
                <w:szCs w:val="24"/>
                <w:lang w:val="en-US" w:eastAsia="ru-RU" w:bidi="ru-RU"/>
              </w:rPr>
            </w:pPr>
            <w:r w:rsidRPr="000C72B7">
              <w:rPr>
                <w:rStyle w:val="Bodytext2115ptBoldItalic"/>
                <w:rFonts w:eastAsiaTheme="minorHAnsi"/>
                <w:sz w:val="24"/>
                <w:szCs w:val="24"/>
                <w:lang w:val="en-US"/>
              </w:rPr>
              <w:t>Know:</w:t>
            </w:r>
            <w:r w:rsidRPr="000C72B7">
              <w:rPr>
                <w:rStyle w:val="Bodytext20"/>
                <w:rFonts w:eastAsiaTheme="minorHAnsi"/>
                <w:bCs/>
                <w:iCs/>
                <w:lang w:val="en-US"/>
              </w:rPr>
              <w:t xml:space="preserve"> conte</w:t>
            </w:r>
            <w:r w:rsidR="000C72B7" w:rsidRPr="000C72B7">
              <w:rPr>
                <w:rStyle w:val="Bodytext20"/>
                <w:rFonts w:eastAsiaTheme="minorHAnsi"/>
                <w:bCs/>
                <w:iCs/>
                <w:lang w:val="en-US"/>
              </w:rPr>
              <w:t>nt and specific features of expert and analytical work on contemporary issues of social philosophy in various knowledge areas</w:t>
            </w:r>
            <w:r w:rsidRPr="000C72B7">
              <w:rPr>
                <w:rStyle w:val="Bodytext20"/>
                <w:rFonts w:eastAsiaTheme="minorHAnsi"/>
                <w:bCs/>
                <w:iCs/>
                <w:lang w:val="en-US"/>
              </w:rPr>
              <w:t xml:space="preserve"> (PC-</w:t>
            </w:r>
            <w:r w:rsidR="000C72B7" w:rsidRPr="000C72B7">
              <w:rPr>
                <w:rStyle w:val="Bodytext20"/>
                <w:rFonts w:eastAsiaTheme="minorHAnsi"/>
                <w:bCs/>
                <w:iCs/>
                <w:lang w:val="en-US"/>
              </w:rPr>
              <w:t>4</w:t>
            </w:r>
            <w:r w:rsidRPr="000C72B7">
              <w:rPr>
                <w:rStyle w:val="Bodytext211ptSpacing1pt"/>
                <w:rFonts w:eastAsiaTheme="minorHAnsi"/>
                <w:bCs/>
                <w:iCs/>
                <w:spacing w:val="0"/>
                <w:sz w:val="24"/>
                <w:szCs w:val="24"/>
                <w:lang w:val="en-US"/>
              </w:rPr>
              <w:t>)-П</w:t>
            </w:r>
          </w:p>
        </w:tc>
        <w:tc>
          <w:tcPr>
            <w:tcW w:w="2613" w:type="dxa"/>
            <w:tcBorders>
              <w:top w:val="single" w:sz="4" w:space="0" w:color="auto"/>
              <w:left w:val="single" w:sz="4" w:space="0" w:color="auto"/>
              <w:bottom w:val="single" w:sz="4" w:space="0" w:color="auto"/>
            </w:tcBorders>
            <w:shd w:val="clear" w:color="auto" w:fill="FFFFFF"/>
          </w:tcPr>
          <w:p w:rsidR="000C4901" w:rsidRPr="000C72B7" w:rsidRDefault="000C4901" w:rsidP="000C4901">
            <w:pPr>
              <w:spacing w:line="317" w:lineRule="exact"/>
              <w:rPr>
                <w:rFonts w:ascii="Times New Roman" w:hAnsi="Times New Roman" w:cs="Times New Roman"/>
                <w:color w:val="000000"/>
                <w:sz w:val="24"/>
                <w:szCs w:val="24"/>
                <w:lang w:val="en-US" w:eastAsia="ru-RU" w:bidi="ru-RU"/>
              </w:rPr>
            </w:pPr>
            <w:r w:rsidRPr="000C72B7">
              <w:rPr>
                <w:rStyle w:val="Bodytext20"/>
                <w:rFonts w:eastAsiaTheme="minorHAnsi"/>
                <w:lang w:val="en-US"/>
              </w:rPr>
              <w:t xml:space="preserve">Learner does not know   </w:t>
            </w:r>
            <w:r w:rsidR="000C72B7" w:rsidRPr="000C72B7">
              <w:rPr>
                <w:rStyle w:val="Bodytext20"/>
                <w:rFonts w:eastAsiaTheme="minorHAnsi"/>
                <w:bCs/>
                <w:iCs/>
                <w:lang w:val="en-US"/>
              </w:rPr>
              <w:t>content and specific features of expert and analytical work on contemporary issues of social philosophy in various knowledge areas</w:t>
            </w:r>
          </w:p>
        </w:tc>
        <w:tc>
          <w:tcPr>
            <w:tcW w:w="2614" w:type="dxa"/>
            <w:tcBorders>
              <w:top w:val="single" w:sz="4" w:space="0" w:color="auto"/>
              <w:left w:val="single" w:sz="4" w:space="0" w:color="auto"/>
              <w:bottom w:val="single" w:sz="4" w:space="0" w:color="auto"/>
            </w:tcBorders>
            <w:shd w:val="clear" w:color="auto" w:fill="FFFFFF"/>
          </w:tcPr>
          <w:p w:rsidR="000C4901" w:rsidRPr="000C72B7" w:rsidRDefault="000C4901" w:rsidP="000C4901">
            <w:pPr>
              <w:spacing w:line="317" w:lineRule="exact"/>
              <w:rPr>
                <w:rFonts w:ascii="Times New Roman" w:hAnsi="Times New Roman" w:cs="Times New Roman"/>
                <w:color w:val="000000"/>
                <w:sz w:val="24"/>
                <w:szCs w:val="24"/>
                <w:lang w:val="en-US" w:eastAsia="ru-RU" w:bidi="ru-RU"/>
              </w:rPr>
            </w:pPr>
            <w:r w:rsidRPr="000C72B7">
              <w:rPr>
                <w:rStyle w:val="Bodytext20"/>
                <w:rFonts w:eastAsiaTheme="minorHAnsi"/>
                <w:lang w:val="en-US"/>
              </w:rPr>
              <w:t xml:space="preserve">Learner shows limited knowledge of  </w:t>
            </w:r>
            <w:r w:rsidR="000C72B7" w:rsidRPr="000C72B7">
              <w:rPr>
                <w:rStyle w:val="Bodytext20"/>
                <w:rFonts w:eastAsiaTheme="minorHAnsi"/>
                <w:bCs/>
                <w:iCs/>
                <w:lang w:val="en-US"/>
              </w:rPr>
              <w:t>content and specific features of expert and analytical work on contemporary issues of social philosophy in various knowledge areas</w:t>
            </w:r>
          </w:p>
        </w:tc>
        <w:tc>
          <w:tcPr>
            <w:tcW w:w="2613" w:type="dxa"/>
            <w:tcBorders>
              <w:top w:val="single" w:sz="4" w:space="0" w:color="auto"/>
              <w:left w:val="single" w:sz="4" w:space="0" w:color="auto"/>
              <w:bottom w:val="single" w:sz="4" w:space="0" w:color="auto"/>
            </w:tcBorders>
            <w:shd w:val="clear" w:color="auto" w:fill="FFFFFF"/>
          </w:tcPr>
          <w:p w:rsidR="000C4901" w:rsidRPr="000C72B7" w:rsidRDefault="000C4901" w:rsidP="000C4901">
            <w:pPr>
              <w:spacing w:line="317" w:lineRule="exact"/>
              <w:rPr>
                <w:rFonts w:ascii="Times New Roman" w:hAnsi="Times New Roman" w:cs="Times New Roman"/>
                <w:color w:val="000000"/>
                <w:sz w:val="24"/>
                <w:szCs w:val="24"/>
                <w:lang w:val="en-US" w:eastAsia="ru-RU" w:bidi="ru-RU"/>
              </w:rPr>
            </w:pPr>
            <w:r w:rsidRPr="000C72B7">
              <w:rPr>
                <w:rStyle w:val="Bodytext20"/>
                <w:rFonts w:eastAsiaTheme="minorHAnsi"/>
                <w:lang w:val="en-US"/>
              </w:rPr>
              <w:t xml:space="preserve">Learner shows sufficient knowledge of </w:t>
            </w:r>
            <w:r w:rsidR="000C72B7" w:rsidRPr="000C72B7">
              <w:rPr>
                <w:rStyle w:val="Bodytext20"/>
                <w:rFonts w:eastAsiaTheme="minorHAnsi"/>
                <w:bCs/>
                <w:iCs/>
                <w:lang w:val="en-US"/>
              </w:rPr>
              <w:t>content and specific features of expert and analytical work on contemporary issues of social philosophy in various knowledge areas</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C4901" w:rsidRPr="000C72B7" w:rsidRDefault="000C4901" w:rsidP="000C4901">
            <w:pPr>
              <w:spacing w:line="317" w:lineRule="exact"/>
              <w:rPr>
                <w:rFonts w:ascii="Times New Roman" w:hAnsi="Times New Roman" w:cs="Times New Roman"/>
                <w:color w:val="000000"/>
                <w:sz w:val="24"/>
                <w:szCs w:val="24"/>
                <w:lang w:val="en-US" w:eastAsia="ru-RU" w:bidi="ru-RU"/>
              </w:rPr>
            </w:pPr>
            <w:r w:rsidRPr="000C72B7">
              <w:rPr>
                <w:rStyle w:val="Bodytext20"/>
                <w:rFonts w:eastAsiaTheme="minorHAnsi"/>
                <w:lang w:val="en-US"/>
              </w:rPr>
              <w:t xml:space="preserve">Learner shows excellent knowledge of  </w:t>
            </w:r>
            <w:r w:rsidR="000C72B7" w:rsidRPr="000C72B7">
              <w:rPr>
                <w:rStyle w:val="Bodytext20"/>
                <w:rFonts w:eastAsiaTheme="minorHAnsi"/>
                <w:bCs/>
                <w:iCs/>
                <w:lang w:val="en-US"/>
              </w:rPr>
              <w:t>content and specific features of expert and analytical work on contemporary issues of social philosophy in various knowledge areas</w:t>
            </w:r>
          </w:p>
        </w:tc>
      </w:tr>
    </w:tbl>
    <w:p w:rsidR="000C4901" w:rsidRPr="000C4901" w:rsidRDefault="000C4901" w:rsidP="00F055E6">
      <w:pPr>
        <w:spacing w:after="0" w:line="240" w:lineRule="auto"/>
        <w:rPr>
          <w:rFonts w:ascii="Times New Roman" w:hAnsi="Times New Roman" w:cs="Times New Roman"/>
          <w:lang w:val="en-US"/>
        </w:rPr>
      </w:pPr>
    </w:p>
    <w:sectPr w:rsidR="000C4901" w:rsidRPr="000C4901" w:rsidSect="005065B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C71" w:rsidRDefault="00CC7C71" w:rsidP="00014D52">
      <w:pPr>
        <w:spacing w:after="0" w:line="240" w:lineRule="auto"/>
      </w:pPr>
      <w:r>
        <w:separator/>
      </w:r>
    </w:p>
  </w:endnote>
  <w:endnote w:type="continuationSeparator" w:id="0">
    <w:p w:rsidR="00CC7C71" w:rsidRDefault="00CC7C71" w:rsidP="0001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C71" w:rsidRDefault="00CC7C71" w:rsidP="00014D52">
      <w:pPr>
        <w:spacing w:after="0" w:line="240" w:lineRule="auto"/>
      </w:pPr>
      <w:r>
        <w:separator/>
      </w:r>
    </w:p>
  </w:footnote>
  <w:footnote w:type="continuationSeparator" w:id="0">
    <w:p w:rsidR="00CC7C71" w:rsidRDefault="00CC7C71" w:rsidP="00014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D8" w:rsidRDefault="00631AD8">
    <w:pPr>
      <w:rPr>
        <w:sz w:val="2"/>
        <w:szCs w:val="2"/>
      </w:rPr>
    </w:pPr>
    <w:r>
      <w:rPr>
        <w:noProof/>
        <w:sz w:val="24"/>
        <w:szCs w:val="24"/>
        <w:lang w:val="ru-RU" w:eastAsia="ru-RU"/>
      </w:rPr>
      <mc:AlternateContent>
        <mc:Choice Requires="wps">
          <w:drawing>
            <wp:anchor distT="0" distB="0" distL="63500" distR="63500" simplePos="0" relativeHeight="251659264" behindDoc="1" locked="0" layoutInCell="1" allowOverlap="1">
              <wp:simplePos x="0" y="0"/>
              <wp:positionH relativeFrom="page">
                <wp:posOffset>3464560</wp:posOffset>
              </wp:positionH>
              <wp:positionV relativeFrom="page">
                <wp:posOffset>198120</wp:posOffset>
              </wp:positionV>
              <wp:extent cx="3858895" cy="408940"/>
              <wp:effectExtent l="0" t="0" r="381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AD8" w:rsidRDefault="00631AD8">
                          <w:pPr>
                            <w:spacing w:after="0"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72.8pt;margin-top:15.6pt;width:303.85pt;height:3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" filled="f" stroked="f">
              <v:textbox style="mso-fit-shape-to-text:t" inset="0,0,0,0">
                <w:txbxContent>
                  <w:p w:rsidR="00631AD8" w:rsidRDefault="00631AD8">
                    <w:pPr>
                      <w:spacing w:after="0"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D8" w:rsidRDefault="00631AD8">
    <w:pPr>
      <w:rPr>
        <w:sz w:val="2"/>
        <w:szCs w:val="2"/>
      </w:rPr>
    </w:pPr>
    <w:r>
      <w:rPr>
        <w:noProof/>
        <w:sz w:val="24"/>
        <w:szCs w:val="24"/>
        <w:lang w:val="ru-RU" w:eastAsia="ru-RU"/>
      </w:rPr>
      <mc:AlternateContent>
        <mc:Choice Requires="wps">
          <w:drawing>
            <wp:anchor distT="0" distB="0" distL="63500" distR="63500" simplePos="0" relativeHeight="251661312" behindDoc="1" locked="0" layoutInCell="1" allowOverlap="1">
              <wp:simplePos x="0" y="0"/>
              <wp:positionH relativeFrom="page">
                <wp:posOffset>3249930</wp:posOffset>
              </wp:positionH>
              <wp:positionV relativeFrom="page">
                <wp:posOffset>429895</wp:posOffset>
              </wp:positionV>
              <wp:extent cx="4294505" cy="362585"/>
              <wp:effectExtent l="1905" t="127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AD8" w:rsidRDefault="00631AD8">
                          <w:pPr>
                            <w:spacing w:after="0" w:line="240" w:lineRule="auto"/>
                          </w:pPr>
                          <w:r>
                            <w:rPr>
                              <w:rStyle w:val="Headerorfooter0"/>
                              <w:rFonts w:eastAsiaTheme="minorHAnsi"/>
                              <w:b w:val="0"/>
                              <w:bCs w:val="0"/>
                            </w:rPr>
                            <w:t>КАРТА ПРОФЕССИОНАЛЬНОЙ КОМПЕТЕНЦИИ</w:t>
                          </w:r>
                        </w:p>
                        <w:p w:rsidR="00631AD8" w:rsidRDefault="00631AD8">
                          <w:pPr>
                            <w:spacing w:after="0" w:line="240" w:lineRule="auto"/>
                          </w:pPr>
                          <w:r>
                            <w:rPr>
                              <w:rStyle w:val="Headerorfooter0"/>
                              <w:rFonts w:eastAsiaTheme="minorHAnsi"/>
                              <w:b w:val="0"/>
                              <w:bCs w:val="0"/>
                            </w:rPr>
                            <w:t>ПК-</w:t>
                          </w:r>
                          <w:r>
                            <w:fldChar w:fldCharType="begin"/>
                          </w:r>
                          <w:r>
                            <w:instrText xml:space="preserve"> PAGE \* MERGEFORMAT </w:instrText>
                          </w:r>
                          <w:r>
                            <w:fldChar w:fldCharType="separate"/>
                          </w:r>
                          <w:r>
                            <w:rPr>
                              <w:rStyle w:val="Headerorfooter0"/>
                              <w:rFonts w:eastAsiaTheme="minorHAnsi"/>
                              <w:b w:val="0"/>
                              <w:bCs w:val="0"/>
                            </w:rPr>
                            <w:t>#</w:t>
                          </w:r>
                          <w:r>
                            <w:rPr>
                              <w:rStyle w:val="Headerorfooter0"/>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7" type="#_x0000_t202" style="position:absolute;margin-left:255.9pt;margin-top:33.85pt;width:338.15pt;height:28.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P3xQIAALQ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" filled="f" stroked="f">
              <v:textbox style="mso-fit-shape-to-text:t" inset="0,0,0,0">
                <w:txbxContent>
                  <w:p w:rsidR="00631AD8" w:rsidRDefault="00631AD8">
                    <w:pPr>
                      <w:spacing w:after="0" w:line="240" w:lineRule="auto"/>
                    </w:pPr>
                    <w:r>
                      <w:rPr>
                        <w:rStyle w:val="Headerorfooter0"/>
                        <w:rFonts w:eastAsiaTheme="minorHAnsi"/>
                        <w:b w:val="0"/>
                        <w:bCs w:val="0"/>
                      </w:rPr>
                      <w:t>КАРТА ПРОФЕССИОНАЛЬНОЙ КОМПЕТЕНЦИИ</w:t>
                    </w:r>
                  </w:p>
                  <w:p w:rsidR="00631AD8" w:rsidRDefault="00631AD8">
                    <w:pPr>
                      <w:spacing w:after="0" w:line="240" w:lineRule="auto"/>
                    </w:pPr>
                    <w:r>
                      <w:rPr>
                        <w:rStyle w:val="Headerorfooter0"/>
                        <w:rFonts w:eastAsiaTheme="minorHAnsi"/>
                        <w:b w:val="0"/>
                        <w:bCs w:val="0"/>
                      </w:rPr>
                      <w:t>ПК-</w:t>
                    </w:r>
                    <w:r>
                      <w:fldChar w:fldCharType="begin"/>
                    </w:r>
                    <w:r>
                      <w:instrText xml:space="preserve"> PAGE \* MERGEFORMAT </w:instrText>
                    </w:r>
                    <w:r>
                      <w:fldChar w:fldCharType="separate"/>
                    </w:r>
                    <w:r>
                      <w:rPr>
                        <w:rStyle w:val="Headerorfooter0"/>
                        <w:rFonts w:eastAsiaTheme="minorHAnsi"/>
                        <w:b w:val="0"/>
                        <w:bCs w:val="0"/>
                      </w:rPr>
                      <w:t>#</w:t>
                    </w:r>
                    <w:r>
                      <w:rPr>
                        <w:rStyle w:val="Headerorfooter0"/>
                        <w:rFonts w:eastAsiaTheme="minorHAnsi"/>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D8" w:rsidRDefault="00631AD8">
    <w:pPr>
      <w:rPr>
        <w:sz w:val="2"/>
        <w:szCs w:val="2"/>
      </w:rPr>
    </w:pPr>
    <w:r>
      <w:rPr>
        <w:noProof/>
        <w:sz w:val="24"/>
        <w:szCs w:val="24"/>
        <w:lang w:val="ru-RU" w:eastAsia="ru-RU"/>
      </w:rPr>
      <mc:AlternateContent>
        <mc:Choice Requires="wps">
          <w:drawing>
            <wp:anchor distT="0" distB="0" distL="63500" distR="63500" simplePos="0" relativeHeight="251662336" behindDoc="1" locked="0" layoutInCell="1" allowOverlap="1">
              <wp:simplePos x="0" y="0"/>
              <wp:positionH relativeFrom="page">
                <wp:posOffset>3249930</wp:posOffset>
              </wp:positionH>
              <wp:positionV relativeFrom="page">
                <wp:posOffset>429895</wp:posOffset>
              </wp:positionV>
              <wp:extent cx="81915" cy="170815"/>
              <wp:effectExtent l="1905" t="127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AD8" w:rsidRDefault="00631AD8">
                          <w:pPr>
                            <w:spacing w:after="0"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8" type="#_x0000_t202" style="position:absolute;margin-left:255.9pt;margin-top:33.85pt;width:6.45pt;height:13.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" filled="f" stroked="f">
              <v:textbox style="mso-fit-shape-to-text:t" inset="0,0,0,0">
                <w:txbxContent>
                  <w:p w:rsidR="00631AD8" w:rsidRDefault="00631AD8">
                    <w:pPr>
                      <w:spacing w:after="0"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D8" w:rsidRDefault="00631AD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D8" w:rsidRDefault="00631A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3B"/>
    <w:rsid w:val="0000005B"/>
    <w:rsid w:val="00001878"/>
    <w:rsid w:val="000059C2"/>
    <w:rsid w:val="00010162"/>
    <w:rsid w:val="00014105"/>
    <w:rsid w:val="00014D52"/>
    <w:rsid w:val="00017413"/>
    <w:rsid w:val="00020C23"/>
    <w:rsid w:val="000215EA"/>
    <w:rsid w:val="00022111"/>
    <w:rsid w:val="000244C4"/>
    <w:rsid w:val="000273B1"/>
    <w:rsid w:val="00033F65"/>
    <w:rsid w:val="000349BC"/>
    <w:rsid w:val="0003696F"/>
    <w:rsid w:val="000378D9"/>
    <w:rsid w:val="00037FB2"/>
    <w:rsid w:val="00047EC5"/>
    <w:rsid w:val="0005281E"/>
    <w:rsid w:val="00054607"/>
    <w:rsid w:val="00060EF1"/>
    <w:rsid w:val="000807ED"/>
    <w:rsid w:val="00081F39"/>
    <w:rsid w:val="00084E38"/>
    <w:rsid w:val="00096253"/>
    <w:rsid w:val="00096ECD"/>
    <w:rsid w:val="0009710E"/>
    <w:rsid w:val="000A51C0"/>
    <w:rsid w:val="000A5D8A"/>
    <w:rsid w:val="000B22AB"/>
    <w:rsid w:val="000B40F3"/>
    <w:rsid w:val="000B496B"/>
    <w:rsid w:val="000C1E49"/>
    <w:rsid w:val="000C3102"/>
    <w:rsid w:val="000C4901"/>
    <w:rsid w:val="000C498A"/>
    <w:rsid w:val="000C5648"/>
    <w:rsid w:val="000C72B7"/>
    <w:rsid w:val="000D3690"/>
    <w:rsid w:val="000E0856"/>
    <w:rsid w:val="000E277E"/>
    <w:rsid w:val="000E2943"/>
    <w:rsid w:val="000E3EBC"/>
    <w:rsid w:val="000E5017"/>
    <w:rsid w:val="000E5790"/>
    <w:rsid w:val="000E7EDC"/>
    <w:rsid w:val="000F091A"/>
    <w:rsid w:val="000F72ED"/>
    <w:rsid w:val="00103059"/>
    <w:rsid w:val="0010338F"/>
    <w:rsid w:val="00106259"/>
    <w:rsid w:val="00107199"/>
    <w:rsid w:val="001107A8"/>
    <w:rsid w:val="00121B0B"/>
    <w:rsid w:val="00125176"/>
    <w:rsid w:val="00125DBD"/>
    <w:rsid w:val="001261C9"/>
    <w:rsid w:val="00127C3C"/>
    <w:rsid w:val="00135584"/>
    <w:rsid w:val="00140233"/>
    <w:rsid w:val="001423A0"/>
    <w:rsid w:val="0014303D"/>
    <w:rsid w:val="00147EF0"/>
    <w:rsid w:val="00150513"/>
    <w:rsid w:val="00152AC4"/>
    <w:rsid w:val="00160141"/>
    <w:rsid w:val="00165E4C"/>
    <w:rsid w:val="001824B7"/>
    <w:rsid w:val="001829EE"/>
    <w:rsid w:val="00183A13"/>
    <w:rsid w:val="00187F8B"/>
    <w:rsid w:val="001902AE"/>
    <w:rsid w:val="0019429B"/>
    <w:rsid w:val="00195CBE"/>
    <w:rsid w:val="001A4E5B"/>
    <w:rsid w:val="001B0C64"/>
    <w:rsid w:val="001C1FC2"/>
    <w:rsid w:val="001C5FC2"/>
    <w:rsid w:val="001C64A1"/>
    <w:rsid w:val="001D234B"/>
    <w:rsid w:val="001D23CF"/>
    <w:rsid w:val="001D4E42"/>
    <w:rsid w:val="001D786A"/>
    <w:rsid w:val="001E0646"/>
    <w:rsid w:val="001E26B3"/>
    <w:rsid w:val="001E353E"/>
    <w:rsid w:val="001E48D5"/>
    <w:rsid w:val="001E67B8"/>
    <w:rsid w:val="001F4962"/>
    <w:rsid w:val="002016F2"/>
    <w:rsid w:val="002074D3"/>
    <w:rsid w:val="00211200"/>
    <w:rsid w:val="00212197"/>
    <w:rsid w:val="0021306A"/>
    <w:rsid w:val="00215E46"/>
    <w:rsid w:val="0022116E"/>
    <w:rsid w:val="00234FB1"/>
    <w:rsid w:val="00245A24"/>
    <w:rsid w:val="0025171A"/>
    <w:rsid w:val="00254007"/>
    <w:rsid w:val="002569E4"/>
    <w:rsid w:val="00256D37"/>
    <w:rsid w:val="00256DA1"/>
    <w:rsid w:val="00260742"/>
    <w:rsid w:val="002608B8"/>
    <w:rsid w:val="002648C9"/>
    <w:rsid w:val="002674F4"/>
    <w:rsid w:val="002713AA"/>
    <w:rsid w:val="002720E7"/>
    <w:rsid w:val="00273F2E"/>
    <w:rsid w:val="00274726"/>
    <w:rsid w:val="00286B00"/>
    <w:rsid w:val="00291EFF"/>
    <w:rsid w:val="002A526D"/>
    <w:rsid w:val="002A635C"/>
    <w:rsid w:val="002B17A1"/>
    <w:rsid w:val="002B67D3"/>
    <w:rsid w:val="002C0B27"/>
    <w:rsid w:val="002C156D"/>
    <w:rsid w:val="002C175E"/>
    <w:rsid w:val="002C39A6"/>
    <w:rsid w:val="002C3D6F"/>
    <w:rsid w:val="002C4675"/>
    <w:rsid w:val="002C4BFA"/>
    <w:rsid w:val="002C5FA3"/>
    <w:rsid w:val="002C6B91"/>
    <w:rsid w:val="002D22A9"/>
    <w:rsid w:val="002D298C"/>
    <w:rsid w:val="002D58BA"/>
    <w:rsid w:val="002E4CFF"/>
    <w:rsid w:val="002E5135"/>
    <w:rsid w:val="002F4FA0"/>
    <w:rsid w:val="002F57AF"/>
    <w:rsid w:val="002F71A2"/>
    <w:rsid w:val="003000C6"/>
    <w:rsid w:val="00306C6B"/>
    <w:rsid w:val="00315DCD"/>
    <w:rsid w:val="003400C5"/>
    <w:rsid w:val="00345450"/>
    <w:rsid w:val="003467AF"/>
    <w:rsid w:val="00346FF9"/>
    <w:rsid w:val="00352319"/>
    <w:rsid w:val="003617E4"/>
    <w:rsid w:val="00370211"/>
    <w:rsid w:val="00377DF3"/>
    <w:rsid w:val="00380904"/>
    <w:rsid w:val="0038224C"/>
    <w:rsid w:val="00383142"/>
    <w:rsid w:val="00384849"/>
    <w:rsid w:val="003862C3"/>
    <w:rsid w:val="00387860"/>
    <w:rsid w:val="00387CE8"/>
    <w:rsid w:val="00390191"/>
    <w:rsid w:val="00392F6F"/>
    <w:rsid w:val="00394B32"/>
    <w:rsid w:val="003956CB"/>
    <w:rsid w:val="003A72E6"/>
    <w:rsid w:val="003B1727"/>
    <w:rsid w:val="003B1D76"/>
    <w:rsid w:val="003B5D64"/>
    <w:rsid w:val="003B62AC"/>
    <w:rsid w:val="003B66BF"/>
    <w:rsid w:val="003C0248"/>
    <w:rsid w:val="003C0BF9"/>
    <w:rsid w:val="003C4CBD"/>
    <w:rsid w:val="003C4CE5"/>
    <w:rsid w:val="003D093F"/>
    <w:rsid w:val="003D0AB8"/>
    <w:rsid w:val="003D15F6"/>
    <w:rsid w:val="003D1A85"/>
    <w:rsid w:val="003E1733"/>
    <w:rsid w:val="003E22A9"/>
    <w:rsid w:val="003E4A7D"/>
    <w:rsid w:val="003E5200"/>
    <w:rsid w:val="0040693C"/>
    <w:rsid w:val="00407B1B"/>
    <w:rsid w:val="0041560A"/>
    <w:rsid w:val="00416F18"/>
    <w:rsid w:val="0042049B"/>
    <w:rsid w:val="00430B89"/>
    <w:rsid w:val="00430E33"/>
    <w:rsid w:val="0043229D"/>
    <w:rsid w:val="004326ED"/>
    <w:rsid w:val="004355F4"/>
    <w:rsid w:val="004433A3"/>
    <w:rsid w:val="00451967"/>
    <w:rsid w:val="0045756C"/>
    <w:rsid w:val="004576BE"/>
    <w:rsid w:val="00462BAD"/>
    <w:rsid w:val="00464021"/>
    <w:rsid w:val="00473827"/>
    <w:rsid w:val="00476EE1"/>
    <w:rsid w:val="004772C3"/>
    <w:rsid w:val="0047762D"/>
    <w:rsid w:val="004907F7"/>
    <w:rsid w:val="00492443"/>
    <w:rsid w:val="00492D0F"/>
    <w:rsid w:val="00494100"/>
    <w:rsid w:val="004B03F3"/>
    <w:rsid w:val="004B16CC"/>
    <w:rsid w:val="004B34AF"/>
    <w:rsid w:val="004B3859"/>
    <w:rsid w:val="004B6C5B"/>
    <w:rsid w:val="004B7BCD"/>
    <w:rsid w:val="004C3D42"/>
    <w:rsid w:val="004C4DB4"/>
    <w:rsid w:val="004D041B"/>
    <w:rsid w:val="004D1049"/>
    <w:rsid w:val="004D2E4E"/>
    <w:rsid w:val="004D633D"/>
    <w:rsid w:val="004E0057"/>
    <w:rsid w:val="004E0DFD"/>
    <w:rsid w:val="004E559B"/>
    <w:rsid w:val="004F4D68"/>
    <w:rsid w:val="005065B4"/>
    <w:rsid w:val="005157E6"/>
    <w:rsid w:val="0051674C"/>
    <w:rsid w:val="00516F49"/>
    <w:rsid w:val="00520E2A"/>
    <w:rsid w:val="00521E52"/>
    <w:rsid w:val="00526370"/>
    <w:rsid w:val="00531BD3"/>
    <w:rsid w:val="0053287C"/>
    <w:rsid w:val="0053558C"/>
    <w:rsid w:val="00537B33"/>
    <w:rsid w:val="00541F58"/>
    <w:rsid w:val="00542320"/>
    <w:rsid w:val="00544D98"/>
    <w:rsid w:val="00553D48"/>
    <w:rsid w:val="005543BF"/>
    <w:rsid w:val="00554A45"/>
    <w:rsid w:val="0056416D"/>
    <w:rsid w:val="00573602"/>
    <w:rsid w:val="00575224"/>
    <w:rsid w:val="005774FB"/>
    <w:rsid w:val="005843D8"/>
    <w:rsid w:val="00584400"/>
    <w:rsid w:val="00585C78"/>
    <w:rsid w:val="00586B04"/>
    <w:rsid w:val="00594806"/>
    <w:rsid w:val="00594870"/>
    <w:rsid w:val="00597D72"/>
    <w:rsid w:val="005A3F6F"/>
    <w:rsid w:val="005B14BE"/>
    <w:rsid w:val="005B18EF"/>
    <w:rsid w:val="005B2C85"/>
    <w:rsid w:val="005C319F"/>
    <w:rsid w:val="005C3542"/>
    <w:rsid w:val="005C4A1E"/>
    <w:rsid w:val="005C4DCC"/>
    <w:rsid w:val="005D117E"/>
    <w:rsid w:val="005D238A"/>
    <w:rsid w:val="005E0923"/>
    <w:rsid w:val="005E2306"/>
    <w:rsid w:val="005E4ACE"/>
    <w:rsid w:val="005E683F"/>
    <w:rsid w:val="005F088E"/>
    <w:rsid w:val="005F19A4"/>
    <w:rsid w:val="005F38CD"/>
    <w:rsid w:val="005F421F"/>
    <w:rsid w:val="005F49D5"/>
    <w:rsid w:val="005F6A77"/>
    <w:rsid w:val="005F6AC8"/>
    <w:rsid w:val="0060707B"/>
    <w:rsid w:val="006115AF"/>
    <w:rsid w:val="00611FD5"/>
    <w:rsid w:val="0061334D"/>
    <w:rsid w:val="006134E6"/>
    <w:rsid w:val="00613B78"/>
    <w:rsid w:val="006144E4"/>
    <w:rsid w:val="00617894"/>
    <w:rsid w:val="00622000"/>
    <w:rsid w:val="006249BC"/>
    <w:rsid w:val="00631AD8"/>
    <w:rsid w:val="006354A2"/>
    <w:rsid w:val="006370C3"/>
    <w:rsid w:val="006404FD"/>
    <w:rsid w:val="0064655A"/>
    <w:rsid w:val="00650E19"/>
    <w:rsid w:val="006513E7"/>
    <w:rsid w:val="00653D25"/>
    <w:rsid w:val="006665B8"/>
    <w:rsid w:val="00667830"/>
    <w:rsid w:val="00667B81"/>
    <w:rsid w:val="00676319"/>
    <w:rsid w:val="0068194B"/>
    <w:rsid w:val="00681D9F"/>
    <w:rsid w:val="00684F08"/>
    <w:rsid w:val="0068577B"/>
    <w:rsid w:val="00687A16"/>
    <w:rsid w:val="00693344"/>
    <w:rsid w:val="00694578"/>
    <w:rsid w:val="006950C4"/>
    <w:rsid w:val="0069606B"/>
    <w:rsid w:val="006A4D1D"/>
    <w:rsid w:val="006A6F8C"/>
    <w:rsid w:val="006B14BB"/>
    <w:rsid w:val="006B462D"/>
    <w:rsid w:val="006C1738"/>
    <w:rsid w:val="006C6A80"/>
    <w:rsid w:val="006C7BBB"/>
    <w:rsid w:val="006D034E"/>
    <w:rsid w:val="006D1350"/>
    <w:rsid w:val="006D1884"/>
    <w:rsid w:val="006D4CD3"/>
    <w:rsid w:val="006D7014"/>
    <w:rsid w:val="006D7EC8"/>
    <w:rsid w:val="006E106E"/>
    <w:rsid w:val="006E282D"/>
    <w:rsid w:val="006E76F0"/>
    <w:rsid w:val="006F10D1"/>
    <w:rsid w:val="006F4F68"/>
    <w:rsid w:val="006F71DD"/>
    <w:rsid w:val="006F7B42"/>
    <w:rsid w:val="007048F6"/>
    <w:rsid w:val="00705A29"/>
    <w:rsid w:val="007107AC"/>
    <w:rsid w:val="00711ED4"/>
    <w:rsid w:val="0071571D"/>
    <w:rsid w:val="00715C03"/>
    <w:rsid w:val="00716A57"/>
    <w:rsid w:val="007232C5"/>
    <w:rsid w:val="00724BBF"/>
    <w:rsid w:val="0072595C"/>
    <w:rsid w:val="00726091"/>
    <w:rsid w:val="00730A7E"/>
    <w:rsid w:val="007352C0"/>
    <w:rsid w:val="0073750D"/>
    <w:rsid w:val="00742A52"/>
    <w:rsid w:val="007436AE"/>
    <w:rsid w:val="00751E9A"/>
    <w:rsid w:val="007668D9"/>
    <w:rsid w:val="00767738"/>
    <w:rsid w:val="0077081B"/>
    <w:rsid w:val="007861C2"/>
    <w:rsid w:val="0079297D"/>
    <w:rsid w:val="00794A80"/>
    <w:rsid w:val="007B469C"/>
    <w:rsid w:val="007C11EB"/>
    <w:rsid w:val="007C2C09"/>
    <w:rsid w:val="007C7D58"/>
    <w:rsid w:val="007D0505"/>
    <w:rsid w:val="007D1B57"/>
    <w:rsid w:val="007D531C"/>
    <w:rsid w:val="007D5400"/>
    <w:rsid w:val="007E3BA9"/>
    <w:rsid w:val="007E4736"/>
    <w:rsid w:val="007E6C36"/>
    <w:rsid w:val="007F2459"/>
    <w:rsid w:val="007F49E7"/>
    <w:rsid w:val="007F72DF"/>
    <w:rsid w:val="00801210"/>
    <w:rsid w:val="00806937"/>
    <w:rsid w:val="00815587"/>
    <w:rsid w:val="00822E6D"/>
    <w:rsid w:val="00824CC1"/>
    <w:rsid w:val="008305F9"/>
    <w:rsid w:val="0083625B"/>
    <w:rsid w:val="00836CEC"/>
    <w:rsid w:val="00844FA6"/>
    <w:rsid w:val="00846329"/>
    <w:rsid w:val="0084662B"/>
    <w:rsid w:val="00847061"/>
    <w:rsid w:val="008507D0"/>
    <w:rsid w:val="00851C56"/>
    <w:rsid w:val="00851FE9"/>
    <w:rsid w:val="0085240E"/>
    <w:rsid w:val="0085347C"/>
    <w:rsid w:val="00854CBA"/>
    <w:rsid w:val="00861AD1"/>
    <w:rsid w:val="00863C20"/>
    <w:rsid w:val="0086710D"/>
    <w:rsid w:val="008675CF"/>
    <w:rsid w:val="008723E1"/>
    <w:rsid w:val="00872B36"/>
    <w:rsid w:val="00874454"/>
    <w:rsid w:val="00882AE3"/>
    <w:rsid w:val="0088303C"/>
    <w:rsid w:val="008860F3"/>
    <w:rsid w:val="00892844"/>
    <w:rsid w:val="008930AA"/>
    <w:rsid w:val="00893714"/>
    <w:rsid w:val="0089382C"/>
    <w:rsid w:val="008A07AA"/>
    <w:rsid w:val="008A0909"/>
    <w:rsid w:val="008B11BB"/>
    <w:rsid w:val="008B2288"/>
    <w:rsid w:val="008B2DDB"/>
    <w:rsid w:val="008C1026"/>
    <w:rsid w:val="008C12ED"/>
    <w:rsid w:val="008C1F8D"/>
    <w:rsid w:val="008D1BFF"/>
    <w:rsid w:val="008D1E87"/>
    <w:rsid w:val="008D3159"/>
    <w:rsid w:val="008D3791"/>
    <w:rsid w:val="008D5776"/>
    <w:rsid w:val="008D7A9B"/>
    <w:rsid w:val="008E0D5D"/>
    <w:rsid w:val="008E340C"/>
    <w:rsid w:val="008E4F76"/>
    <w:rsid w:val="008E53B0"/>
    <w:rsid w:val="008E785E"/>
    <w:rsid w:val="008F3585"/>
    <w:rsid w:val="0090143D"/>
    <w:rsid w:val="00916E92"/>
    <w:rsid w:val="009218D5"/>
    <w:rsid w:val="00934CFD"/>
    <w:rsid w:val="00937B65"/>
    <w:rsid w:val="00941544"/>
    <w:rsid w:val="00944A5F"/>
    <w:rsid w:val="00945235"/>
    <w:rsid w:val="00960A91"/>
    <w:rsid w:val="00960B95"/>
    <w:rsid w:val="009610CF"/>
    <w:rsid w:val="00966A91"/>
    <w:rsid w:val="00972C27"/>
    <w:rsid w:val="00990323"/>
    <w:rsid w:val="00993707"/>
    <w:rsid w:val="00997CA6"/>
    <w:rsid w:val="009A28CB"/>
    <w:rsid w:val="009A35F5"/>
    <w:rsid w:val="009A4247"/>
    <w:rsid w:val="009C0672"/>
    <w:rsid w:val="009C22A9"/>
    <w:rsid w:val="009C41E8"/>
    <w:rsid w:val="009C6E3A"/>
    <w:rsid w:val="009C7F97"/>
    <w:rsid w:val="009D0DD9"/>
    <w:rsid w:val="009D359D"/>
    <w:rsid w:val="009D500C"/>
    <w:rsid w:val="009D7640"/>
    <w:rsid w:val="009F5B82"/>
    <w:rsid w:val="00A006B0"/>
    <w:rsid w:val="00A01A21"/>
    <w:rsid w:val="00A07476"/>
    <w:rsid w:val="00A13C2B"/>
    <w:rsid w:val="00A2003B"/>
    <w:rsid w:val="00A20788"/>
    <w:rsid w:val="00A21F3A"/>
    <w:rsid w:val="00A22A39"/>
    <w:rsid w:val="00A24D2F"/>
    <w:rsid w:val="00A27C52"/>
    <w:rsid w:val="00A33098"/>
    <w:rsid w:val="00A33460"/>
    <w:rsid w:val="00A3624D"/>
    <w:rsid w:val="00A372C1"/>
    <w:rsid w:val="00A37F5F"/>
    <w:rsid w:val="00A47D75"/>
    <w:rsid w:val="00A5056D"/>
    <w:rsid w:val="00A53284"/>
    <w:rsid w:val="00A55F98"/>
    <w:rsid w:val="00A561D2"/>
    <w:rsid w:val="00A57B10"/>
    <w:rsid w:val="00A63C8D"/>
    <w:rsid w:val="00A642F2"/>
    <w:rsid w:val="00A6533D"/>
    <w:rsid w:val="00A664A5"/>
    <w:rsid w:val="00A704D6"/>
    <w:rsid w:val="00A74E15"/>
    <w:rsid w:val="00A80975"/>
    <w:rsid w:val="00A8102A"/>
    <w:rsid w:val="00A86AA8"/>
    <w:rsid w:val="00AA4C2B"/>
    <w:rsid w:val="00AA7E83"/>
    <w:rsid w:val="00AC27B2"/>
    <w:rsid w:val="00AC35B6"/>
    <w:rsid w:val="00AC5AFA"/>
    <w:rsid w:val="00AD0FDA"/>
    <w:rsid w:val="00AD40F6"/>
    <w:rsid w:val="00AE0964"/>
    <w:rsid w:val="00AE1DF9"/>
    <w:rsid w:val="00AE2742"/>
    <w:rsid w:val="00AE2849"/>
    <w:rsid w:val="00AE3B53"/>
    <w:rsid w:val="00AE46A0"/>
    <w:rsid w:val="00B00732"/>
    <w:rsid w:val="00B0308C"/>
    <w:rsid w:val="00B035F3"/>
    <w:rsid w:val="00B03FE0"/>
    <w:rsid w:val="00B101B0"/>
    <w:rsid w:val="00B13862"/>
    <w:rsid w:val="00B13D59"/>
    <w:rsid w:val="00B14B88"/>
    <w:rsid w:val="00B155B9"/>
    <w:rsid w:val="00B2000C"/>
    <w:rsid w:val="00B2294C"/>
    <w:rsid w:val="00B24C98"/>
    <w:rsid w:val="00B325E5"/>
    <w:rsid w:val="00B3345C"/>
    <w:rsid w:val="00B3518F"/>
    <w:rsid w:val="00B35E2F"/>
    <w:rsid w:val="00B446C2"/>
    <w:rsid w:val="00B447D5"/>
    <w:rsid w:val="00B47391"/>
    <w:rsid w:val="00B505A7"/>
    <w:rsid w:val="00B52342"/>
    <w:rsid w:val="00B5351F"/>
    <w:rsid w:val="00B53AB6"/>
    <w:rsid w:val="00B6047C"/>
    <w:rsid w:val="00B62073"/>
    <w:rsid w:val="00B65FE7"/>
    <w:rsid w:val="00B70120"/>
    <w:rsid w:val="00B80405"/>
    <w:rsid w:val="00B81750"/>
    <w:rsid w:val="00B83B1D"/>
    <w:rsid w:val="00B86DDB"/>
    <w:rsid w:val="00B90579"/>
    <w:rsid w:val="00B91B4F"/>
    <w:rsid w:val="00B96DD4"/>
    <w:rsid w:val="00BA2E60"/>
    <w:rsid w:val="00BA7CB1"/>
    <w:rsid w:val="00BB237D"/>
    <w:rsid w:val="00BB54A7"/>
    <w:rsid w:val="00BB5C51"/>
    <w:rsid w:val="00BC09CD"/>
    <w:rsid w:val="00BC2338"/>
    <w:rsid w:val="00BC2D35"/>
    <w:rsid w:val="00BC4C2A"/>
    <w:rsid w:val="00BD04B5"/>
    <w:rsid w:val="00BD19B1"/>
    <w:rsid w:val="00BD4E72"/>
    <w:rsid w:val="00BE13E6"/>
    <w:rsid w:val="00BE2EA6"/>
    <w:rsid w:val="00BF31CD"/>
    <w:rsid w:val="00C010E7"/>
    <w:rsid w:val="00C018A4"/>
    <w:rsid w:val="00C025B3"/>
    <w:rsid w:val="00C043A1"/>
    <w:rsid w:val="00C144A9"/>
    <w:rsid w:val="00C15C9D"/>
    <w:rsid w:val="00C212C6"/>
    <w:rsid w:val="00C247EF"/>
    <w:rsid w:val="00C3117F"/>
    <w:rsid w:val="00C34A23"/>
    <w:rsid w:val="00C36B80"/>
    <w:rsid w:val="00C36C0A"/>
    <w:rsid w:val="00C45036"/>
    <w:rsid w:val="00C50482"/>
    <w:rsid w:val="00C509B6"/>
    <w:rsid w:val="00C50B18"/>
    <w:rsid w:val="00C514DC"/>
    <w:rsid w:val="00C519BB"/>
    <w:rsid w:val="00C52B56"/>
    <w:rsid w:val="00C53401"/>
    <w:rsid w:val="00C55CF5"/>
    <w:rsid w:val="00C574EB"/>
    <w:rsid w:val="00C60787"/>
    <w:rsid w:val="00C620FE"/>
    <w:rsid w:val="00C62F5B"/>
    <w:rsid w:val="00C643FB"/>
    <w:rsid w:val="00C74BDD"/>
    <w:rsid w:val="00C74D44"/>
    <w:rsid w:val="00C844E4"/>
    <w:rsid w:val="00C84913"/>
    <w:rsid w:val="00C86CF6"/>
    <w:rsid w:val="00C87187"/>
    <w:rsid w:val="00C92E03"/>
    <w:rsid w:val="00CA0054"/>
    <w:rsid w:val="00CA24AB"/>
    <w:rsid w:val="00CA591E"/>
    <w:rsid w:val="00CA5AE9"/>
    <w:rsid w:val="00CB261A"/>
    <w:rsid w:val="00CB3A3B"/>
    <w:rsid w:val="00CB71D5"/>
    <w:rsid w:val="00CB7A33"/>
    <w:rsid w:val="00CC5171"/>
    <w:rsid w:val="00CC7804"/>
    <w:rsid w:val="00CC7C71"/>
    <w:rsid w:val="00CD52B7"/>
    <w:rsid w:val="00CF27EB"/>
    <w:rsid w:val="00D04113"/>
    <w:rsid w:val="00D11828"/>
    <w:rsid w:val="00D20351"/>
    <w:rsid w:val="00D26A47"/>
    <w:rsid w:val="00D2765D"/>
    <w:rsid w:val="00D310D8"/>
    <w:rsid w:val="00D31E2C"/>
    <w:rsid w:val="00D35C05"/>
    <w:rsid w:val="00D376AC"/>
    <w:rsid w:val="00D502A4"/>
    <w:rsid w:val="00D51D74"/>
    <w:rsid w:val="00D54967"/>
    <w:rsid w:val="00D569F4"/>
    <w:rsid w:val="00D56E97"/>
    <w:rsid w:val="00D57B68"/>
    <w:rsid w:val="00D661E5"/>
    <w:rsid w:val="00D6636B"/>
    <w:rsid w:val="00D66597"/>
    <w:rsid w:val="00D67295"/>
    <w:rsid w:val="00D738C4"/>
    <w:rsid w:val="00D73ED3"/>
    <w:rsid w:val="00D86482"/>
    <w:rsid w:val="00D87DE0"/>
    <w:rsid w:val="00D91F28"/>
    <w:rsid w:val="00D933D8"/>
    <w:rsid w:val="00D96BD5"/>
    <w:rsid w:val="00DA0AE6"/>
    <w:rsid w:val="00DA5658"/>
    <w:rsid w:val="00DA768F"/>
    <w:rsid w:val="00DB283F"/>
    <w:rsid w:val="00DB472B"/>
    <w:rsid w:val="00DC3045"/>
    <w:rsid w:val="00DC489D"/>
    <w:rsid w:val="00DC4AD9"/>
    <w:rsid w:val="00DD5F30"/>
    <w:rsid w:val="00DD6E9B"/>
    <w:rsid w:val="00DE30D3"/>
    <w:rsid w:val="00DE66BB"/>
    <w:rsid w:val="00DE6DD9"/>
    <w:rsid w:val="00DF0B43"/>
    <w:rsid w:val="00DF513C"/>
    <w:rsid w:val="00E000AA"/>
    <w:rsid w:val="00E01E9E"/>
    <w:rsid w:val="00E02276"/>
    <w:rsid w:val="00E03B5E"/>
    <w:rsid w:val="00E068B7"/>
    <w:rsid w:val="00E07D31"/>
    <w:rsid w:val="00E10C03"/>
    <w:rsid w:val="00E20E77"/>
    <w:rsid w:val="00E2227D"/>
    <w:rsid w:val="00E23430"/>
    <w:rsid w:val="00E36D7B"/>
    <w:rsid w:val="00E408AF"/>
    <w:rsid w:val="00E41439"/>
    <w:rsid w:val="00E45107"/>
    <w:rsid w:val="00E47AC2"/>
    <w:rsid w:val="00E5358B"/>
    <w:rsid w:val="00E5397C"/>
    <w:rsid w:val="00E56793"/>
    <w:rsid w:val="00E60AEF"/>
    <w:rsid w:val="00E6437F"/>
    <w:rsid w:val="00E772D9"/>
    <w:rsid w:val="00E81C33"/>
    <w:rsid w:val="00E84E8D"/>
    <w:rsid w:val="00E862C2"/>
    <w:rsid w:val="00E86C02"/>
    <w:rsid w:val="00E87D46"/>
    <w:rsid w:val="00E941D9"/>
    <w:rsid w:val="00E9423D"/>
    <w:rsid w:val="00E96CAD"/>
    <w:rsid w:val="00EA142C"/>
    <w:rsid w:val="00EA5328"/>
    <w:rsid w:val="00EA583A"/>
    <w:rsid w:val="00EA73B6"/>
    <w:rsid w:val="00EB1E4E"/>
    <w:rsid w:val="00EB3005"/>
    <w:rsid w:val="00EB30AE"/>
    <w:rsid w:val="00EB33BF"/>
    <w:rsid w:val="00EB5DD2"/>
    <w:rsid w:val="00EC07B9"/>
    <w:rsid w:val="00EC0F4F"/>
    <w:rsid w:val="00EC2461"/>
    <w:rsid w:val="00EE3458"/>
    <w:rsid w:val="00EE5CEC"/>
    <w:rsid w:val="00EF2270"/>
    <w:rsid w:val="00EF2697"/>
    <w:rsid w:val="00F03375"/>
    <w:rsid w:val="00F040FB"/>
    <w:rsid w:val="00F055E6"/>
    <w:rsid w:val="00F06E25"/>
    <w:rsid w:val="00F075D7"/>
    <w:rsid w:val="00F07A3B"/>
    <w:rsid w:val="00F11D76"/>
    <w:rsid w:val="00F13222"/>
    <w:rsid w:val="00F24632"/>
    <w:rsid w:val="00F24BB1"/>
    <w:rsid w:val="00F35161"/>
    <w:rsid w:val="00F35DEA"/>
    <w:rsid w:val="00F42203"/>
    <w:rsid w:val="00F4382D"/>
    <w:rsid w:val="00F45246"/>
    <w:rsid w:val="00F53371"/>
    <w:rsid w:val="00F533EA"/>
    <w:rsid w:val="00F5585F"/>
    <w:rsid w:val="00F6089C"/>
    <w:rsid w:val="00F6423D"/>
    <w:rsid w:val="00F64B81"/>
    <w:rsid w:val="00F720F9"/>
    <w:rsid w:val="00F825EB"/>
    <w:rsid w:val="00F83A3F"/>
    <w:rsid w:val="00F90DE0"/>
    <w:rsid w:val="00F9440C"/>
    <w:rsid w:val="00F965A9"/>
    <w:rsid w:val="00FA0FAD"/>
    <w:rsid w:val="00FA28EE"/>
    <w:rsid w:val="00FB4257"/>
    <w:rsid w:val="00FC0A80"/>
    <w:rsid w:val="00FC2E7D"/>
    <w:rsid w:val="00FC4822"/>
    <w:rsid w:val="00FD33CA"/>
    <w:rsid w:val="00FD3D2D"/>
    <w:rsid w:val="00FE01F6"/>
    <w:rsid w:val="00FE40B9"/>
    <w:rsid w:val="00FE669C"/>
    <w:rsid w:val="00FE6F57"/>
    <w:rsid w:val="00FE7AF1"/>
    <w:rsid w:val="00FF17F9"/>
    <w:rsid w:val="00FF1E6C"/>
    <w:rsid w:val="00FF256F"/>
    <w:rsid w:val="00FF555C"/>
    <w:rsid w:val="00FF5E86"/>
    <w:rsid w:val="00FF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58DE0-15C0-46CB-88A3-009C03C8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Список 22"/>
    <w:basedOn w:val="a"/>
    <w:rsid w:val="00273F2E"/>
    <w:pPr>
      <w:widowControl w:val="0"/>
      <w:autoSpaceDE w:val="0"/>
      <w:spacing w:after="0" w:line="240" w:lineRule="auto"/>
      <w:ind w:left="566" w:hanging="283"/>
    </w:pPr>
    <w:rPr>
      <w:rFonts w:ascii="Calibri" w:eastAsia="Times New Roman" w:hAnsi="Calibri" w:cs="Calibri"/>
      <w:color w:val="000000"/>
      <w:sz w:val="24"/>
      <w:szCs w:val="24"/>
      <w:lang w:val="ru-RU" w:eastAsia="zh-CN"/>
    </w:rPr>
  </w:style>
  <w:style w:type="character" w:customStyle="1" w:styleId="Bodytext2">
    <w:name w:val="Body text (2)_"/>
    <w:basedOn w:val="a0"/>
    <w:rsid w:val="000F091A"/>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a0"/>
    <w:link w:val="Bodytext40"/>
    <w:rsid w:val="000F091A"/>
    <w:rPr>
      <w:rFonts w:ascii="Times New Roman" w:eastAsia="Times New Roman" w:hAnsi="Times New Roman" w:cs="Times New Roman"/>
      <w:b/>
      <w:bCs/>
      <w:sz w:val="28"/>
      <w:szCs w:val="28"/>
      <w:shd w:val="clear" w:color="auto" w:fill="FFFFFF"/>
    </w:rPr>
  </w:style>
  <w:style w:type="character" w:customStyle="1" w:styleId="Bodytext5">
    <w:name w:val="Body text (5)_"/>
    <w:basedOn w:val="a0"/>
    <w:link w:val="Bodytext50"/>
    <w:rsid w:val="000F091A"/>
    <w:rPr>
      <w:rFonts w:ascii="Times New Roman" w:eastAsia="Times New Roman" w:hAnsi="Times New Roman" w:cs="Times New Roman"/>
      <w:sz w:val="28"/>
      <w:szCs w:val="28"/>
      <w:shd w:val="clear" w:color="auto" w:fill="FFFFFF"/>
    </w:rPr>
  </w:style>
  <w:style w:type="character" w:customStyle="1" w:styleId="Bodytext5Bold">
    <w:name w:val="Body text (5) + Bold"/>
    <w:basedOn w:val="Bodytext5"/>
    <w:rsid w:val="000F091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2Bold">
    <w:name w:val="Body text (2) + Bold"/>
    <w:basedOn w:val="Bodytext2"/>
    <w:rsid w:val="000F091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0">
    <w:name w:val="Body text (2)"/>
    <w:basedOn w:val="Bodytext2"/>
    <w:rsid w:val="000F09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115ptBoldItalic">
    <w:name w:val="Body text (2) + 11.5 pt;Bold;Italic"/>
    <w:basedOn w:val="Bodytext2"/>
    <w:rsid w:val="000F091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Headerorfooter">
    <w:name w:val="Header or footer_"/>
    <w:basedOn w:val="a0"/>
    <w:rsid w:val="000F091A"/>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basedOn w:val="Headerorfooter"/>
    <w:rsid w:val="000F091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Bodytext40">
    <w:name w:val="Body text (4)"/>
    <w:basedOn w:val="a"/>
    <w:link w:val="Bodytext4"/>
    <w:rsid w:val="000F091A"/>
    <w:pPr>
      <w:widowControl w:val="0"/>
      <w:shd w:val="clear" w:color="auto" w:fill="FFFFFF"/>
      <w:spacing w:after="300" w:line="0" w:lineRule="atLeast"/>
      <w:jc w:val="center"/>
    </w:pPr>
    <w:rPr>
      <w:rFonts w:ascii="Times New Roman" w:eastAsia="Times New Roman" w:hAnsi="Times New Roman" w:cs="Times New Roman"/>
      <w:b/>
      <w:bCs/>
      <w:sz w:val="28"/>
      <w:szCs w:val="28"/>
      <w:lang w:val="ru-RU"/>
    </w:rPr>
  </w:style>
  <w:style w:type="paragraph" w:customStyle="1" w:styleId="Bodytext50">
    <w:name w:val="Body text (5)"/>
    <w:basedOn w:val="a"/>
    <w:link w:val="Bodytext5"/>
    <w:rsid w:val="000F091A"/>
    <w:pPr>
      <w:widowControl w:val="0"/>
      <w:shd w:val="clear" w:color="auto" w:fill="FFFFFF"/>
      <w:spacing w:before="300" w:after="300" w:line="312" w:lineRule="exact"/>
      <w:jc w:val="both"/>
    </w:pPr>
    <w:rPr>
      <w:rFonts w:ascii="Times New Roman" w:eastAsia="Times New Roman" w:hAnsi="Times New Roman" w:cs="Times New Roman"/>
      <w:sz w:val="28"/>
      <w:szCs w:val="28"/>
      <w:lang w:val="ru-RU"/>
    </w:rPr>
  </w:style>
  <w:style w:type="paragraph" w:styleId="a3">
    <w:name w:val="header"/>
    <w:basedOn w:val="a"/>
    <w:link w:val="a4"/>
    <w:uiPriority w:val="99"/>
    <w:unhideWhenUsed/>
    <w:rsid w:val="00014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4D52"/>
    <w:rPr>
      <w:lang w:val="en-GB"/>
    </w:rPr>
  </w:style>
  <w:style w:type="paragraph" w:styleId="a5">
    <w:name w:val="footer"/>
    <w:basedOn w:val="a"/>
    <w:link w:val="a6"/>
    <w:uiPriority w:val="99"/>
    <w:unhideWhenUsed/>
    <w:rsid w:val="00014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4D52"/>
    <w:rPr>
      <w:lang w:val="en-GB"/>
    </w:rPr>
  </w:style>
  <w:style w:type="character" w:customStyle="1" w:styleId="Heading1">
    <w:name w:val="Heading #1_"/>
    <w:basedOn w:val="a0"/>
    <w:link w:val="Heading10"/>
    <w:rsid w:val="005065B4"/>
    <w:rPr>
      <w:rFonts w:ascii="Times New Roman" w:eastAsia="Times New Roman" w:hAnsi="Times New Roman" w:cs="Times New Roman"/>
      <w:sz w:val="32"/>
      <w:szCs w:val="32"/>
      <w:shd w:val="clear" w:color="auto" w:fill="FFFFFF"/>
    </w:rPr>
  </w:style>
  <w:style w:type="character" w:customStyle="1" w:styleId="Bodytext211ptSpacing1pt">
    <w:name w:val="Body text (2) + 11 pt;Spacing 1 pt"/>
    <w:basedOn w:val="Bodytext2"/>
    <w:rsid w:val="005065B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paragraph" w:customStyle="1" w:styleId="Heading10">
    <w:name w:val="Heading #1"/>
    <w:basedOn w:val="a"/>
    <w:link w:val="Heading1"/>
    <w:rsid w:val="005065B4"/>
    <w:pPr>
      <w:widowControl w:val="0"/>
      <w:shd w:val="clear" w:color="auto" w:fill="FFFFFF"/>
      <w:spacing w:after="360" w:line="0" w:lineRule="atLeast"/>
      <w:jc w:val="both"/>
      <w:outlineLvl w:val="0"/>
    </w:pPr>
    <w:rPr>
      <w:rFonts w:ascii="Times New Roman" w:eastAsia="Times New Roman" w:hAnsi="Times New Roman" w:cs="Times New Roman"/>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FCF8412-5A62-4F50-BCF0-0F62AEF0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16</Pages>
  <Words>4373</Words>
  <Characters>24929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14</cp:revision>
  <dcterms:created xsi:type="dcterms:W3CDTF">2018-05-05T20:01:00Z</dcterms:created>
  <dcterms:modified xsi:type="dcterms:W3CDTF">2018-05-07T02:17:00Z</dcterms:modified>
</cp:coreProperties>
</file>